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88C" w:rsidRDefault="006D188C" w:rsidP="00D06F4E">
      <w:pPr>
        <w:tabs>
          <w:tab w:val="left" w:pos="6982"/>
        </w:tabs>
        <w:jc w:val="center"/>
        <w:rPr>
          <w:b/>
          <w:sz w:val="32"/>
          <w:u w:val="single"/>
        </w:rPr>
      </w:pPr>
      <w:r w:rsidRPr="006D188C">
        <w:rPr>
          <w:b/>
          <w:sz w:val="32"/>
          <w:u w:val="single"/>
        </w:rPr>
        <w:t>Plan du rapport</w:t>
      </w:r>
    </w:p>
    <w:p w:rsidR="00EF6432" w:rsidRDefault="00EF6432" w:rsidP="00631D04">
      <w:pPr>
        <w:tabs>
          <w:tab w:val="left" w:pos="6982"/>
        </w:tabs>
        <w:jc w:val="both"/>
        <w:rPr>
          <w:b/>
          <w:sz w:val="32"/>
          <w:u w:val="single"/>
        </w:rPr>
      </w:pPr>
    </w:p>
    <w:p w:rsidR="006D188C" w:rsidRDefault="006D188C" w:rsidP="00631D04">
      <w:pPr>
        <w:tabs>
          <w:tab w:val="left" w:pos="6982"/>
        </w:tabs>
        <w:jc w:val="both"/>
        <w:rPr>
          <w:b/>
          <w:sz w:val="32"/>
          <w:u w:val="single"/>
        </w:rPr>
      </w:pPr>
    </w:p>
    <w:p w:rsidR="00EB48A9" w:rsidRPr="00B62057" w:rsidRDefault="00EB48A9" w:rsidP="00631D04">
      <w:pPr>
        <w:tabs>
          <w:tab w:val="left" w:pos="6982"/>
        </w:tabs>
        <w:jc w:val="both"/>
        <w:rPr>
          <w:b/>
        </w:rPr>
      </w:pPr>
      <w:r w:rsidRPr="00B62057">
        <w:rPr>
          <w:rFonts w:ascii="Bell MT" w:hAnsi="Bell MT"/>
          <w:b/>
          <w:sz w:val="32"/>
        </w:rPr>
        <w:t>Introduction</w:t>
      </w:r>
      <w:r w:rsidR="004C4CFC" w:rsidRPr="00B62057">
        <w:rPr>
          <w:rFonts w:ascii="Bell MT" w:hAnsi="Bell MT" w:cs="Arial"/>
          <w:b/>
        </w:rPr>
        <w:tab/>
      </w:r>
      <w:r w:rsidR="004C4CFC" w:rsidRPr="00B62057">
        <w:rPr>
          <w:rFonts w:ascii="Bell MT" w:hAnsi="Bell MT" w:cs="Arial"/>
          <w:b/>
        </w:rPr>
        <w:tab/>
      </w:r>
      <w:r w:rsidR="004C4CFC" w:rsidRPr="00B62057">
        <w:rPr>
          <w:rFonts w:ascii="Bell MT" w:hAnsi="Bell MT" w:cs="Arial"/>
          <w:b/>
        </w:rPr>
        <w:tab/>
      </w:r>
      <w:r w:rsidR="004C4CFC" w:rsidRPr="00B62057">
        <w:rPr>
          <w:rFonts w:ascii="Bell MT" w:hAnsi="Bell MT" w:cs="Arial"/>
          <w:b/>
        </w:rPr>
        <w:tab/>
      </w:r>
      <w:r w:rsidR="004C4CFC" w:rsidRPr="00B62057">
        <w:rPr>
          <w:rFonts w:ascii="Bell MT" w:hAnsi="Bell MT" w:cs="Arial"/>
          <w:b/>
        </w:rPr>
        <w:tab/>
      </w:r>
      <w:r w:rsidR="00B41F4B" w:rsidRPr="00A06558">
        <w:rPr>
          <w:color w:val="000000"/>
          <w:sz w:val="28"/>
        </w:rPr>
        <w:t>5</w:t>
      </w:r>
    </w:p>
    <w:p w:rsidR="0099361E" w:rsidRPr="0074593B" w:rsidRDefault="0099361E" w:rsidP="00631D04">
      <w:pPr>
        <w:tabs>
          <w:tab w:val="left" w:pos="6982"/>
        </w:tabs>
        <w:jc w:val="both"/>
      </w:pPr>
    </w:p>
    <w:p w:rsidR="00EB48A9" w:rsidRPr="00A06558" w:rsidRDefault="002A2FEE" w:rsidP="00631D04">
      <w:pPr>
        <w:numPr>
          <w:ilvl w:val="0"/>
          <w:numId w:val="34"/>
        </w:numPr>
        <w:tabs>
          <w:tab w:val="left" w:pos="426"/>
        </w:tabs>
        <w:ind w:left="426" w:hanging="426"/>
        <w:jc w:val="both"/>
        <w:rPr>
          <w:rFonts w:ascii="Bell MT" w:hAnsi="Bell MT"/>
          <w:b/>
          <w:sz w:val="28"/>
          <w:szCs w:val="28"/>
        </w:rPr>
      </w:pPr>
      <w:r w:rsidRPr="00A06558">
        <w:rPr>
          <w:rFonts w:ascii="Bell MT" w:hAnsi="Bell MT"/>
          <w:b/>
          <w:sz w:val="28"/>
          <w:szCs w:val="28"/>
        </w:rPr>
        <w:t xml:space="preserve">RESENTATION </w:t>
      </w:r>
      <w:r w:rsidR="00B82670" w:rsidRPr="00A06558">
        <w:rPr>
          <w:rFonts w:ascii="Bell MT" w:hAnsi="Bell MT"/>
          <w:b/>
          <w:sz w:val="28"/>
          <w:szCs w:val="28"/>
        </w:rPr>
        <w:t xml:space="preserve">ET MISSIONS </w:t>
      </w:r>
      <w:r w:rsidRPr="00A06558">
        <w:rPr>
          <w:rFonts w:ascii="Bell MT" w:hAnsi="Bell MT"/>
          <w:b/>
          <w:sz w:val="28"/>
          <w:szCs w:val="28"/>
        </w:rPr>
        <w:t>DE LA CAISSE NATIONALE D’ASSURANCE MALADIE</w:t>
      </w:r>
    </w:p>
    <w:p w:rsidR="0099361E" w:rsidRPr="00B41F4B" w:rsidRDefault="00145B99" w:rsidP="00631D04">
      <w:pPr>
        <w:numPr>
          <w:ilvl w:val="0"/>
          <w:numId w:val="1"/>
        </w:numPr>
        <w:jc w:val="both"/>
        <w:rPr>
          <w:color w:val="000000"/>
          <w:sz w:val="28"/>
        </w:rPr>
      </w:pPr>
      <w:r>
        <w:rPr>
          <w:rFonts w:ascii="Bell MT" w:hAnsi="Bell MT"/>
          <w:color w:val="000000"/>
          <w:sz w:val="28"/>
        </w:rPr>
        <w:t>Bénéficiaires du régime d’Assurance Maladie</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B41F4B" w:rsidRPr="00A926CA">
        <w:rPr>
          <w:color w:val="000000"/>
          <w:sz w:val="28"/>
        </w:rPr>
        <w:t>6</w:t>
      </w:r>
    </w:p>
    <w:p w:rsidR="00B41F4B" w:rsidRPr="0074593B" w:rsidRDefault="00AE4F97" w:rsidP="00631D04">
      <w:pPr>
        <w:numPr>
          <w:ilvl w:val="0"/>
          <w:numId w:val="1"/>
        </w:numPr>
        <w:jc w:val="both"/>
        <w:rPr>
          <w:color w:val="000000"/>
          <w:sz w:val="28"/>
        </w:rPr>
      </w:pPr>
      <w:r>
        <w:rPr>
          <w:color w:val="000000"/>
          <w:sz w:val="28"/>
        </w:rPr>
        <w:t>Immatriculation</w:t>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t>6</w:t>
      </w:r>
    </w:p>
    <w:p w:rsidR="00B41F4B" w:rsidRDefault="00AF2B41" w:rsidP="00631D04">
      <w:pPr>
        <w:numPr>
          <w:ilvl w:val="0"/>
          <w:numId w:val="1"/>
        </w:numPr>
        <w:jc w:val="both"/>
        <w:rPr>
          <w:color w:val="000000"/>
          <w:sz w:val="28"/>
        </w:rPr>
      </w:pPr>
      <w:r>
        <w:rPr>
          <w:rFonts w:ascii="Bell MT" w:hAnsi="Bell MT"/>
          <w:color w:val="000000"/>
          <w:sz w:val="28"/>
        </w:rPr>
        <w:t>C</w:t>
      </w:r>
      <w:r w:rsidR="00B41F4B">
        <w:rPr>
          <w:rFonts w:ascii="Bell MT" w:hAnsi="Bell MT"/>
          <w:color w:val="000000"/>
          <w:sz w:val="28"/>
        </w:rPr>
        <w:t>otisation</w:t>
      </w:r>
      <w:r w:rsidR="008353E5">
        <w:rPr>
          <w:rFonts w:ascii="Bell MT" w:hAnsi="Bell MT"/>
          <w:color w:val="000000"/>
          <w:sz w:val="28"/>
        </w:rPr>
        <w:t>s</w:t>
      </w:r>
      <w:r w:rsidR="00B41F4B">
        <w:rPr>
          <w:rFonts w:ascii="Bell MT" w:hAnsi="Bell MT"/>
          <w:color w:val="000000"/>
          <w:sz w:val="28"/>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F40BDD">
        <w:rPr>
          <w:rFonts w:ascii="Bell MT" w:hAnsi="Bell MT"/>
          <w:b/>
        </w:rPr>
        <w:tab/>
      </w:r>
      <w:r w:rsidR="00093354">
        <w:rPr>
          <w:rFonts w:ascii="Bell MT" w:hAnsi="Bell MT"/>
          <w:b/>
        </w:rPr>
        <w:tab/>
      </w:r>
      <w:r w:rsidR="004C4CFC">
        <w:rPr>
          <w:rFonts w:ascii="Bell MT" w:hAnsi="Bell MT"/>
          <w:b/>
        </w:rPr>
        <w:tab/>
      </w:r>
      <w:r w:rsidR="00145B99" w:rsidRPr="00A926CA">
        <w:rPr>
          <w:color w:val="000000"/>
          <w:sz w:val="28"/>
        </w:rPr>
        <w:t>7</w:t>
      </w:r>
    </w:p>
    <w:p w:rsidR="00A926CA" w:rsidRPr="00A926CA" w:rsidRDefault="00093354" w:rsidP="00631D04">
      <w:pPr>
        <w:numPr>
          <w:ilvl w:val="0"/>
          <w:numId w:val="1"/>
        </w:numPr>
        <w:jc w:val="both"/>
        <w:rPr>
          <w:color w:val="000000"/>
          <w:sz w:val="28"/>
        </w:rPr>
      </w:pPr>
      <w:r>
        <w:rPr>
          <w:color w:val="000000"/>
          <w:sz w:val="28"/>
        </w:rPr>
        <w:t>Prestation</w:t>
      </w:r>
      <w:r w:rsidR="00C85D49">
        <w:rPr>
          <w:color w:val="000000"/>
          <w:sz w:val="28"/>
        </w:rPr>
        <w:t>s</w:t>
      </w:r>
      <w:r>
        <w:rPr>
          <w:color w:val="000000"/>
          <w:sz w:val="28"/>
        </w:rPr>
        <w:t xml:space="preserve"> couverte</w:t>
      </w:r>
      <w:r w:rsidR="00C85D49">
        <w:rPr>
          <w:color w:val="000000"/>
          <w:sz w:val="28"/>
        </w:rPr>
        <w:t>s</w:t>
      </w:r>
      <w:r>
        <w:rPr>
          <w:color w:val="000000"/>
          <w:sz w:val="28"/>
        </w:rPr>
        <w:t xml:space="preserve"> par </w:t>
      </w:r>
      <w:smartTag w:uri="urn:schemas-microsoft-com:office:smarttags" w:element="PersonName">
        <w:smartTagPr>
          <w:attr w:name="ProductID" w:val="la CNAM"/>
        </w:smartTagPr>
        <w:r>
          <w:rPr>
            <w:color w:val="000000"/>
            <w:sz w:val="28"/>
          </w:rPr>
          <w:t>la CNAM</w:t>
        </w:r>
      </w:smartTag>
      <w:r>
        <w:rPr>
          <w:color w:val="000000"/>
          <w:sz w:val="28"/>
        </w:rPr>
        <w:t xml:space="preserve"> &amp; les taux de couverture</w:t>
      </w:r>
      <w:r w:rsidR="00C85D49">
        <w:rPr>
          <w:color w:val="000000"/>
          <w:sz w:val="28"/>
        </w:rPr>
        <w:tab/>
      </w:r>
      <w:r w:rsidR="00C85D49">
        <w:rPr>
          <w:color w:val="000000"/>
          <w:sz w:val="28"/>
        </w:rPr>
        <w:tab/>
      </w:r>
      <w:r>
        <w:rPr>
          <w:color w:val="000000"/>
          <w:sz w:val="28"/>
        </w:rPr>
        <w:tab/>
      </w:r>
      <w:r w:rsidR="00145B99">
        <w:rPr>
          <w:color w:val="000000"/>
          <w:sz w:val="28"/>
        </w:rPr>
        <w:t>7</w:t>
      </w:r>
    </w:p>
    <w:p w:rsidR="00B41F4B" w:rsidRDefault="00145B99" w:rsidP="00631D04">
      <w:pPr>
        <w:numPr>
          <w:ilvl w:val="0"/>
          <w:numId w:val="1"/>
        </w:numPr>
        <w:tabs>
          <w:tab w:val="left" w:pos="6982"/>
        </w:tabs>
        <w:jc w:val="both"/>
        <w:rPr>
          <w:rFonts w:ascii="Bell MT" w:hAnsi="Bell MT"/>
          <w:color w:val="000000"/>
          <w:sz w:val="28"/>
        </w:rPr>
      </w:pPr>
      <w:r w:rsidRPr="00145B99">
        <w:rPr>
          <w:rFonts w:ascii="Bell MT" w:hAnsi="Bell MT"/>
          <w:color w:val="000000"/>
          <w:sz w:val="28"/>
        </w:rPr>
        <w:t>Structure Administrative</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926CA">
        <w:rPr>
          <w:color w:val="000000"/>
          <w:sz w:val="28"/>
        </w:rPr>
        <w:t>8</w:t>
      </w:r>
    </w:p>
    <w:p w:rsidR="00A926CA" w:rsidRPr="00145B99" w:rsidRDefault="00A926CA" w:rsidP="00631D04">
      <w:pPr>
        <w:tabs>
          <w:tab w:val="left" w:pos="6982"/>
        </w:tabs>
        <w:ind w:left="702"/>
        <w:jc w:val="both"/>
        <w:rPr>
          <w:rFonts w:ascii="Bell MT" w:hAnsi="Bell MT"/>
          <w:color w:val="000000"/>
          <w:sz w:val="28"/>
        </w:rPr>
      </w:pPr>
      <w:r>
        <w:rPr>
          <w:rFonts w:ascii="Bell MT" w:hAnsi="Bell MT"/>
          <w:color w:val="000000"/>
          <w:sz w:val="28"/>
        </w:rPr>
        <w:t>Organigramme</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926CA">
        <w:rPr>
          <w:color w:val="000000"/>
          <w:sz w:val="28"/>
        </w:rPr>
        <w:t>9</w:t>
      </w:r>
    </w:p>
    <w:p w:rsidR="00EB48A9" w:rsidRPr="00B62057" w:rsidRDefault="002A2FEE" w:rsidP="00631D04">
      <w:pPr>
        <w:numPr>
          <w:ilvl w:val="0"/>
          <w:numId w:val="34"/>
        </w:numPr>
        <w:tabs>
          <w:tab w:val="left" w:pos="426"/>
        </w:tabs>
        <w:ind w:left="426" w:hanging="426"/>
        <w:jc w:val="both"/>
        <w:rPr>
          <w:b/>
        </w:rPr>
      </w:pPr>
      <w:r w:rsidRPr="00A06558">
        <w:rPr>
          <w:rFonts w:ascii="Bell MT" w:hAnsi="Bell MT"/>
          <w:b/>
          <w:sz w:val="28"/>
          <w:szCs w:val="28"/>
        </w:rPr>
        <w:t>DEROULEMENT DU STAGE</w:t>
      </w:r>
      <w:r w:rsidR="00A06558">
        <w:rPr>
          <w:rFonts w:ascii="Bell MT" w:hAnsi="Bell MT"/>
          <w:b/>
          <w:sz w:val="32"/>
        </w:rPr>
        <w:tab/>
      </w:r>
      <w:r w:rsidR="00A06558">
        <w:rPr>
          <w:rFonts w:ascii="Bell MT" w:hAnsi="Bell MT"/>
          <w:b/>
          <w:sz w:val="32"/>
        </w:rPr>
        <w:tab/>
      </w:r>
      <w:r w:rsidR="004C4CFC" w:rsidRPr="00F40BDD">
        <w:rPr>
          <w:b/>
        </w:rPr>
        <w:tab/>
      </w:r>
      <w:r w:rsidR="004C4CFC" w:rsidRPr="00F40BDD">
        <w:rPr>
          <w:b/>
        </w:rPr>
        <w:tab/>
      </w:r>
      <w:r w:rsidR="004C4CFC" w:rsidRPr="00F40BDD">
        <w:rPr>
          <w:b/>
        </w:rPr>
        <w:tab/>
      </w:r>
      <w:r w:rsidR="004C4CFC" w:rsidRPr="00F40BDD">
        <w:rPr>
          <w:b/>
        </w:rPr>
        <w:tab/>
      </w:r>
      <w:r w:rsidR="00A06558">
        <w:rPr>
          <w:b/>
        </w:rPr>
        <w:tab/>
      </w:r>
      <w:r w:rsidR="004C4CFC" w:rsidRPr="00F40BDD">
        <w:rPr>
          <w:b/>
        </w:rPr>
        <w:tab/>
      </w:r>
      <w:r w:rsidR="00B62057" w:rsidRPr="00F40BDD">
        <w:rPr>
          <w:b/>
        </w:rPr>
        <w:t>10</w:t>
      </w:r>
    </w:p>
    <w:p w:rsidR="00764720" w:rsidRPr="00B62057" w:rsidRDefault="0025154F" w:rsidP="00631D04">
      <w:pPr>
        <w:numPr>
          <w:ilvl w:val="0"/>
          <w:numId w:val="2"/>
        </w:numPr>
        <w:jc w:val="both"/>
        <w:rPr>
          <w:b/>
          <w:sz w:val="32"/>
          <w:szCs w:val="28"/>
        </w:rPr>
      </w:pPr>
      <w:r w:rsidRPr="00B62057">
        <w:rPr>
          <w:rFonts w:ascii="Verdana" w:hAnsi="Verdana" w:cs="Arial"/>
          <w:b/>
          <w:sz w:val="22"/>
        </w:rPr>
        <w:t xml:space="preserve">Direction de l’Audit et </w:t>
      </w:r>
      <w:r w:rsidR="00145B99" w:rsidRPr="00B62057">
        <w:rPr>
          <w:rFonts w:ascii="Verdana" w:hAnsi="Verdana" w:cs="Arial"/>
          <w:b/>
          <w:sz w:val="22"/>
        </w:rPr>
        <w:t>C</w:t>
      </w:r>
      <w:r w:rsidR="0099361E" w:rsidRPr="00B62057">
        <w:rPr>
          <w:rFonts w:ascii="Verdana" w:hAnsi="Verdana" w:cs="Arial"/>
          <w:b/>
          <w:sz w:val="22"/>
        </w:rPr>
        <w:t>ontrôle de Gestion</w:t>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B62057" w:rsidRPr="00A06558">
        <w:rPr>
          <w:b/>
        </w:rPr>
        <w:t>10</w:t>
      </w:r>
    </w:p>
    <w:p w:rsidR="00D83465" w:rsidRPr="00B62057" w:rsidRDefault="00145B99" w:rsidP="00631D04">
      <w:pPr>
        <w:numPr>
          <w:ilvl w:val="0"/>
          <w:numId w:val="5"/>
        </w:numPr>
        <w:jc w:val="both"/>
        <w:rPr>
          <w:b/>
        </w:rPr>
      </w:pPr>
      <w:r w:rsidRPr="00B62057">
        <w:rPr>
          <w:rFonts w:ascii="Bell MT" w:hAnsi="Bell MT"/>
          <w:b/>
          <w:sz w:val="28"/>
        </w:rPr>
        <w:t>S</w:t>
      </w:r>
      <w:r w:rsidR="00D83465" w:rsidRPr="00B62057">
        <w:rPr>
          <w:rFonts w:ascii="Bell MT" w:hAnsi="Bell MT"/>
          <w:b/>
          <w:sz w:val="28"/>
        </w:rPr>
        <w:t>ervice de l’</w:t>
      </w:r>
      <w:r w:rsidRPr="00B62057">
        <w:rPr>
          <w:rFonts w:ascii="Bell MT" w:hAnsi="Bell MT"/>
          <w:b/>
          <w:sz w:val="28"/>
        </w:rPr>
        <w:t>A</w:t>
      </w:r>
      <w:r w:rsidR="00D83465" w:rsidRPr="00B62057">
        <w:rPr>
          <w:rFonts w:ascii="Bell MT" w:hAnsi="Bell MT"/>
          <w:b/>
          <w:sz w:val="28"/>
        </w:rPr>
        <w:t>udit</w:t>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DC0BCA"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B62057" w:rsidRPr="00A06558">
        <w:rPr>
          <w:b/>
        </w:rPr>
        <w:t>10</w:t>
      </w:r>
    </w:p>
    <w:p w:rsidR="0096285F" w:rsidRPr="0096285F" w:rsidRDefault="0096285F" w:rsidP="00631D04">
      <w:pPr>
        <w:pStyle w:val="Paragraphedeliste"/>
        <w:numPr>
          <w:ilvl w:val="0"/>
          <w:numId w:val="19"/>
        </w:numPr>
        <w:jc w:val="both"/>
        <w:rPr>
          <w:sz w:val="28"/>
        </w:rPr>
      </w:pPr>
      <w:r>
        <w:rPr>
          <w:rFonts w:ascii="Bell MT" w:hAnsi="Bell MT"/>
          <w:sz w:val="28"/>
        </w:rPr>
        <w:t>Contrôle des dossiers</w:t>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B62057" w:rsidRPr="00A06558">
        <w:rPr>
          <w:b/>
        </w:rPr>
        <w:t>10</w:t>
      </w:r>
    </w:p>
    <w:p w:rsidR="0096285F" w:rsidRPr="0096285F" w:rsidRDefault="00DC4558" w:rsidP="00631D04">
      <w:pPr>
        <w:pStyle w:val="Paragraphedeliste"/>
        <w:numPr>
          <w:ilvl w:val="0"/>
          <w:numId w:val="19"/>
        </w:numPr>
        <w:jc w:val="both"/>
        <w:rPr>
          <w:sz w:val="28"/>
        </w:rPr>
      </w:pPr>
      <w:r>
        <w:rPr>
          <w:rFonts w:ascii="Bell MT" w:hAnsi="Bell MT"/>
          <w:sz w:val="28"/>
        </w:rPr>
        <w:t>F</w:t>
      </w:r>
      <w:r>
        <w:rPr>
          <w:rFonts w:ascii="Calibri" w:hAnsi="Calibri"/>
        </w:rPr>
        <w:t>acturation étrangère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06558">
        <w:rPr>
          <w:b/>
        </w:rPr>
        <w:t>14</w:t>
      </w:r>
    </w:p>
    <w:p w:rsidR="00035EC8" w:rsidRPr="00B62057" w:rsidRDefault="00145B99" w:rsidP="00631D04">
      <w:pPr>
        <w:numPr>
          <w:ilvl w:val="0"/>
          <w:numId w:val="5"/>
        </w:numPr>
        <w:jc w:val="both"/>
        <w:rPr>
          <w:b/>
        </w:rPr>
      </w:pPr>
      <w:r w:rsidRPr="00B62057">
        <w:rPr>
          <w:rFonts w:ascii="Bell MT" w:hAnsi="Bell MT"/>
          <w:b/>
          <w:sz w:val="28"/>
        </w:rPr>
        <w:t>S</w:t>
      </w:r>
      <w:r w:rsidR="00035EC8" w:rsidRPr="00B62057">
        <w:rPr>
          <w:rFonts w:ascii="Bell MT" w:hAnsi="Bell MT"/>
          <w:b/>
          <w:sz w:val="28"/>
        </w:rPr>
        <w:t xml:space="preserve">ervice de </w:t>
      </w:r>
      <w:r w:rsidRPr="00B62057">
        <w:rPr>
          <w:rFonts w:ascii="Bell MT" w:hAnsi="Bell MT"/>
          <w:b/>
          <w:sz w:val="28"/>
        </w:rPr>
        <w:t>C</w:t>
      </w:r>
      <w:r w:rsidR="00035EC8" w:rsidRPr="00B62057">
        <w:rPr>
          <w:rFonts w:ascii="Bell MT" w:hAnsi="Bell MT"/>
          <w:b/>
          <w:sz w:val="28"/>
        </w:rPr>
        <w:t xml:space="preserve">ontrôle de </w:t>
      </w:r>
      <w:r w:rsidRPr="00B62057">
        <w:rPr>
          <w:rFonts w:ascii="Bell MT" w:hAnsi="Bell MT"/>
          <w:b/>
          <w:sz w:val="28"/>
        </w:rPr>
        <w:t>G</w:t>
      </w:r>
      <w:r w:rsidR="00990A77" w:rsidRPr="00B62057">
        <w:rPr>
          <w:rFonts w:ascii="Bell MT" w:hAnsi="Bell MT"/>
          <w:b/>
          <w:sz w:val="28"/>
        </w:rPr>
        <w:t>estion</w:t>
      </w:r>
      <w:r w:rsidR="00035EC8" w:rsidRPr="00B62057">
        <w:rPr>
          <w:rFonts w:ascii="Bell MT" w:hAnsi="Bell MT"/>
          <w:b/>
          <w:sz w:val="28"/>
        </w:rPr>
        <w:t xml:space="preserve"> </w:t>
      </w:r>
      <w:r w:rsidRPr="00B62057">
        <w:rPr>
          <w:rFonts w:ascii="Bell MT" w:hAnsi="Bell MT"/>
          <w:b/>
          <w:sz w:val="28"/>
        </w:rPr>
        <w:t>I</w:t>
      </w:r>
      <w:r w:rsidR="00035EC8" w:rsidRPr="00B62057">
        <w:rPr>
          <w:rFonts w:ascii="Bell MT" w:hAnsi="Bell MT"/>
          <w:b/>
          <w:sz w:val="28"/>
        </w:rPr>
        <w:t>nterne</w:t>
      </w:r>
      <w:r w:rsidR="00DC0BCA" w:rsidRPr="00B62057">
        <w:rPr>
          <w:rFonts w:ascii="Bell MT" w:hAnsi="Bell MT"/>
          <w:b/>
          <w:sz w:val="28"/>
        </w:rPr>
        <w:tab/>
      </w:r>
      <w:r w:rsidR="004C4CFC" w:rsidRPr="00B62057">
        <w:rPr>
          <w:rFonts w:ascii="Bell MT" w:hAnsi="Bell MT"/>
          <w:b/>
          <w:sz w:val="28"/>
        </w:rPr>
        <w:tab/>
      </w:r>
      <w:r w:rsidR="004C4CFC" w:rsidRPr="00B62057">
        <w:rPr>
          <w:rFonts w:ascii="Bell MT" w:hAnsi="Bell MT"/>
          <w:b/>
          <w:sz w:val="28"/>
        </w:rPr>
        <w:tab/>
      </w:r>
      <w:r w:rsidR="004C4CFC" w:rsidRPr="00B62057">
        <w:rPr>
          <w:rFonts w:ascii="Bell MT" w:hAnsi="Bell MT"/>
          <w:b/>
          <w:sz w:val="28"/>
        </w:rPr>
        <w:tab/>
      </w:r>
      <w:r w:rsidR="004C4CFC" w:rsidRPr="00B62057">
        <w:rPr>
          <w:rFonts w:ascii="Bell MT" w:hAnsi="Bell MT"/>
          <w:b/>
          <w:sz w:val="28"/>
        </w:rPr>
        <w:tab/>
      </w:r>
      <w:r w:rsidR="004C4CFC" w:rsidRPr="00A06558">
        <w:rPr>
          <w:b/>
        </w:rPr>
        <w:t>1</w:t>
      </w:r>
      <w:r w:rsidR="00B62057" w:rsidRPr="00A06558">
        <w:rPr>
          <w:b/>
        </w:rPr>
        <w:t>5</w:t>
      </w:r>
    </w:p>
    <w:p w:rsidR="003C1668" w:rsidRPr="00515DF7" w:rsidRDefault="00771A7A" w:rsidP="00631D04">
      <w:pPr>
        <w:pStyle w:val="Paragraphedeliste"/>
        <w:numPr>
          <w:ilvl w:val="0"/>
          <w:numId w:val="20"/>
        </w:numPr>
        <w:ind w:left="1418"/>
        <w:jc w:val="both"/>
        <w:rPr>
          <w:rFonts w:ascii="Bell MT" w:hAnsi="Bell MT"/>
          <w:sz w:val="28"/>
        </w:rPr>
      </w:pPr>
      <w:r>
        <w:rPr>
          <w:rFonts w:ascii="Bell MT" w:hAnsi="Bell MT"/>
          <w:sz w:val="28"/>
        </w:rPr>
        <w:t>Le suivi des dépenses et</w:t>
      </w:r>
      <w:r w:rsidR="0096285F">
        <w:rPr>
          <w:rFonts w:ascii="Bell MT" w:hAnsi="Bell MT"/>
          <w:sz w:val="28"/>
        </w:rPr>
        <w:t xml:space="preserve"> rec</w:t>
      </w:r>
      <w:r w:rsidR="00B62057">
        <w:rPr>
          <w:rFonts w:ascii="Bell MT" w:hAnsi="Bell MT"/>
          <w:sz w:val="28"/>
        </w:rPr>
        <w:t>ouvrements</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sidRPr="00A06558">
        <w:rPr>
          <w:b/>
        </w:rPr>
        <w:t>1</w:t>
      </w:r>
      <w:r w:rsidR="00B62057" w:rsidRPr="00A06558">
        <w:rPr>
          <w:b/>
        </w:rPr>
        <w:t>5</w:t>
      </w:r>
    </w:p>
    <w:p w:rsidR="00515DF7" w:rsidRPr="0096285F" w:rsidRDefault="00515DF7" w:rsidP="00631D04">
      <w:pPr>
        <w:pStyle w:val="Paragraphedeliste"/>
        <w:numPr>
          <w:ilvl w:val="0"/>
          <w:numId w:val="20"/>
        </w:numPr>
        <w:ind w:left="1418"/>
        <w:jc w:val="both"/>
        <w:rPr>
          <w:rFonts w:ascii="Bell MT" w:hAnsi="Bell MT"/>
          <w:sz w:val="28"/>
        </w:rPr>
      </w:pPr>
      <w:r>
        <w:rPr>
          <w:rFonts w:ascii="Bell MT" w:hAnsi="Bell MT"/>
          <w:sz w:val="28"/>
        </w:rPr>
        <w:t>Le suivi des évacués par régime et par destination</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sidRPr="00A06558">
        <w:rPr>
          <w:b/>
        </w:rPr>
        <w:t>1</w:t>
      </w:r>
      <w:r w:rsidR="00B62057" w:rsidRPr="00A06558">
        <w:rPr>
          <w:b/>
        </w:rPr>
        <w:t>9</w:t>
      </w:r>
    </w:p>
    <w:p w:rsidR="003C1668" w:rsidRPr="00B62057" w:rsidRDefault="003C1668" w:rsidP="00631D04">
      <w:pPr>
        <w:numPr>
          <w:ilvl w:val="0"/>
          <w:numId w:val="2"/>
        </w:numPr>
        <w:jc w:val="both"/>
        <w:rPr>
          <w:b/>
        </w:rPr>
      </w:pPr>
      <w:r w:rsidRPr="00B62057">
        <w:rPr>
          <w:rFonts w:ascii="Verdana" w:hAnsi="Verdana" w:cs="Arial"/>
          <w:b/>
          <w:sz w:val="22"/>
        </w:rPr>
        <w:t xml:space="preserve">Direction des Finances et de </w:t>
      </w:r>
      <w:smartTag w:uri="urn:schemas-microsoft-com:office:smarttags" w:element="PersonName">
        <w:smartTagPr>
          <w:attr w:name="ProductID" w:val="la Comptabilit￩"/>
        </w:smartTagPr>
        <w:r w:rsidRPr="00B62057">
          <w:rPr>
            <w:rFonts w:ascii="Verdana" w:hAnsi="Verdana" w:cs="Arial"/>
            <w:b/>
            <w:sz w:val="22"/>
          </w:rPr>
          <w:t>la Comptabilité</w:t>
        </w:r>
      </w:smartTag>
      <w:r w:rsidR="004C4CFC" w:rsidRPr="00B62057">
        <w:rPr>
          <w:rFonts w:ascii="Verdana" w:hAnsi="Verdana" w:cs="Arial"/>
          <w:b/>
          <w:sz w:val="22"/>
        </w:rPr>
        <w:tab/>
      </w:r>
      <w:r w:rsidR="004C4CFC" w:rsidRPr="00B62057">
        <w:rPr>
          <w:rFonts w:ascii="Verdana" w:hAnsi="Verdana" w:cs="Arial"/>
          <w:b/>
          <w:sz w:val="22"/>
        </w:rPr>
        <w:tab/>
      </w:r>
      <w:r w:rsidR="004C4CFC" w:rsidRPr="00B62057">
        <w:rPr>
          <w:rFonts w:ascii="Verdana" w:hAnsi="Verdana" w:cs="Arial"/>
          <w:b/>
          <w:sz w:val="22"/>
        </w:rPr>
        <w:tab/>
      </w:r>
      <w:r w:rsidR="004C4CFC" w:rsidRPr="00B62057">
        <w:rPr>
          <w:rFonts w:ascii="Verdana" w:hAnsi="Verdana" w:cs="Arial"/>
          <w:b/>
          <w:sz w:val="22"/>
        </w:rPr>
        <w:tab/>
      </w:r>
      <w:r w:rsidR="004C4CFC" w:rsidRPr="00B62057">
        <w:rPr>
          <w:rFonts w:ascii="Verdana" w:hAnsi="Verdana" w:cs="Arial"/>
          <w:b/>
          <w:sz w:val="22"/>
        </w:rPr>
        <w:tab/>
      </w:r>
      <w:r w:rsidR="004C4CFC" w:rsidRPr="00A06558">
        <w:rPr>
          <w:b/>
        </w:rPr>
        <w:t>1</w:t>
      </w:r>
      <w:r w:rsidR="00B62057" w:rsidRPr="00A06558">
        <w:rPr>
          <w:b/>
        </w:rPr>
        <w:t>9</w:t>
      </w:r>
    </w:p>
    <w:p w:rsidR="00764720" w:rsidRPr="00B62057" w:rsidRDefault="00764720" w:rsidP="00631D04">
      <w:pPr>
        <w:numPr>
          <w:ilvl w:val="0"/>
          <w:numId w:val="4"/>
        </w:numPr>
        <w:jc w:val="both"/>
        <w:rPr>
          <w:b/>
        </w:rPr>
      </w:pPr>
      <w:r w:rsidRPr="00B62057">
        <w:rPr>
          <w:rFonts w:ascii="Bell MT" w:hAnsi="Bell MT"/>
          <w:b/>
          <w:sz w:val="28"/>
        </w:rPr>
        <w:t>Service comptab</w:t>
      </w:r>
      <w:r w:rsidR="00BE3466" w:rsidRPr="00B62057">
        <w:rPr>
          <w:rFonts w:ascii="Bell MT" w:hAnsi="Bell MT"/>
          <w:b/>
          <w:sz w:val="28"/>
        </w:rPr>
        <w:t>ilité</w:t>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B62057">
        <w:rPr>
          <w:rFonts w:ascii="Bell MT" w:hAnsi="Bell MT"/>
          <w:b/>
        </w:rPr>
        <w:tab/>
      </w:r>
      <w:r w:rsidR="004C4CFC" w:rsidRPr="00A06558">
        <w:rPr>
          <w:b/>
        </w:rPr>
        <w:t>1</w:t>
      </w:r>
      <w:r w:rsidR="00B62057" w:rsidRPr="00A06558">
        <w:rPr>
          <w:b/>
        </w:rPr>
        <w:t>9</w:t>
      </w:r>
    </w:p>
    <w:p w:rsidR="003C1668" w:rsidRPr="0074593B" w:rsidRDefault="00BE3466" w:rsidP="00631D04">
      <w:pPr>
        <w:pStyle w:val="Paragraphedeliste"/>
        <w:numPr>
          <w:ilvl w:val="0"/>
          <w:numId w:val="3"/>
        </w:numPr>
        <w:tabs>
          <w:tab w:val="clear" w:pos="852"/>
        </w:tabs>
        <w:ind w:left="1361" w:hanging="284"/>
        <w:jc w:val="both"/>
      </w:pPr>
      <w:r w:rsidRPr="0074593B">
        <w:rPr>
          <w:rFonts w:ascii="Bell MT" w:hAnsi="Bell MT"/>
          <w:color w:val="000000"/>
          <w:sz w:val="28"/>
        </w:rPr>
        <w:t>Classement comptable</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B52EF8" w:rsidRPr="00A06558">
        <w:rPr>
          <w:b/>
        </w:rPr>
        <w:t>19</w:t>
      </w:r>
    </w:p>
    <w:p w:rsidR="003C1668" w:rsidRPr="00BE3466" w:rsidRDefault="00BE3466" w:rsidP="00631D04">
      <w:pPr>
        <w:pStyle w:val="Paragraphedeliste"/>
        <w:numPr>
          <w:ilvl w:val="0"/>
          <w:numId w:val="3"/>
        </w:numPr>
        <w:tabs>
          <w:tab w:val="clear" w:pos="852"/>
        </w:tabs>
        <w:ind w:left="1361" w:hanging="284"/>
        <w:jc w:val="both"/>
        <w:rPr>
          <w:rFonts w:ascii="Bell MT" w:hAnsi="Bell MT"/>
          <w:color w:val="000000"/>
          <w:sz w:val="28"/>
        </w:rPr>
      </w:pPr>
      <w:r w:rsidRPr="00EE513F">
        <w:rPr>
          <w:rFonts w:ascii="Bell MT" w:hAnsi="Bell MT"/>
          <w:color w:val="000000"/>
          <w:sz w:val="28"/>
        </w:rPr>
        <w:t>Etablissement des titres de paiement</w:t>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B62057" w:rsidRPr="00A06558">
        <w:rPr>
          <w:b/>
        </w:rPr>
        <w:t>20</w:t>
      </w:r>
    </w:p>
    <w:p w:rsidR="003C1668" w:rsidRPr="00BE3466" w:rsidRDefault="00BE3466" w:rsidP="00631D04">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Comptabili</w:t>
      </w:r>
      <w:r w:rsidR="00B52EF8">
        <w:rPr>
          <w:rFonts w:ascii="Bell MT" w:hAnsi="Bell MT"/>
          <w:color w:val="000000"/>
          <w:sz w:val="28"/>
        </w:rPr>
        <w:t>sation</w:t>
      </w:r>
      <w:r>
        <w:rPr>
          <w:rFonts w:ascii="Bell MT" w:hAnsi="Bell MT"/>
          <w:color w:val="000000"/>
          <w:sz w:val="28"/>
        </w:rPr>
        <w:t xml:space="preserve"> </w:t>
      </w:r>
      <w:r w:rsidR="00B52EF8">
        <w:rPr>
          <w:rFonts w:ascii="Bell MT" w:hAnsi="Bell MT"/>
          <w:color w:val="000000"/>
          <w:sz w:val="28"/>
        </w:rPr>
        <w:t>(</w:t>
      </w:r>
      <w:r>
        <w:rPr>
          <w:rFonts w:ascii="Bell MT" w:hAnsi="Bell MT"/>
          <w:color w:val="000000"/>
          <w:sz w:val="28"/>
        </w:rPr>
        <w:t>Saisie des écritures</w:t>
      </w:r>
      <w:r w:rsidR="00B52EF8">
        <w:rPr>
          <w:rFonts w:ascii="Bell MT" w:hAnsi="Bell MT"/>
          <w:color w:val="000000"/>
          <w:sz w:val="28"/>
        </w:rPr>
        <w:t>)</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B62057" w:rsidRPr="00A06558">
        <w:rPr>
          <w:b/>
        </w:rPr>
        <w:t>20</w:t>
      </w:r>
    </w:p>
    <w:p w:rsidR="003C1668" w:rsidRPr="00BE3466" w:rsidRDefault="003C1668" w:rsidP="00631D04">
      <w:pPr>
        <w:pStyle w:val="Paragraphedeliste"/>
        <w:numPr>
          <w:ilvl w:val="0"/>
          <w:numId w:val="3"/>
        </w:numPr>
        <w:tabs>
          <w:tab w:val="clear" w:pos="852"/>
        </w:tabs>
        <w:ind w:left="1361" w:hanging="284"/>
        <w:jc w:val="both"/>
        <w:rPr>
          <w:rFonts w:ascii="Bell MT" w:hAnsi="Bell MT"/>
          <w:color w:val="000000"/>
          <w:sz w:val="28"/>
        </w:rPr>
      </w:pPr>
      <w:r w:rsidRPr="0074593B">
        <w:rPr>
          <w:rFonts w:ascii="Bell MT" w:hAnsi="Bell MT"/>
          <w:color w:val="000000"/>
          <w:sz w:val="28"/>
        </w:rPr>
        <w:t xml:space="preserve">vérification des </w:t>
      </w:r>
      <w:r w:rsidR="00E4553F">
        <w:rPr>
          <w:rFonts w:ascii="Bell MT" w:hAnsi="Bell MT"/>
          <w:color w:val="000000"/>
          <w:sz w:val="28"/>
        </w:rPr>
        <w:t>écritures</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sidRPr="00A06558">
        <w:rPr>
          <w:b/>
        </w:rPr>
        <w:t>2</w:t>
      </w:r>
      <w:r w:rsidR="008247C6" w:rsidRPr="00A06558">
        <w:rPr>
          <w:b/>
        </w:rPr>
        <w:t>4</w:t>
      </w:r>
    </w:p>
    <w:p w:rsidR="003C1668" w:rsidRPr="00B52EF8" w:rsidRDefault="00BE3466" w:rsidP="00631D04">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Analyse des comptes</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sidRPr="00A06558">
        <w:rPr>
          <w:b/>
        </w:rPr>
        <w:t>2</w:t>
      </w:r>
      <w:r w:rsidR="008247C6" w:rsidRPr="00A06558">
        <w:rPr>
          <w:b/>
        </w:rPr>
        <w:t>4</w:t>
      </w:r>
    </w:p>
    <w:p w:rsidR="00B52EF8" w:rsidRPr="00BE3466" w:rsidRDefault="00B52EF8" w:rsidP="00631D04">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Etat de r</w:t>
      </w:r>
      <w:r w:rsidRPr="00B52EF8">
        <w:rPr>
          <w:rFonts w:ascii="Bell MT" w:hAnsi="Bell MT"/>
          <w:color w:val="000000"/>
          <w:sz w:val="28"/>
        </w:rPr>
        <w:t>approchement</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06558">
        <w:rPr>
          <w:b/>
        </w:rPr>
        <w:t>2</w:t>
      </w:r>
      <w:r w:rsidR="008247C6" w:rsidRPr="00A06558">
        <w:rPr>
          <w:b/>
        </w:rPr>
        <w:t>5</w:t>
      </w:r>
    </w:p>
    <w:p w:rsidR="003C1668" w:rsidRPr="00BE3466" w:rsidRDefault="00EE513F" w:rsidP="00631D04">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Le remboursement</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sidRPr="00A06558">
        <w:rPr>
          <w:b/>
        </w:rPr>
        <w:t>2</w:t>
      </w:r>
      <w:r w:rsidR="008247C6" w:rsidRPr="00A06558">
        <w:rPr>
          <w:b/>
        </w:rPr>
        <w:t>5</w:t>
      </w:r>
    </w:p>
    <w:p w:rsidR="00BE3466" w:rsidRPr="00B62057" w:rsidRDefault="00BE3466" w:rsidP="00631D04">
      <w:pPr>
        <w:pStyle w:val="Paragraphedeliste"/>
        <w:numPr>
          <w:ilvl w:val="0"/>
          <w:numId w:val="4"/>
        </w:numPr>
        <w:jc w:val="both"/>
        <w:rPr>
          <w:b/>
        </w:rPr>
      </w:pPr>
      <w:r w:rsidRPr="00B62057">
        <w:rPr>
          <w:rFonts w:ascii="Bell MT" w:hAnsi="Bell MT"/>
          <w:b/>
          <w:sz w:val="28"/>
        </w:rPr>
        <w:t xml:space="preserve">Service </w:t>
      </w:r>
      <w:r w:rsidR="00B52EF8" w:rsidRPr="00B62057">
        <w:rPr>
          <w:rFonts w:ascii="Bell MT" w:hAnsi="Bell MT"/>
          <w:b/>
          <w:sz w:val="28"/>
        </w:rPr>
        <w:t>Trésorerie</w:t>
      </w:r>
      <w:r w:rsidR="00B52EF8" w:rsidRPr="00B62057">
        <w:rPr>
          <w:rFonts w:ascii="Bell MT" w:hAnsi="Bell MT"/>
          <w:b/>
          <w:sz w:val="28"/>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B62057">
        <w:rPr>
          <w:rFonts w:ascii="Bell MT" w:hAnsi="Bell MT"/>
          <w:b/>
        </w:rPr>
        <w:tab/>
      </w:r>
      <w:r w:rsidR="00500DDC" w:rsidRPr="00A06558">
        <w:rPr>
          <w:b/>
        </w:rPr>
        <w:t>2</w:t>
      </w:r>
      <w:r w:rsidR="008247C6" w:rsidRPr="00A06558">
        <w:rPr>
          <w:b/>
        </w:rPr>
        <w:t>5</w:t>
      </w:r>
    </w:p>
    <w:p w:rsidR="00BE3466" w:rsidRDefault="00773D14" w:rsidP="00631D04">
      <w:pPr>
        <w:pStyle w:val="Paragraphedeliste"/>
        <w:ind w:left="1077"/>
        <w:jc w:val="both"/>
        <w:rPr>
          <w:rFonts w:ascii="Calibri" w:hAnsi="Calibri"/>
        </w:rPr>
      </w:pPr>
      <w:r w:rsidRPr="00773D14">
        <w:rPr>
          <w:rFonts w:ascii="Bell MT" w:hAnsi="Bell MT"/>
          <w:color w:val="000000"/>
          <w:sz w:val="28"/>
        </w:rPr>
        <w:t>a)  Remb</w:t>
      </w:r>
      <w:r>
        <w:rPr>
          <w:rFonts w:ascii="Bell MT" w:hAnsi="Bell MT"/>
          <w:color w:val="000000"/>
          <w:sz w:val="28"/>
        </w:rPr>
        <w:t>oursement des sinistres</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06558">
        <w:rPr>
          <w:b/>
        </w:rPr>
        <w:t>2</w:t>
      </w:r>
      <w:r w:rsidR="008247C6" w:rsidRPr="00A06558">
        <w:rPr>
          <w:b/>
        </w:rPr>
        <w:t>5</w:t>
      </w:r>
    </w:p>
    <w:p w:rsidR="00773D14" w:rsidRPr="00773D14" w:rsidRDefault="00773D14" w:rsidP="00631D04">
      <w:pPr>
        <w:pStyle w:val="Paragraphedeliste"/>
        <w:ind w:left="1077"/>
        <w:jc w:val="both"/>
        <w:rPr>
          <w:rFonts w:ascii="Bell MT" w:hAnsi="Bell MT"/>
          <w:color w:val="000000"/>
          <w:sz w:val="28"/>
        </w:rPr>
      </w:pPr>
      <w:r w:rsidRPr="00773D14">
        <w:rPr>
          <w:rFonts w:ascii="Bell MT" w:hAnsi="Bell MT"/>
          <w:color w:val="000000"/>
          <w:sz w:val="28"/>
        </w:rPr>
        <w:t>b)   Recouvrement</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773D14">
        <w:rPr>
          <w:rFonts w:ascii="Bell MT" w:hAnsi="Bell MT"/>
          <w:color w:val="000000"/>
          <w:sz w:val="28"/>
        </w:rPr>
        <w:tab/>
      </w:r>
      <w:r w:rsidRPr="00773D14">
        <w:rPr>
          <w:rFonts w:ascii="Bell MT" w:hAnsi="Bell MT"/>
          <w:color w:val="000000"/>
          <w:sz w:val="28"/>
        </w:rPr>
        <w:tab/>
      </w:r>
      <w:r w:rsidRPr="00773D14">
        <w:rPr>
          <w:rFonts w:ascii="Bell MT" w:hAnsi="Bell MT"/>
          <w:color w:val="000000"/>
          <w:sz w:val="28"/>
        </w:rPr>
        <w:tab/>
      </w:r>
      <w:r w:rsidRPr="00A06558">
        <w:rPr>
          <w:b/>
        </w:rPr>
        <w:t>2</w:t>
      </w:r>
      <w:r w:rsidR="008247C6" w:rsidRPr="00A06558">
        <w:rPr>
          <w:b/>
        </w:rPr>
        <w:t>5</w:t>
      </w:r>
    </w:p>
    <w:p w:rsidR="000D79A5" w:rsidRPr="00A06558" w:rsidRDefault="000D79A5" w:rsidP="00A06558">
      <w:pPr>
        <w:numPr>
          <w:ilvl w:val="0"/>
          <w:numId w:val="34"/>
        </w:numPr>
        <w:tabs>
          <w:tab w:val="left" w:pos="426"/>
        </w:tabs>
        <w:ind w:left="426" w:hanging="426"/>
        <w:jc w:val="both"/>
        <w:rPr>
          <w:b/>
          <w:sz w:val="28"/>
          <w:szCs w:val="28"/>
        </w:rPr>
      </w:pPr>
      <w:r w:rsidRPr="00A06558">
        <w:rPr>
          <w:rFonts w:ascii="Bell MT" w:hAnsi="Bell MT"/>
          <w:b/>
          <w:sz w:val="28"/>
          <w:szCs w:val="28"/>
        </w:rPr>
        <w:t>Apport</w:t>
      </w:r>
      <w:r w:rsidR="00AD7867" w:rsidRPr="00A06558">
        <w:rPr>
          <w:rFonts w:ascii="Bell MT" w:hAnsi="Bell MT"/>
          <w:b/>
          <w:sz w:val="28"/>
          <w:szCs w:val="28"/>
        </w:rPr>
        <w:t>s</w:t>
      </w:r>
      <w:r w:rsidRPr="00A06558">
        <w:rPr>
          <w:rFonts w:ascii="Bell MT" w:hAnsi="Bell MT"/>
          <w:b/>
          <w:sz w:val="28"/>
          <w:szCs w:val="28"/>
        </w:rPr>
        <w:t xml:space="preserve"> du stage</w:t>
      </w:r>
      <w:r w:rsidR="00500DDC" w:rsidRPr="00A06558">
        <w:rPr>
          <w:b/>
          <w:sz w:val="28"/>
          <w:szCs w:val="28"/>
        </w:rPr>
        <w:tab/>
      </w:r>
      <w:r w:rsidR="00500DDC" w:rsidRPr="00A06558">
        <w:rPr>
          <w:b/>
          <w:sz w:val="28"/>
          <w:szCs w:val="28"/>
        </w:rPr>
        <w:tab/>
      </w:r>
      <w:r w:rsidR="00A06558" w:rsidRPr="00A06558">
        <w:rPr>
          <w:b/>
          <w:sz w:val="28"/>
          <w:szCs w:val="28"/>
        </w:rPr>
        <w:t xml:space="preserve">   </w:t>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sz w:val="28"/>
          <w:szCs w:val="28"/>
        </w:rPr>
        <w:tab/>
      </w:r>
      <w:r w:rsidR="00500DDC" w:rsidRPr="00A06558">
        <w:rPr>
          <w:b/>
        </w:rPr>
        <w:t>2</w:t>
      </w:r>
      <w:r w:rsidR="008247C6" w:rsidRPr="00A06558">
        <w:rPr>
          <w:b/>
        </w:rPr>
        <w:t>7</w:t>
      </w:r>
    </w:p>
    <w:p w:rsidR="00F40BDD" w:rsidRPr="00A06558" w:rsidRDefault="00F40BDD" w:rsidP="00A06558">
      <w:pPr>
        <w:numPr>
          <w:ilvl w:val="0"/>
          <w:numId w:val="34"/>
        </w:numPr>
        <w:tabs>
          <w:tab w:val="left" w:pos="426"/>
        </w:tabs>
        <w:ind w:left="426" w:hanging="426"/>
        <w:jc w:val="both"/>
        <w:rPr>
          <w:b/>
          <w:sz w:val="28"/>
          <w:szCs w:val="28"/>
        </w:rPr>
      </w:pPr>
      <w:r w:rsidRPr="00A06558">
        <w:rPr>
          <w:rFonts w:ascii="Bell MT" w:hAnsi="Bell MT"/>
          <w:b/>
          <w:sz w:val="28"/>
          <w:szCs w:val="28"/>
        </w:rPr>
        <w:t>Recommandations</w:t>
      </w:r>
      <w:r w:rsidR="00A06558" w:rsidRPr="00A06558">
        <w:rPr>
          <w:b/>
          <w:sz w:val="28"/>
          <w:szCs w:val="28"/>
        </w:rPr>
        <w:tab/>
      </w:r>
      <w:r w:rsidRPr="00A06558">
        <w:rPr>
          <w:b/>
          <w:sz w:val="28"/>
          <w:szCs w:val="28"/>
        </w:rPr>
        <w:tab/>
      </w:r>
      <w:r w:rsidRPr="00A06558">
        <w:rPr>
          <w:b/>
          <w:sz w:val="28"/>
          <w:szCs w:val="28"/>
        </w:rPr>
        <w:tab/>
      </w:r>
      <w:r w:rsidR="00A06558">
        <w:rPr>
          <w:b/>
          <w:sz w:val="28"/>
          <w:szCs w:val="28"/>
        </w:rPr>
        <w:tab/>
      </w:r>
      <w:r w:rsidRPr="00A06558">
        <w:rPr>
          <w:b/>
          <w:sz w:val="28"/>
          <w:szCs w:val="28"/>
        </w:rPr>
        <w:t xml:space="preserve">      </w:t>
      </w:r>
      <w:r w:rsidRPr="00A06558">
        <w:rPr>
          <w:b/>
          <w:sz w:val="28"/>
          <w:szCs w:val="28"/>
        </w:rPr>
        <w:tab/>
      </w:r>
      <w:r w:rsidRPr="00A06558">
        <w:rPr>
          <w:b/>
          <w:sz w:val="28"/>
          <w:szCs w:val="28"/>
        </w:rPr>
        <w:tab/>
      </w:r>
      <w:r w:rsidRPr="00A06558">
        <w:rPr>
          <w:b/>
          <w:sz w:val="28"/>
          <w:szCs w:val="28"/>
        </w:rPr>
        <w:tab/>
      </w:r>
      <w:r w:rsidRPr="00A06558">
        <w:rPr>
          <w:b/>
          <w:sz w:val="28"/>
          <w:szCs w:val="28"/>
        </w:rPr>
        <w:tab/>
      </w:r>
      <w:r w:rsidRPr="00A06558">
        <w:rPr>
          <w:b/>
          <w:sz w:val="28"/>
          <w:szCs w:val="28"/>
        </w:rPr>
        <w:tab/>
        <w:t xml:space="preserve">         </w:t>
      </w:r>
      <w:r w:rsidR="00A06558">
        <w:rPr>
          <w:b/>
          <w:sz w:val="28"/>
          <w:szCs w:val="28"/>
        </w:rPr>
        <w:t xml:space="preserve"> </w:t>
      </w:r>
      <w:r w:rsidRPr="00A06558">
        <w:rPr>
          <w:b/>
        </w:rPr>
        <w:t>28</w:t>
      </w:r>
    </w:p>
    <w:p w:rsidR="009A1D8E" w:rsidRPr="00A06558" w:rsidRDefault="00EB48A9" w:rsidP="00631D04">
      <w:pPr>
        <w:jc w:val="both"/>
        <w:rPr>
          <w:b/>
          <w:color w:val="000000"/>
          <w:sz w:val="28"/>
          <w:szCs w:val="28"/>
        </w:rPr>
      </w:pPr>
      <w:r w:rsidRPr="00A06558">
        <w:rPr>
          <w:rFonts w:ascii="Bell MT" w:hAnsi="Bell MT"/>
          <w:b/>
          <w:sz w:val="28"/>
          <w:szCs w:val="28"/>
        </w:rPr>
        <w:t>Conclusion</w:t>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rFonts w:ascii="Bell MT" w:hAnsi="Bell MT"/>
          <w:b/>
          <w:sz w:val="28"/>
          <w:szCs w:val="28"/>
        </w:rPr>
        <w:tab/>
      </w:r>
      <w:r w:rsidR="00500DDC" w:rsidRPr="00A06558">
        <w:rPr>
          <w:b/>
        </w:rPr>
        <w:t>28</w:t>
      </w:r>
    </w:p>
    <w:p w:rsidR="008247C6" w:rsidRPr="008247C6" w:rsidRDefault="008247C6" w:rsidP="00631D04">
      <w:pPr>
        <w:jc w:val="both"/>
        <w:rPr>
          <w:rFonts w:ascii="Bell MT" w:hAnsi="Bell MT"/>
          <w:b/>
          <w:sz w:val="32"/>
        </w:rPr>
      </w:pPr>
      <w:r w:rsidRPr="00A06558">
        <w:rPr>
          <w:rFonts w:ascii="Bell MT" w:hAnsi="Bell MT"/>
          <w:b/>
          <w:sz w:val="28"/>
          <w:szCs w:val="28"/>
        </w:rPr>
        <w:t>Annexes</w:t>
      </w:r>
      <w:r w:rsidRPr="00A06558">
        <w:rPr>
          <w:rFonts w:ascii="Bell MT" w:hAnsi="Bell MT"/>
          <w:b/>
          <w:sz w:val="28"/>
          <w:szCs w:val="28"/>
        </w:rPr>
        <w:tab/>
      </w:r>
      <w:r w:rsidRPr="00A06558">
        <w:rPr>
          <w:rFonts w:ascii="Bell MT" w:hAnsi="Bell MT"/>
          <w:b/>
          <w:sz w:val="28"/>
          <w:szCs w:val="28"/>
        </w:rPr>
        <w:tab/>
      </w:r>
      <w:r w:rsidRPr="00A06558">
        <w:rPr>
          <w:rFonts w:ascii="Bell MT" w:hAnsi="Bell MT"/>
          <w:b/>
          <w:sz w:val="28"/>
          <w:szCs w:val="28"/>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sidRPr="00A06558">
        <w:rPr>
          <w:b/>
        </w:rPr>
        <w:t>29</w:t>
      </w:r>
    </w:p>
    <w:p w:rsidR="0074593B" w:rsidRDefault="0074593B" w:rsidP="00631D04">
      <w:pPr>
        <w:pStyle w:val="NormalWeb"/>
        <w:jc w:val="both"/>
        <w:rPr>
          <w:b/>
          <w:sz w:val="32"/>
        </w:rPr>
      </w:pPr>
    </w:p>
    <w:p w:rsidR="00631D04" w:rsidRDefault="00631D04" w:rsidP="00631D04">
      <w:pPr>
        <w:pStyle w:val="NormalWeb"/>
        <w:jc w:val="both"/>
        <w:rPr>
          <w:b/>
          <w:sz w:val="32"/>
        </w:rPr>
      </w:pPr>
    </w:p>
    <w:p w:rsidR="005B7D0B" w:rsidRPr="003251C5" w:rsidRDefault="005B7D0B" w:rsidP="00631D04">
      <w:pPr>
        <w:pStyle w:val="NormalWeb"/>
        <w:jc w:val="both"/>
      </w:pPr>
    </w:p>
    <w:p w:rsidR="00E2699B" w:rsidRDefault="00E2699B" w:rsidP="00631D04">
      <w:pPr>
        <w:pStyle w:val="NormalWeb"/>
        <w:jc w:val="center"/>
        <w:rPr>
          <w:b/>
          <w:sz w:val="32"/>
        </w:rPr>
      </w:pPr>
      <w:r w:rsidRPr="00F81AF5">
        <w:rPr>
          <w:b/>
          <w:sz w:val="32"/>
        </w:rPr>
        <w:lastRenderedPageBreak/>
        <w:t>Introduction</w:t>
      </w:r>
    </w:p>
    <w:p w:rsidR="00E2699B" w:rsidRPr="00A87F12" w:rsidRDefault="00E2699B" w:rsidP="00631D04">
      <w:pPr>
        <w:pStyle w:val="NormalWeb"/>
        <w:jc w:val="both"/>
        <w:rPr>
          <w:b/>
          <w:color w:val="FF0000"/>
          <w:sz w:val="26"/>
          <w:szCs w:val="26"/>
        </w:rPr>
      </w:pPr>
    </w:p>
    <w:p w:rsidR="00E2699B" w:rsidRPr="009155DB" w:rsidRDefault="00E2699B" w:rsidP="00631D04">
      <w:pPr>
        <w:pStyle w:val="NormalWeb"/>
        <w:jc w:val="both"/>
        <w:rPr>
          <w:sz w:val="26"/>
          <w:szCs w:val="26"/>
          <w:lang w:bidi="ar-DZ"/>
        </w:rPr>
      </w:pPr>
      <w:r w:rsidRPr="009155DB">
        <w:rPr>
          <w:sz w:val="26"/>
          <w:szCs w:val="26"/>
          <w:lang w:bidi="ar-DZ"/>
        </w:rPr>
        <w:t xml:space="preserve">      Le stage constitue un élément indispensable à notre formation, c’est un contact qui permet à l’étudiant stagiaire de vivre la réalité socio-économique des entreprises et leurs problèmes de gestion et d’organisation.</w:t>
      </w:r>
    </w:p>
    <w:p w:rsidR="00DD66BE" w:rsidRPr="009155DB" w:rsidRDefault="00E2699B" w:rsidP="00631D04">
      <w:pPr>
        <w:pStyle w:val="NormalWeb"/>
        <w:jc w:val="both"/>
        <w:rPr>
          <w:sz w:val="26"/>
          <w:szCs w:val="26"/>
          <w:lang w:bidi="ar-DZ"/>
        </w:rPr>
      </w:pPr>
      <w:r w:rsidRPr="009155DB">
        <w:rPr>
          <w:sz w:val="26"/>
          <w:szCs w:val="26"/>
          <w:lang w:bidi="ar-DZ"/>
        </w:rPr>
        <w:t xml:space="preserve">J’ai pour ma part opté de passer un stage, dans le cadre des mes études menant au </w:t>
      </w:r>
      <w:r w:rsidR="00B612B4" w:rsidRPr="009155DB">
        <w:rPr>
          <w:sz w:val="26"/>
          <w:szCs w:val="26"/>
          <w:lang w:bidi="ar-DZ"/>
        </w:rPr>
        <w:t>D</w:t>
      </w:r>
      <w:r w:rsidRPr="009155DB">
        <w:rPr>
          <w:sz w:val="26"/>
          <w:szCs w:val="26"/>
          <w:lang w:bidi="ar-DZ"/>
        </w:rPr>
        <w:t xml:space="preserve">iplôme de Licence en Gestion Finance-Comptabilité, allant du 08 Avril 2009 au </w:t>
      </w:r>
      <w:r w:rsidR="00AD7867">
        <w:rPr>
          <w:sz w:val="26"/>
          <w:szCs w:val="26"/>
          <w:lang w:bidi="ar-DZ"/>
        </w:rPr>
        <w:t>30</w:t>
      </w:r>
      <w:r w:rsidRPr="009155DB">
        <w:rPr>
          <w:sz w:val="26"/>
          <w:szCs w:val="26"/>
          <w:lang w:bidi="ar-DZ"/>
        </w:rPr>
        <w:t xml:space="preserve"> Jui</w:t>
      </w:r>
      <w:r w:rsidR="00AD7867">
        <w:rPr>
          <w:sz w:val="26"/>
          <w:szCs w:val="26"/>
          <w:lang w:bidi="ar-DZ"/>
        </w:rPr>
        <w:t>n</w:t>
      </w:r>
      <w:r w:rsidRPr="009155DB">
        <w:rPr>
          <w:sz w:val="26"/>
          <w:szCs w:val="26"/>
          <w:lang w:bidi="ar-DZ"/>
        </w:rPr>
        <w:t xml:space="preserve"> 2009 à </w:t>
      </w:r>
      <w:smartTag w:uri="urn:schemas-microsoft-com:office:smarttags" w:element="PersonName">
        <w:smartTagPr>
          <w:attr w:name="ProductID" w:val="LA CAISSE NATIONALE"/>
        </w:smartTagPr>
        <w:r w:rsidRPr="009155DB">
          <w:rPr>
            <w:sz w:val="26"/>
            <w:szCs w:val="26"/>
            <w:lang w:bidi="ar-DZ"/>
          </w:rPr>
          <w:t>la Caisse Nationale</w:t>
        </w:r>
      </w:smartTag>
      <w:r w:rsidRPr="009155DB">
        <w:rPr>
          <w:sz w:val="26"/>
          <w:szCs w:val="26"/>
          <w:lang w:bidi="ar-DZ"/>
        </w:rPr>
        <w:t xml:space="preserve"> d'Assurance Maladie (CNAM)</w:t>
      </w:r>
      <w:r w:rsidR="009155DB" w:rsidRPr="009155DB">
        <w:rPr>
          <w:sz w:val="26"/>
          <w:szCs w:val="26"/>
          <w:lang w:bidi="ar-DZ"/>
        </w:rPr>
        <w:t>,</w:t>
      </w:r>
      <w:r w:rsidR="00C226DD" w:rsidRPr="009155DB">
        <w:rPr>
          <w:sz w:val="26"/>
          <w:szCs w:val="26"/>
          <w:lang w:bidi="ar-DZ"/>
        </w:rPr>
        <w:t xml:space="preserve"> étant donné qu'elle est un établissement public à caractère administratif dotée de la personnalité morale et de l’autonomie financière</w:t>
      </w:r>
      <w:r w:rsidR="00740F42">
        <w:rPr>
          <w:sz w:val="26"/>
          <w:szCs w:val="26"/>
          <w:lang w:bidi="ar-DZ"/>
        </w:rPr>
        <w:t>,</w:t>
      </w:r>
      <w:r w:rsidR="00C226DD" w:rsidRPr="009155DB">
        <w:rPr>
          <w:sz w:val="26"/>
          <w:szCs w:val="26"/>
          <w:lang w:bidi="ar-DZ"/>
        </w:rPr>
        <w:t xml:space="preserve"> </w:t>
      </w:r>
      <w:smartTag w:uri="urn:schemas-microsoft-com:office:smarttags" w:element="PersonName">
        <w:smartTagPr>
          <w:attr w:name="ProductID" w:val="la CNAM"/>
        </w:smartTagPr>
        <w:r w:rsidR="001E634C">
          <w:rPr>
            <w:sz w:val="26"/>
            <w:szCs w:val="26"/>
            <w:lang w:bidi="ar-DZ"/>
          </w:rPr>
          <w:t>la CNAM</w:t>
        </w:r>
      </w:smartTag>
      <w:r w:rsidR="00C226DD" w:rsidRPr="009155DB">
        <w:rPr>
          <w:sz w:val="26"/>
          <w:szCs w:val="26"/>
          <w:lang w:bidi="ar-DZ"/>
        </w:rPr>
        <w:t xml:space="preserve"> a pour objectif la gestion du régime d’assurance maladie </w:t>
      </w:r>
      <w:r w:rsidR="00013D84">
        <w:rPr>
          <w:sz w:val="26"/>
          <w:szCs w:val="26"/>
          <w:lang w:bidi="ar-DZ"/>
        </w:rPr>
        <w:t xml:space="preserve">obligatoire, </w:t>
      </w:r>
      <w:r w:rsidR="00013D84" w:rsidRPr="00013D84">
        <w:rPr>
          <w:sz w:val="26"/>
          <w:szCs w:val="26"/>
          <w:lang w:bidi="ar-DZ"/>
        </w:rPr>
        <w:t>fondé sur le principe contributif et sur celui de la mutualisation des risques</w:t>
      </w:r>
      <w:r w:rsidR="00013D84">
        <w:rPr>
          <w:sz w:val="26"/>
          <w:szCs w:val="26"/>
          <w:lang w:bidi="ar-DZ"/>
        </w:rPr>
        <w:t xml:space="preserve">, </w:t>
      </w:r>
      <w:r w:rsidR="00C226DD" w:rsidRPr="009155DB">
        <w:rPr>
          <w:sz w:val="26"/>
          <w:szCs w:val="26"/>
          <w:lang w:bidi="ar-DZ"/>
        </w:rPr>
        <w:t>au profit des</w:t>
      </w:r>
      <w:r w:rsidR="00DD66BE" w:rsidRPr="009155DB">
        <w:rPr>
          <w:sz w:val="26"/>
          <w:szCs w:val="26"/>
          <w:lang w:bidi="ar-DZ"/>
        </w:rPr>
        <w:t xml:space="preserve"> personnels appartenant aux groupes d’assurés </w:t>
      </w:r>
      <w:r w:rsidR="009E3A83">
        <w:rPr>
          <w:sz w:val="26"/>
          <w:szCs w:val="26"/>
          <w:lang w:bidi="ar-DZ"/>
        </w:rPr>
        <w:t>ci- dessous et leurs ayant d</w:t>
      </w:r>
      <w:r w:rsidR="00056A03">
        <w:rPr>
          <w:sz w:val="26"/>
          <w:szCs w:val="26"/>
          <w:lang w:bidi="ar-DZ"/>
        </w:rPr>
        <w:t>r</w:t>
      </w:r>
      <w:r w:rsidR="009E3A83">
        <w:rPr>
          <w:sz w:val="26"/>
          <w:szCs w:val="26"/>
          <w:lang w:bidi="ar-DZ"/>
        </w:rPr>
        <w:t>oit</w:t>
      </w:r>
      <w:r w:rsidR="00DD66BE" w:rsidRPr="009155DB">
        <w:rPr>
          <w:sz w:val="26"/>
          <w:szCs w:val="26"/>
          <w:lang w:bidi="ar-DZ"/>
        </w:rPr>
        <w:t> :</w:t>
      </w:r>
    </w:p>
    <w:p w:rsidR="00DD66BE" w:rsidRPr="009155DB" w:rsidRDefault="00DD66BE" w:rsidP="00631D04">
      <w:pPr>
        <w:pStyle w:val="NormalWeb"/>
        <w:numPr>
          <w:ilvl w:val="0"/>
          <w:numId w:val="22"/>
        </w:numPr>
        <w:jc w:val="both"/>
        <w:rPr>
          <w:sz w:val="26"/>
          <w:szCs w:val="26"/>
          <w:lang w:bidi="ar-DZ"/>
        </w:rPr>
      </w:pPr>
      <w:r w:rsidRPr="009155DB">
        <w:rPr>
          <w:sz w:val="26"/>
          <w:szCs w:val="26"/>
          <w:lang w:bidi="ar-DZ"/>
        </w:rPr>
        <w:t>Les parlementaires, fonctionnaires et agents de l’Etat ;</w:t>
      </w:r>
    </w:p>
    <w:p w:rsidR="00DD66BE" w:rsidRPr="009155DB" w:rsidRDefault="00DD66BE" w:rsidP="00631D04">
      <w:pPr>
        <w:pStyle w:val="NormalWeb"/>
        <w:numPr>
          <w:ilvl w:val="0"/>
          <w:numId w:val="22"/>
        </w:numPr>
        <w:jc w:val="both"/>
        <w:rPr>
          <w:sz w:val="26"/>
          <w:szCs w:val="26"/>
          <w:lang w:bidi="ar-DZ"/>
        </w:rPr>
      </w:pPr>
      <w:r w:rsidRPr="009155DB">
        <w:rPr>
          <w:sz w:val="26"/>
          <w:szCs w:val="26"/>
          <w:lang w:bidi="ar-DZ"/>
        </w:rPr>
        <w:t>Les personnels des forces armés ;</w:t>
      </w:r>
    </w:p>
    <w:p w:rsidR="00DD66BE" w:rsidRPr="009155DB" w:rsidRDefault="00DD66BE" w:rsidP="00631D04">
      <w:pPr>
        <w:pStyle w:val="NormalWeb"/>
        <w:numPr>
          <w:ilvl w:val="0"/>
          <w:numId w:val="22"/>
        </w:numPr>
        <w:jc w:val="both"/>
        <w:rPr>
          <w:sz w:val="26"/>
          <w:szCs w:val="26"/>
          <w:lang w:bidi="ar-DZ"/>
        </w:rPr>
      </w:pPr>
      <w:r w:rsidRPr="009155DB">
        <w:rPr>
          <w:sz w:val="26"/>
          <w:szCs w:val="26"/>
          <w:lang w:bidi="ar-DZ"/>
        </w:rPr>
        <w:t>Les titulaires de pension de retraite issus des catégories susmentionnées.</w:t>
      </w:r>
    </w:p>
    <w:p w:rsidR="00E2699B" w:rsidRPr="009155DB" w:rsidRDefault="00E2699B" w:rsidP="00631D04">
      <w:pPr>
        <w:pStyle w:val="NormalWeb"/>
        <w:jc w:val="both"/>
        <w:rPr>
          <w:sz w:val="26"/>
          <w:szCs w:val="26"/>
          <w:lang w:bidi="ar-DZ"/>
        </w:rPr>
      </w:pPr>
      <w:r w:rsidRPr="009155DB">
        <w:rPr>
          <w:sz w:val="26"/>
          <w:szCs w:val="26"/>
          <w:lang w:bidi="ar-DZ"/>
        </w:rPr>
        <w:t>Le rapport ainsi constitué</w:t>
      </w:r>
      <w:r w:rsidR="00CF0D83">
        <w:rPr>
          <w:sz w:val="26"/>
          <w:szCs w:val="26"/>
          <w:lang w:bidi="ar-DZ"/>
        </w:rPr>
        <w:t>,</w:t>
      </w:r>
      <w:r w:rsidRPr="009155DB">
        <w:rPr>
          <w:sz w:val="26"/>
          <w:szCs w:val="26"/>
          <w:lang w:bidi="ar-DZ"/>
        </w:rPr>
        <w:t xml:space="preserve"> est en fait le condensé de 90 jours ouvrables de trav</w:t>
      </w:r>
      <w:r w:rsidR="005B7D0B" w:rsidRPr="009155DB">
        <w:rPr>
          <w:sz w:val="26"/>
          <w:szCs w:val="26"/>
          <w:lang w:bidi="ar-DZ"/>
        </w:rPr>
        <w:t xml:space="preserve">aille passé au sein de </w:t>
      </w:r>
      <w:smartTag w:uri="urn:schemas-microsoft-com:office:smarttags" w:element="PersonName">
        <w:smartTagPr>
          <w:attr w:name="ProductID" w:val="la CNAM"/>
        </w:smartTagPr>
        <w:r w:rsidR="005B7D0B" w:rsidRPr="009155DB">
          <w:rPr>
            <w:sz w:val="26"/>
            <w:szCs w:val="26"/>
            <w:lang w:bidi="ar-DZ"/>
          </w:rPr>
          <w:t>la CNAM</w:t>
        </w:r>
      </w:smartTag>
      <w:r w:rsidR="009155DB" w:rsidRPr="009155DB">
        <w:rPr>
          <w:sz w:val="26"/>
          <w:szCs w:val="26"/>
          <w:lang w:bidi="ar-DZ"/>
        </w:rPr>
        <w:t>, il</w:t>
      </w:r>
      <w:r w:rsidR="005B7D0B" w:rsidRPr="009155DB">
        <w:rPr>
          <w:sz w:val="26"/>
          <w:szCs w:val="26"/>
          <w:lang w:bidi="ar-DZ"/>
        </w:rPr>
        <w:t xml:space="preserve"> traitera le déroulement du stage en terme de tâches effectuées après avoir décri </w:t>
      </w:r>
      <w:smartTag w:uri="urn:schemas-microsoft-com:office:smarttags" w:element="PersonName">
        <w:smartTagPr>
          <w:attr w:name="ProductID" w:val="la Caisse"/>
        </w:smartTagPr>
        <w:r w:rsidR="005B7D0B" w:rsidRPr="009155DB">
          <w:rPr>
            <w:sz w:val="26"/>
            <w:szCs w:val="26"/>
            <w:lang w:bidi="ar-DZ"/>
          </w:rPr>
          <w:t>la Caisse</w:t>
        </w:r>
      </w:smartTag>
      <w:r w:rsidR="005B7D0B" w:rsidRPr="009155DB">
        <w:rPr>
          <w:sz w:val="26"/>
          <w:szCs w:val="26"/>
          <w:lang w:bidi="ar-DZ"/>
        </w:rPr>
        <w:t xml:space="preserve"> et ses missions</w:t>
      </w:r>
      <w:r w:rsidR="009155DB" w:rsidRPr="009155DB">
        <w:rPr>
          <w:sz w:val="26"/>
          <w:szCs w:val="26"/>
          <w:lang w:bidi="ar-DZ"/>
        </w:rPr>
        <w:t>.</w:t>
      </w:r>
      <w:r w:rsidR="005B7D0B" w:rsidRPr="009155DB">
        <w:rPr>
          <w:sz w:val="26"/>
          <w:szCs w:val="26"/>
          <w:lang w:bidi="ar-DZ"/>
        </w:rPr>
        <w:t xml:space="preserve"> </w:t>
      </w:r>
      <w:r w:rsidR="007F72CE">
        <w:rPr>
          <w:sz w:val="26"/>
          <w:szCs w:val="26"/>
          <w:lang w:bidi="ar-DZ"/>
        </w:rPr>
        <w:t>En effet</w:t>
      </w:r>
      <w:r w:rsidR="005B7D0B" w:rsidRPr="009155DB">
        <w:rPr>
          <w:sz w:val="26"/>
          <w:szCs w:val="26"/>
          <w:lang w:bidi="ar-DZ"/>
        </w:rPr>
        <w:t xml:space="preserve"> ce rapport </w:t>
      </w:r>
      <w:r w:rsidRPr="009155DB">
        <w:rPr>
          <w:sz w:val="26"/>
          <w:szCs w:val="26"/>
          <w:lang w:bidi="ar-DZ"/>
        </w:rPr>
        <w:t xml:space="preserve">est constitué de deux chapitres, le premier traite de la présentation de </w:t>
      </w:r>
      <w:smartTag w:uri="urn:schemas-microsoft-com:office:smarttags" w:element="PersonName">
        <w:smartTagPr>
          <w:attr w:name="ProductID" w:val="la CNAM"/>
        </w:smartTagPr>
        <w:r w:rsidRPr="009155DB">
          <w:rPr>
            <w:sz w:val="26"/>
            <w:szCs w:val="26"/>
            <w:lang w:bidi="ar-DZ"/>
          </w:rPr>
          <w:t>la CNAM</w:t>
        </w:r>
      </w:smartTag>
      <w:r w:rsidRPr="009155DB">
        <w:rPr>
          <w:sz w:val="26"/>
          <w:szCs w:val="26"/>
          <w:lang w:bidi="ar-DZ"/>
        </w:rPr>
        <w:t xml:space="preserve"> et le second parle du déroulement du stage proprement dit.  </w:t>
      </w:r>
    </w:p>
    <w:p w:rsidR="00C74878" w:rsidRDefault="00FF3E02" w:rsidP="00631D04">
      <w:pPr>
        <w:pStyle w:val="NormalWeb"/>
        <w:jc w:val="both"/>
      </w:pPr>
      <w:r>
        <w:br w:type="page"/>
      </w:r>
    </w:p>
    <w:p w:rsidR="00082D6A" w:rsidRDefault="00F40503" w:rsidP="00631D04">
      <w:pPr>
        <w:pStyle w:val="NormalWeb"/>
        <w:jc w:val="both"/>
        <w:rPr>
          <w:b/>
          <w:sz w:val="32"/>
        </w:rPr>
      </w:pPr>
      <w:r w:rsidRPr="0098593B">
        <w:rPr>
          <w:b/>
          <w:sz w:val="32"/>
        </w:rPr>
        <w:t xml:space="preserve">I : </w:t>
      </w:r>
      <w:r w:rsidR="00082D6A" w:rsidRPr="00082D6A">
        <w:rPr>
          <w:b/>
          <w:sz w:val="32"/>
        </w:rPr>
        <w:t xml:space="preserve">Présentation </w:t>
      </w:r>
      <w:r w:rsidR="00B44721">
        <w:rPr>
          <w:b/>
          <w:sz w:val="32"/>
        </w:rPr>
        <w:t xml:space="preserve">et mission </w:t>
      </w:r>
      <w:r w:rsidR="00082D6A" w:rsidRPr="00082D6A">
        <w:rPr>
          <w:b/>
          <w:sz w:val="32"/>
        </w:rPr>
        <w:t xml:space="preserve">de </w:t>
      </w:r>
      <w:smartTag w:uri="urn:schemas-microsoft-com:office:smarttags" w:element="PersonName">
        <w:smartTagPr>
          <w:attr w:name="ProductID" w:val="LA CAISSE NATIONALE"/>
        </w:smartTagPr>
        <w:r w:rsidR="00082D6A" w:rsidRPr="00082D6A">
          <w:rPr>
            <w:b/>
            <w:sz w:val="32"/>
          </w:rPr>
          <w:t>la Caisse Nationale</w:t>
        </w:r>
      </w:smartTag>
      <w:r w:rsidR="00082D6A" w:rsidRPr="00082D6A">
        <w:rPr>
          <w:b/>
          <w:sz w:val="32"/>
        </w:rPr>
        <w:t xml:space="preserve"> d’Assurance Maladie</w:t>
      </w:r>
    </w:p>
    <w:p w:rsidR="00A61B83" w:rsidRDefault="00A61B83" w:rsidP="00631D04">
      <w:pPr>
        <w:tabs>
          <w:tab w:val="left" w:pos="2044"/>
        </w:tabs>
        <w:jc w:val="both"/>
        <w:rPr>
          <w:b/>
          <w:sz w:val="32"/>
        </w:rPr>
      </w:pPr>
    </w:p>
    <w:p w:rsidR="006748B3" w:rsidRDefault="006748B3" w:rsidP="00631D04">
      <w:pPr>
        <w:tabs>
          <w:tab w:val="left" w:pos="2044"/>
        </w:tabs>
        <w:jc w:val="both"/>
        <w:rPr>
          <w:sz w:val="26"/>
          <w:szCs w:val="26"/>
        </w:rPr>
      </w:pPr>
      <w:r w:rsidRPr="00CF6FDF">
        <w:rPr>
          <w:sz w:val="26"/>
          <w:szCs w:val="26"/>
        </w:rPr>
        <w:t xml:space="preserve">En 2005 un projet de mise en place de </w:t>
      </w:r>
      <w:smartTag w:uri="urn:schemas-microsoft-com:office:smarttags" w:element="PersonName">
        <w:smartTagPr>
          <w:attr w:name="ProductID" w:val="LA CAISSE NATIONALE"/>
        </w:smartTagPr>
        <w:r w:rsidRPr="00CF6FDF">
          <w:rPr>
            <w:sz w:val="26"/>
            <w:szCs w:val="26"/>
          </w:rPr>
          <w:t>la Caisse Nationale</w:t>
        </w:r>
      </w:smartTag>
      <w:r w:rsidRPr="00CF6FDF">
        <w:rPr>
          <w:sz w:val="26"/>
          <w:szCs w:val="26"/>
        </w:rPr>
        <w:t xml:space="preserve"> d’Assurance Maladie a été préparé par le cabinet M</w:t>
      </w:r>
      <w:r>
        <w:rPr>
          <w:sz w:val="26"/>
          <w:szCs w:val="26"/>
        </w:rPr>
        <w:t>C KI</w:t>
      </w:r>
      <w:r w:rsidRPr="00CF6FDF">
        <w:rPr>
          <w:sz w:val="26"/>
          <w:szCs w:val="26"/>
        </w:rPr>
        <w:t>NSE</w:t>
      </w:r>
      <w:r>
        <w:rPr>
          <w:sz w:val="26"/>
          <w:szCs w:val="26"/>
        </w:rPr>
        <w:t>Y</w:t>
      </w:r>
      <w:r w:rsidRPr="00CF6FDF">
        <w:rPr>
          <w:sz w:val="26"/>
          <w:szCs w:val="26"/>
        </w:rPr>
        <w:t xml:space="preserve">, </w:t>
      </w:r>
      <w:r w:rsidR="007B5567">
        <w:rPr>
          <w:sz w:val="26"/>
          <w:szCs w:val="26"/>
        </w:rPr>
        <w:t>suivant une étude théorique (</w:t>
      </w:r>
      <w:r w:rsidR="007B5567">
        <w:rPr>
          <w:rStyle w:val="gras"/>
        </w:rPr>
        <w:t xml:space="preserve">bismarckien) et une pratique (sur des échantillons : </w:t>
      </w:r>
      <w:smartTag w:uri="urn:schemas-microsoft-com:office:smarttags" w:element="PersonName">
        <w:smartTagPr>
          <w:attr w:name="ProductID" w:val="la Direction"/>
        </w:smartTagPr>
        <w:r w:rsidR="007B5567">
          <w:rPr>
            <w:rStyle w:val="gras"/>
          </w:rPr>
          <w:t>la Direction</w:t>
        </w:r>
      </w:smartTag>
      <w:r w:rsidR="007B5567">
        <w:rPr>
          <w:rStyle w:val="gras"/>
        </w:rPr>
        <w:t xml:space="preserve"> du travail et celle de la jeunesse)</w:t>
      </w:r>
      <w:r>
        <w:rPr>
          <w:sz w:val="26"/>
          <w:szCs w:val="26"/>
        </w:rPr>
        <w:t xml:space="preserve"> </w:t>
      </w:r>
      <w:r w:rsidR="007B5567">
        <w:rPr>
          <w:sz w:val="26"/>
          <w:szCs w:val="26"/>
        </w:rPr>
        <w:t>cette étude à duré un an et</w:t>
      </w:r>
      <w:r w:rsidRPr="00CF6FDF">
        <w:rPr>
          <w:sz w:val="26"/>
          <w:szCs w:val="26"/>
        </w:rPr>
        <w:t xml:space="preserve"> le 1er Janvier 2007</w:t>
      </w:r>
      <w:r w:rsidRPr="00F458B2">
        <w:rPr>
          <w:sz w:val="26"/>
          <w:szCs w:val="26"/>
        </w:rPr>
        <w:t xml:space="preserve"> </w:t>
      </w:r>
      <w:r w:rsidRPr="00CF6FDF">
        <w:rPr>
          <w:sz w:val="26"/>
          <w:szCs w:val="26"/>
        </w:rPr>
        <w:t xml:space="preserve">un établissement à caractère administratif et financier dénommé </w:t>
      </w:r>
      <w:smartTag w:uri="urn:schemas-microsoft-com:office:smarttags" w:element="PersonName">
        <w:smartTagPr>
          <w:attr w:name="ProductID" w:val="LA CAISSE NATIONALE"/>
        </w:smartTagPr>
        <w:r w:rsidRPr="00CF6FDF">
          <w:rPr>
            <w:sz w:val="26"/>
            <w:szCs w:val="26"/>
          </w:rPr>
          <w:t>la Caisse Nationale</w:t>
        </w:r>
      </w:smartTag>
      <w:r w:rsidRPr="00CF6FDF">
        <w:rPr>
          <w:sz w:val="26"/>
          <w:szCs w:val="26"/>
        </w:rPr>
        <w:t xml:space="preserve"> d’Assurance Maladie </w:t>
      </w:r>
      <w:r>
        <w:rPr>
          <w:sz w:val="26"/>
          <w:szCs w:val="26"/>
        </w:rPr>
        <w:t xml:space="preserve">(CNAM) </w:t>
      </w:r>
      <w:r w:rsidRPr="00CF6FDF">
        <w:rPr>
          <w:sz w:val="26"/>
          <w:szCs w:val="26"/>
        </w:rPr>
        <w:t>a été créer</w:t>
      </w:r>
      <w:r>
        <w:rPr>
          <w:sz w:val="26"/>
          <w:szCs w:val="26"/>
        </w:rPr>
        <w:t xml:space="preserve"> </w:t>
      </w:r>
      <w:r w:rsidRPr="00F458B2">
        <w:rPr>
          <w:sz w:val="26"/>
          <w:szCs w:val="26"/>
        </w:rPr>
        <w:t xml:space="preserve">sous la tutelle du Ministre de </w:t>
      </w:r>
      <w:smartTag w:uri="urn:schemas-microsoft-com:office:smarttags" w:element="PersonName">
        <w:smartTagPr>
          <w:attr w:name="ProductID" w:val="la Sant￩."/>
        </w:smartTagPr>
        <w:r w:rsidRPr="00F458B2">
          <w:rPr>
            <w:sz w:val="26"/>
            <w:szCs w:val="26"/>
          </w:rPr>
          <w:t>la Santé</w:t>
        </w:r>
        <w:r>
          <w:rPr>
            <w:sz w:val="26"/>
            <w:szCs w:val="26"/>
          </w:rPr>
          <w:t>.</w:t>
        </w:r>
      </w:smartTag>
    </w:p>
    <w:p w:rsidR="006748B3" w:rsidRPr="00F458B2" w:rsidRDefault="006748B3" w:rsidP="00631D04">
      <w:pPr>
        <w:tabs>
          <w:tab w:val="left" w:pos="2044"/>
        </w:tabs>
        <w:jc w:val="both"/>
        <w:rPr>
          <w:sz w:val="26"/>
          <w:szCs w:val="26"/>
        </w:rPr>
      </w:pPr>
      <w:smartTag w:uri="urn:schemas-microsoft-com:office:smarttags" w:element="PersonName">
        <w:smartTagPr>
          <w:attr w:name="ProductID" w:val="la CNAM"/>
        </w:smartTagPr>
        <w:r>
          <w:rPr>
            <w:sz w:val="26"/>
            <w:szCs w:val="26"/>
          </w:rPr>
          <w:t>La CNAM</w:t>
        </w:r>
      </w:smartTag>
      <w:r>
        <w:rPr>
          <w:sz w:val="26"/>
          <w:szCs w:val="26"/>
        </w:rPr>
        <w:t xml:space="preserve"> a pour mission</w:t>
      </w:r>
      <w:r w:rsidRPr="00F458B2">
        <w:rPr>
          <w:sz w:val="26"/>
          <w:szCs w:val="26"/>
        </w:rPr>
        <w:t xml:space="preserve"> de garantir aux assurés la couverture des risques et frais de soins de santé inhérent à la maladie ou l’accident du travail, à la maternité et à la réhabilitation physique et fonctionnelle.</w:t>
      </w:r>
    </w:p>
    <w:p w:rsidR="00CF6FDF" w:rsidRDefault="00120D9B" w:rsidP="00631D04">
      <w:pPr>
        <w:tabs>
          <w:tab w:val="left" w:pos="2044"/>
        </w:tabs>
        <w:jc w:val="both"/>
        <w:rPr>
          <w:sz w:val="26"/>
          <w:szCs w:val="26"/>
        </w:rPr>
      </w:pPr>
      <w:r w:rsidRPr="009D560D">
        <w:rPr>
          <w:sz w:val="26"/>
          <w:szCs w:val="26"/>
        </w:rPr>
        <w:t xml:space="preserve">Par opposition aux autres mutuelles d’Assurance </w:t>
      </w:r>
      <w:smartTag w:uri="urn:schemas-microsoft-com:office:smarttags" w:element="PersonName">
        <w:smartTagPr>
          <w:attr w:name="ProductID" w:val="la CNAM"/>
        </w:smartTagPr>
        <w:r w:rsidRPr="009D560D">
          <w:rPr>
            <w:sz w:val="26"/>
            <w:szCs w:val="26"/>
          </w:rPr>
          <w:t>la CNAM</w:t>
        </w:r>
      </w:smartTag>
      <w:r w:rsidRPr="009D560D">
        <w:rPr>
          <w:sz w:val="26"/>
          <w:szCs w:val="26"/>
        </w:rPr>
        <w:t xml:space="preserve"> n’a pas un but lucratif, il s’agit d’un établissement public qui aspire prioritairement à se doter de services communs et non à gérer l’exploitation d’un commerce</w:t>
      </w:r>
      <w:r>
        <w:rPr>
          <w:sz w:val="26"/>
          <w:szCs w:val="26"/>
        </w:rPr>
        <w:t xml:space="preserve">. </w:t>
      </w:r>
    </w:p>
    <w:p w:rsidR="00120D9B" w:rsidRDefault="00120D9B" w:rsidP="00631D04">
      <w:pPr>
        <w:tabs>
          <w:tab w:val="left" w:pos="2044"/>
        </w:tabs>
        <w:jc w:val="both"/>
        <w:rPr>
          <w:sz w:val="26"/>
          <w:szCs w:val="26"/>
        </w:rPr>
      </w:pPr>
      <w:smartTag w:uri="urn:schemas-microsoft-com:office:smarttags" w:element="PersonName">
        <w:smartTagPr>
          <w:attr w:name="ProductID" w:val="la CNAM"/>
        </w:smartTagPr>
        <w:r w:rsidRPr="00CF6FDF">
          <w:rPr>
            <w:sz w:val="26"/>
            <w:szCs w:val="26"/>
          </w:rPr>
          <w:t>La</w:t>
        </w:r>
        <w:r>
          <w:rPr>
            <w:sz w:val="26"/>
            <w:szCs w:val="26"/>
          </w:rPr>
          <w:t xml:space="preserve"> CNAM</w:t>
        </w:r>
      </w:smartTag>
      <w:r>
        <w:rPr>
          <w:sz w:val="26"/>
          <w:szCs w:val="26"/>
        </w:rPr>
        <w:t xml:space="preserve"> </w:t>
      </w:r>
      <w:r w:rsidRPr="00F458B2">
        <w:rPr>
          <w:sz w:val="26"/>
          <w:szCs w:val="26"/>
        </w:rPr>
        <w:t xml:space="preserve">permet à toute la population d’assurés et leurs ayants droits un accès à des soins de qualité et à des médicaments sûrs et efficaces, et </w:t>
      </w:r>
      <w:r>
        <w:rPr>
          <w:sz w:val="26"/>
          <w:szCs w:val="26"/>
        </w:rPr>
        <w:t xml:space="preserve">assure </w:t>
      </w:r>
      <w:r w:rsidRPr="00F458B2">
        <w:rPr>
          <w:sz w:val="26"/>
          <w:szCs w:val="26"/>
        </w:rPr>
        <w:t xml:space="preserve">aux prestataires des conditions d’exercice permettant de garantir cette qualité.  </w:t>
      </w:r>
    </w:p>
    <w:p w:rsidR="00120D9B" w:rsidRPr="00F458B2" w:rsidRDefault="00120D9B" w:rsidP="00631D04">
      <w:pPr>
        <w:tabs>
          <w:tab w:val="left" w:pos="2044"/>
        </w:tabs>
        <w:jc w:val="both"/>
        <w:rPr>
          <w:sz w:val="26"/>
          <w:szCs w:val="26"/>
        </w:rPr>
      </w:pPr>
      <w:r w:rsidRPr="00CD4123">
        <w:rPr>
          <w:sz w:val="26"/>
          <w:szCs w:val="26"/>
        </w:rPr>
        <w:t xml:space="preserve">Pour mener à bien sa tâche, </w:t>
      </w:r>
      <w:smartTag w:uri="urn:schemas-microsoft-com:office:smarttags" w:element="PersonName">
        <w:smartTagPr>
          <w:attr w:name="ProductID" w:val="la CNAM"/>
        </w:smartTagPr>
        <w:r w:rsidRPr="00CD4123">
          <w:rPr>
            <w:sz w:val="26"/>
            <w:szCs w:val="26"/>
          </w:rPr>
          <w:t>la CNAM</w:t>
        </w:r>
      </w:smartTag>
      <w:r w:rsidRPr="00CD4123">
        <w:rPr>
          <w:sz w:val="26"/>
          <w:szCs w:val="26"/>
        </w:rPr>
        <w:t xml:space="preserve"> a commencé à étendre ses activités sur l'ensemble du territoire national afin de faire face aux multiples sollicitations. C'est dans ce cadre qu</w:t>
      </w:r>
      <w:r>
        <w:rPr>
          <w:sz w:val="26"/>
          <w:szCs w:val="26"/>
        </w:rPr>
        <w:t>’elle a</w:t>
      </w:r>
      <w:r w:rsidRPr="00CD4123">
        <w:rPr>
          <w:sz w:val="26"/>
          <w:szCs w:val="26"/>
        </w:rPr>
        <w:t xml:space="preserve"> implanté des antennes régionales </w:t>
      </w:r>
      <w:r>
        <w:rPr>
          <w:sz w:val="26"/>
          <w:szCs w:val="26"/>
        </w:rPr>
        <w:t xml:space="preserve">partout </w:t>
      </w:r>
      <w:r w:rsidRPr="00CD4123">
        <w:rPr>
          <w:sz w:val="26"/>
          <w:szCs w:val="26"/>
        </w:rPr>
        <w:t xml:space="preserve">à l’intérieur </w:t>
      </w:r>
      <w:r>
        <w:rPr>
          <w:sz w:val="26"/>
          <w:szCs w:val="26"/>
        </w:rPr>
        <w:t xml:space="preserve">du pays </w:t>
      </w:r>
      <w:r w:rsidRPr="00CD4123">
        <w:rPr>
          <w:sz w:val="26"/>
          <w:szCs w:val="26"/>
        </w:rPr>
        <w:t>(</w:t>
      </w:r>
      <w:r>
        <w:rPr>
          <w:sz w:val="26"/>
          <w:szCs w:val="26"/>
        </w:rPr>
        <w:t>A</w:t>
      </w:r>
      <w:r w:rsidR="00FD0AD1">
        <w:rPr>
          <w:sz w:val="26"/>
          <w:szCs w:val="26"/>
        </w:rPr>
        <w:t>drar</w:t>
      </w:r>
      <w:r>
        <w:rPr>
          <w:sz w:val="26"/>
          <w:szCs w:val="26"/>
        </w:rPr>
        <w:t>, Nouadhibou,</w:t>
      </w:r>
      <w:r w:rsidR="00FD0AD1" w:rsidRPr="00FD0AD1">
        <w:rPr>
          <w:sz w:val="26"/>
          <w:szCs w:val="26"/>
        </w:rPr>
        <w:t xml:space="preserve"> </w:t>
      </w:r>
      <w:r w:rsidR="00FD0AD1">
        <w:rPr>
          <w:sz w:val="26"/>
          <w:szCs w:val="26"/>
        </w:rPr>
        <w:t xml:space="preserve">Zwératt, </w:t>
      </w:r>
      <w:r>
        <w:rPr>
          <w:sz w:val="26"/>
          <w:szCs w:val="26"/>
        </w:rPr>
        <w:t xml:space="preserve"> kiffa, Nema,</w:t>
      </w:r>
      <w:r w:rsidR="00FD0AD1">
        <w:rPr>
          <w:sz w:val="26"/>
          <w:szCs w:val="26"/>
        </w:rPr>
        <w:t xml:space="preserve"> Gorgol, seilibaby, Ayoune</w:t>
      </w:r>
      <w:r>
        <w:rPr>
          <w:sz w:val="26"/>
          <w:szCs w:val="26"/>
        </w:rPr>
        <w:t>)</w:t>
      </w:r>
      <w:r w:rsidRPr="00CD4123">
        <w:rPr>
          <w:sz w:val="26"/>
          <w:szCs w:val="26"/>
        </w:rPr>
        <w:t xml:space="preserve"> afin de </w:t>
      </w:r>
      <w:r w:rsidR="00997C21">
        <w:rPr>
          <w:sz w:val="26"/>
          <w:szCs w:val="26"/>
        </w:rPr>
        <w:t xml:space="preserve">se </w:t>
      </w:r>
      <w:r w:rsidRPr="00CD4123">
        <w:rPr>
          <w:sz w:val="26"/>
          <w:szCs w:val="26"/>
        </w:rPr>
        <w:t xml:space="preserve">rapprocher </w:t>
      </w:r>
      <w:r w:rsidR="00997C21">
        <w:rPr>
          <w:sz w:val="26"/>
          <w:szCs w:val="26"/>
        </w:rPr>
        <w:t>d</w:t>
      </w:r>
      <w:r w:rsidRPr="00CD4123">
        <w:rPr>
          <w:sz w:val="26"/>
          <w:szCs w:val="26"/>
        </w:rPr>
        <w:t>es assurés en matière d'indemnisation des sinistres.</w:t>
      </w:r>
    </w:p>
    <w:p w:rsidR="007B6D11" w:rsidRPr="006A5224" w:rsidRDefault="007B6D11" w:rsidP="00631D04">
      <w:pPr>
        <w:numPr>
          <w:ilvl w:val="0"/>
          <w:numId w:val="26"/>
        </w:numPr>
        <w:spacing w:before="100" w:beforeAutospacing="1" w:after="100" w:afterAutospacing="1"/>
        <w:jc w:val="both"/>
        <w:rPr>
          <w:b/>
          <w:sz w:val="26"/>
          <w:szCs w:val="26"/>
        </w:rPr>
      </w:pPr>
      <w:r w:rsidRPr="006A5224">
        <w:rPr>
          <w:b/>
          <w:sz w:val="26"/>
          <w:szCs w:val="26"/>
        </w:rPr>
        <w:t>L</w:t>
      </w:r>
      <w:r w:rsidR="00CF6FDF" w:rsidRPr="006A5224">
        <w:rPr>
          <w:b/>
          <w:sz w:val="26"/>
          <w:szCs w:val="26"/>
        </w:rPr>
        <w:t>es bénéficiaires du régime d’Assurance Maladie</w:t>
      </w:r>
    </w:p>
    <w:p w:rsidR="00120D9B" w:rsidRPr="003D36E2" w:rsidRDefault="00CF6FDF" w:rsidP="00631D04">
      <w:pPr>
        <w:spacing w:before="100" w:beforeAutospacing="1" w:after="100" w:afterAutospacing="1"/>
        <w:jc w:val="both"/>
        <w:rPr>
          <w:sz w:val="26"/>
          <w:szCs w:val="26"/>
        </w:rPr>
      </w:pPr>
      <w:r>
        <w:rPr>
          <w:sz w:val="26"/>
          <w:szCs w:val="26"/>
        </w:rPr>
        <w:t xml:space="preserve">Le régime d’Assurance Maladie Obligatoire s’applique aux </w:t>
      </w:r>
      <w:r w:rsidR="00120D9B" w:rsidRPr="003D36E2">
        <w:rPr>
          <w:sz w:val="26"/>
          <w:szCs w:val="26"/>
        </w:rPr>
        <w:t>personnels appartenant aux groupes</w:t>
      </w:r>
      <w:r w:rsidR="00120D9B">
        <w:t xml:space="preserve"> </w:t>
      </w:r>
      <w:r w:rsidR="00120D9B" w:rsidRPr="003D36E2">
        <w:rPr>
          <w:sz w:val="26"/>
          <w:szCs w:val="26"/>
        </w:rPr>
        <w:t>d’assurés suivants :</w:t>
      </w:r>
    </w:p>
    <w:p w:rsidR="00120D9B" w:rsidRPr="009155DB" w:rsidRDefault="00120D9B" w:rsidP="00631D04">
      <w:pPr>
        <w:pStyle w:val="NormalWeb"/>
        <w:numPr>
          <w:ilvl w:val="0"/>
          <w:numId w:val="22"/>
        </w:numPr>
        <w:jc w:val="both"/>
        <w:rPr>
          <w:sz w:val="26"/>
          <w:szCs w:val="26"/>
        </w:rPr>
      </w:pPr>
      <w:r w:rsidRPr="009155DB">
        <w:rPr>
          <w:sz w:val="26"/>
          <w:szCs w:val="26"/>
        </w:rPr>
        <w:t>Les parlementaires, fonctionnaires et agents de l’Etat ;</w:t>
      </w:r>
    </w:p>
    <w:p w:rsidR="00120D9B" w:rsidRPr="009155DB" w:rsidRDefault="00120D9B" w:rsidP="00631D04">
      <w:pPr>
        <w:pStyle w:val="NormalWeb"/>
        <w:numPr>
          <w:ilvl w:val="0"/>
          <w:numId w:val="22"/>
        </w:numPr>
        <w:jc w:val="both"/>
        <w:rPr>
          <w:sz w:val="26"/>
          <w:szCs w:val="26"/>
        </w:rPr>
      </w:pPr>
      <w:r w:rsidRPr="009155DB">
        <w:rPr>
          <w:sz w:val="26"/>
          <w:szCs w:val="26"/>
        </w:rPr>
        <w:t>Les personnels des forces armés ;</w:t>
      </w:r>
    </w:p>
    <w:p w:rsidR="00120D9B" w:rsidRDefault="00120D9B" w:rsidP="00631D04">
      <w:pPr>
        <w:pStyle w:val="NormalWeb"/>
        <w:numPr>
          <w:ilvl w:val="0"/>
          <w:numId w:val="22"/>
        </w:numPr>
        <w:jc w:val="both"/>
        <w:rPr>
          <w:sz w:val="26"/>
          <w:szCs w:val="26"/>
        </w:rPr>
      </w:pPr>
      <w:r w:rsidRPr="009155DB">
        <w:rPr>
          <w:sz w:val="26"/>
          <w:szCs w:val="26"/>
        </w:rPr>
        <w:t>Les titulaires de pension de retraite issus des catégories susmentionnées</w:t>
      </w:r>
    </w:p>
    <w:p w:rsidR="00120D9B" w:rsidRDefault="00120D9B" w:rsidP="00631D04">
      <w:pPr>
        <w:spacing w:before="100" w:beforeAutospacing="1" w:after="100" w:afterAutospacing="1"/>
        <w:jc w:val="both"/>
        <w:rPr>
          <w:sz w:val="26"/>
          <w:szCs w:val="26"/>
        </w:rPr>
      </w:pPr>
      <w:r w:rsidRPr="0029678D">
        <w:rPr>
          <w:sz w:val="26"/>
          <w:szCs w:val="26"/>
        </w:rPr>
        <w:t>Les bénéficiaires d’Assurance Maladie de base prévue par l’ordonnance 2005-006 sont</w:t>
      </w:r>
      <w:r>
        <w:rPr>
          <w:sz w:val="26"/>
          <w:szCs w:val="26"/>
        </w:rPr>
        <w:t> :</w:t>
      </w:r>
    </w:p>
    <w:p w:rsidR="00120D9B" w:rsidRPr="0029678D" w:rsidRDefault="00120D9B" w:rsidP="00631D04">
      <w:pPr>
        <w:pStyle w:val="Paragraphedeliste"/>
        <w:numPr>
          <w:ilvl w:val="0"/>
          <w:numId w:val="6"/>
        </w:numPr>
        <w:spacing w:before="100" w:beforeAutospacing="1" w:after="100" w:afterAutospacing="1"/>
        <w:jc w:val="both"/>
        <w:rPr>
          <w:sz w:val="26"/>
          <w:szCs w:val="26"/>
        </w:rPr>
      </w:pPr>
      <w:r w:rsidRPr="0029678D">
        <w:rPr>
          <w:sz w:val="26"/>
          <w:szCs w:val="26"/>
        </w:rPr>
        <w:t>L’assuré social ;</w:t>
      </w:r>
    </w:p>
    <w:p w:rsidR="00120D9B" w:rsidRPr="003D36E2" w:rsidRDefault="00120D9B" w:rsidP="00631D04">
      <w:pPr>
        <w:numPr>
          <w:ilvl w:val="0"/>
          <w:numId w:val="6"/>
        </w:numPr>
        <w:spacing w:before="100" w:beforeAutospacing="1" w:after="100" w:afterAutospacing="1"/>
        <w:jc w:val="both"/>
        <w:rPr>
          <w:sz w:val="26"/>
          <w:szCs w:val="26"/>
        </w:rPr>
      </w:pPr>
      <w:r w:rsidRPr="003D36E2">
        <w:rPr>
          <w:sz w:val="26"/>
          <w:szCs w:val="26"/>
        </w:rPr>
        <w:t>Le conjoint de l’assuré ;</w:t>
      </w:r>
    </w:p>
    <w:p w:rsidR="00120D9B" w:rsidRDefault="00120D9B" w:rsidP="00631D04">
      <w:pPr>
        <w:numPr>
          <w:ilvl w:val="0"/>
          <w:numId w:val="6"/>
        </w:numPr>
        <w:spacing w:before="100" w:beforeAutospacing="1" w:after="100" w:afterAutospacing="1"/>
        <w:jc w:val="both"/>
        <w:rPr>
          <w:sz w:val="26"/>
          <w:szCs w:val="26"/>
        </w:rPr>
      </w:pPr>
      <w:r w:rsidRPr="003D36E2">
        <w:rPr>
          <w:sz w:val="26"/>
          <w:szCs w:val="26"/>
        </w:rPr>
        <w:t>Les enfants de l’assuré âgés de 21 ans au plus, sauf s’ils sont atteints d’un handicap les empêchant d’exercer une activité génératrice d’un revenu.</w:t>
      </w:r>
    </w:p>
    <w:p w:rsidR="006A5224" w:rsidRPr="006A5224" w:rsidRDefault="006A5224" w:rsidP="00631D04">
      <w:pPr>
        <w:numPr>
          <w:ilvl w:val="0"/>
          <w:numId w:val="26"/>
        </w:numPr>
        <w:spacing w:before="100" w:beforeAutospacing="1" w:after="100" w:afterAutospacing="1"/>
        <w:jc w:val="both"/>
        <w:rPr>
          <w:b/>
          <w:sz w:val="26"/>
          <w:szCs w:val="26"/>
        </w:rPr>
      </w:pPr>
      <w:r w:rsidRPr="006A5224">
        <w:rPr>
          <w:b/>
          <w:sz w:val="26"/>
          <w:szCs w:val="26"/>
        </w:rPr>
        <w:t>L’</w:t>
      </w:r>
      <w:r w:rsidR="008353E5">
        <w:rPr>
          <w:b/>
          <w:sz w:val="26"/>
          <w:szCs w:val="26"/>
        </w:rPr>
        <w:t>immatriculation</w:t>
      </w:r>
      <w:r w:rsidRPr="006A5224">
        <w:rPr>
          <w:b/>
          <w:sz w:val="26"/>
          <w:szCs w:val="26"/>
        </w:rPr>
        <w:t> </w:t>
      </w:r>
    </w:p>
    <w:p w:rsidR="008353E5" w:rsidRDefault="00120D9B" w:rsidP="00631D04">
      <w:pPr>
        <w:spacing w:before="100" w:beforeAutospacing="1" w:after="100" w:afterAutospacing="1"/>
        <w:jc w:val="both"/>
        <w:rPr>
          <w:sz w:val="26"/>
          <w:szCs w:val="26"/>
        </w:rPr>
      </w:pPr>
      <w:r w:rsidRPr="003D36E2">
        <w:rPr>
          <w:sz w:val="26"/>
          <w:szCs w:val="26"/>
        </w:rPr>
        <w:t>Le</w:t>
      </w:r>
      <w:r w:rsidR="008353E5">
        <w:rPr>
          <w:sz w:val="26"/>
          <w:szCs w:val="26"/>
        </w:rPr>
        <w:t xml:space="preserve">s  bénéficiaires d’Assurance </w:t>
      </w:r>
      <w:r w:rsidRPr="003D36E2">
        <w:rPr>
          <w:sz w:val="26"/>
          <w:szCs w:val="26"/>
        </w:rPr>
        <w:t xml:space="preserve"> </w:t>
      </w:r>
      <w:r w:rsidR="008353E5">
        <w:rPr>
          <w:sz w:val="26"/>
          <w:szCs w:val="26"/>
        </w:rPr>
        <w:t>Maladie susmentionnés sont considérés comme des assurés potentiels</w:t>
      </w:r>
      <w:r w:rsidR="003B176A">
        <w:rPr>
          <w:sz w:val="26"/>
          <w:szCs w:val="26"/>
        </w:rPr>
        <w:t>,</w:t>
      </w:r>
      <w:r w:rsidR="008353E5">
        <w:rPr>
          <w:sz w:val="26"/>
          <w:szCs w:val="26"/>
        </w:rPr>
        <w:t xml:space="preserve"> cependant pour bénéficier des prestations fournies dans le cadre du régime de base d’assurance maladie,</w:t>
      </w:r>
      <w:r w:rsidR="008353E5" w:rsidRPr="003D36E2">
        <w:rPr>
          <w:sz w:val="26"/>
          <w:szCs w:val="26"/>
        </w:rPr>
        <w:t xml:space="preserve"> l’assuré </w:t>
      </w:r>
      <w:r w:rsidR="008353E5">
        <w:rPr>
          <w:sz w:val="26"/>
          <w:szCs w:val="26"/>
        </w:rPr>
        <w:t xml:space="preserve">et ses ayants droit </w:t>
      </w:r>
      <w:r w:rsidR="008353E5" w:rsidRPr="003D36E2">
        <w:rPr>
          <w:sz w:val="26"/>
          <w:szCs w:val="26"/>
        </w:rPr>
        <w:t>doi</w:t>
      </w:r>
      <w:r w:rsidR="008353E5">
        <w:rPr>
          <w:sz w:val="26"/>
          <w:szCs w:val="26"/>
        </w:rPr>
        <w:t>vent être affiliés et déclarés</w:t>
      </w:r>
      <w:r w:rsidR="008353E5" w:rsidRPr="003D36E2">
        <w:rPr>
          <w:sz w:val="26"/>
          <w:szCs w:val="26"/>
        </w:rPr>
        <w:t xml:space="preserve"> </w:t>
      </w:r>
      <w:r w:rsidR="003B176A">
        <w:rPr>
          <w:sz w:val="26"/>
          <w:szCs w:val="26"/>
        </w:rPr>
        <w:t xml:space="preserve">à </w:t>
      </w:r>
      <w:smartTag w:uri="urn:schemas-microsoft-com:office:smarttags" w:element="PersonName">
        <w:smartTagPr>
          <w:attr w:name="ProductID" w:val="la CNAM."/>
        </w:smartTagPr>
        <w:r w:rsidR="003B176A">
          <w:rPr>
            <w:sz w:val="26"/>
            <w:szCs w:val="26"/>
          </w:rPr>
          <w:t xml:space="preserve">la </w:t>
        </w:r>
        <w:r w:rsidR="008353E5">
          <w:rPr>
            <w:sz w:val="26"/>
            <w:szCs w:val="26"/>
          </w:rPr>
          <w:t>CNAM.</w:t>
        </w:r>
      </w:smartTag>
    </w:p>
    <w:p w:rsidR="00120D9B" w:rsidRDefault="008353E5" w:rsidP="00631D04">
      <w:pPr>
        <w:spacing w:before="100" w:beforeAutospacing="1" w:after="100" w:afterAutospacing="1"/>
        <w:jc w:val="both"/>
        <w:rPr>
          <w:sz w:val="26"/>
          <w:szCs w:val="26"/>
        </w:rPr>
      </w:pPr>
      <w:r>
        <w:rPr>
          <w:sz w:val="26"/>
          <w:szCs w:val="26"/>
        </w:rPr>
        <w:lastRenderedPageBreak/>
        <w:t xml:space="preserve">En effet </w:t>
      </w:r>
      <w:r w:rsidR="00120D9B">
        <w:rPr>
          <w:sz w:val="26"/>
          <w:szCs w:val="26"/>
        </w:rPr>
        <w:t xml:space="preserve">l’assuré </w:t>
      </w:r>
      <w:r>
        <w:rPr>
          <w:sz w:val="26"/>
          <w:szCs w:val="26"/>
        </w:rPr>
        <w:t xml:space="preserve">et ses ayants sont tenu </w:t>
      </w:r>
      <w:r w:rsidR="00120D9B">
        <w:rPr>
          <w:sz w:val="26"/>
          <w:szCs w:val="26"/>
        </w:rPr>
        <w:t xml:space="preserve">de présenter à </w:t>
      </w:r>
      <w:smartTag w:uri="urn:schemas-microsoft-com:office:smarttags" w:element="PersonName">
        <w:smartTagPr>
          <w:attr w:name="ProductID" w:val="la Direction"/>
        </w:smartTagPr>
        <w:r w:rsidR="00120D9B">
          <w:rPr>
            <w:sz w:val="26"/>
            <w:szCs w:val="26"/>
          </w:rPr>
          <w:t>la Direction</w:t>
        </w:r>
      </w:smartTag>
      <w:r w:rsidR="00120D9B">
        <w:rPr>
          <w:sz w:val="26"/>
          <w:szCs w:val="26"/>
        </w:rPr>
        <w:t xml:space="preserve"> des Opération et Sinistre les documents ci-dessous afin d’obtenir un Livret d’Assurance Maladie portant </w:t>
      </w:r>
      <w:r w:rsidR="003B176A">
        <w:rPr>
          <w:sz w:val="26"/>
          <w:szCs w:val="26"/>
        </w:rPr>
        <w:t>un</w:t>
      </w:r>
      <w:r w:rsidR="00120D9B">
        <w:rPr>
          <w:sz w:val="26"/>
          <w:szCs w:val="26"/>
        </w:rPr>
        <w:t xml:space="preserve"> numéro d’immatriculation.</w:t>
      </w:r>
    </w:p>
    <w:p w:rsidR="003B176A" w:rsidRPr="003D36E2" w:rsidRDefault="00952DFB" w:rsidP="00631D04">
      <w:pPr>
        <w:spacing w:before="100" w:beforeAutospacing="1" w:after="100" w:afterAutospacing="1"/>
        <w:jc w:val="both"/>
        <w:rPr>
          <w:sz w:val="26"/>
          <w:szCs w:val="26"/>
        </w:rPr>
      </w:pPr>
      <w:r>
        <w:rPr>
          <w:sz w:val="26"/>
          <w:szCs w:val="26"/>
        </w:rPr>
        <w:t xml:space="preserve">Les </w:t>
      </w:r>
      <w:r w:rsidR="003B176A">
        <w:rPr>
          <w:sz w:val="26"/>
          <w:szCs w:val="26"/>
        </w:rPr>
        <w:t>documents nécessaires à l’immatriculation sont :</w:t>
      </w:r>
    </w:p>
    <w:p w:rsidR="00120D9B" w:rsidRDefault="00DF0DD6" w:rsidP="00631D04">
      <w:pPr>
        <w:numPr>
          <w:ilvl w:val="0"/>
          <w:numId w:val="10"/>
        </w:numPr>
        <w:spacing w:before="100" w:beforeAutospacing="1" w:after="100" w:afterAutospacing="1"/>
        <w:jc w:val="both"/>
        <w:rPr>
          <w:sz w:val="26"/>
          <w:szCs w:val="26"/>
        </w:rPr>
      </w:pPr>
      <w:r>
        <w:rPr>
          <w:sz w:val="26"/>
          <w:szCs w:val="26"/>
        </w:rPr>
        <w:t>Un justificatif d’emploi pour l’assuré principal (attestation d’employeur, dernier bulletin de salaire, dernier titre de pension…….. etc</w:t>
      </w:r>
      <w:r w:rsidR="00120D9B" w:rsidRPr="003D36E2">
        <w:rPr>
          <w:sz w:val="26"/>
          <w:szCs w:val="26"/>
        </w:rPr>
        <w:t> ;</w:t>
      </w:r>
    </w:p>
    <w:p w:rsidR="00DF0DD6" w:rsidRPr="003D36E2" w:rsidRDefault="00DF0DD6" w:rsidP="00631D04">
      <w:pPr>
        <w:numPr>
          <w:ilvl w:val="0"/>
          <w:numId w:val="10"/>
        </w:numPr>
        <w:spacing w:before="100" w:beforeAutospacing="1" w:after="100" w:afterAutospacing="1"/>
        <w:jc w:val="both"/>
        <w:rPr>
          <w:sz w:val="26"/>
          <w:szCs w:val="26"/>
        </w:rPr>
      </w:pPr>
      <w:r>
        <w:rPr>
          <w:sz w:val="26"/>
          <w:szCs w:val="26"/>
        </w:rPr>
        <w:t xml:space="preserve">Un relevé d’identité bancaire (pour ceux qui disposent d’un compte bancaire) ;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Photocopie de la pièce d’identité nationale de l’assuré principal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2 Photos de l’assuré principal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2 Photos du conjoint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Photocopie de la pièce d’identité nationale du conjoint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Un acte de mariage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Les actes de naissance des enfants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Les certificats de scolarité pour ceux d’entre eux qui étudient et pour les autres un certificat de vie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Un certificat parental des enfants âgés de mois 21 ans ;</w:t>
      </w:r>
    </w:p>
    <w:p w:rsidR="00120D9B" w:rsidRPr="003D36E2" w:rsidRDefault="00120D9B" w:rsidP="00631D04">
      <w:pPr>
        <w:numPr>
          <w:ilvl w:val="0"/>
          <w:numId w:val="10"/>
        </w:numPr>
        <w:spacing w:before="100" w:beforeAutospacing="1" w:after="100" w:afterAutospacing="1"/>
        <w:jc w:val="both"/>
        <w:rPr>
          <w:sz w:val="26"/>
          <w:szCs w:val="26"/>
        </w:rPr>
      </w:pPr>
      <w:r w:rsidRPr="003D36E2">
        <w:rPr>
          <w:sz w:val="26"/>
          <w:szCs w:val="26"/>
        </w:rPr>
        <w:t xml:space="preserve">Un certificat d’handicap pour les enfants qui présentent un handicap physique leurs empêchant d’exercer une activité génératrice un revenu.  </w:t>
      </w:r>
    </w:p>
    <w:p w:rsidR="008353E5" w:rsidRPr="00E1208E" w:rsidRDefault="008353E5" w:rsidP="00631D04">
      <w:pPr>
        <w:numPr>
          <w:ilvl w:val="0"/>
          <w:numId w:val="26"/>
        </w:numPr>
        <w:spacing w:before="100" w:beforeAutospacing="1" w:after="100" w:afterAutospacing="1"/>
        <w:jc w:val="both"/>
        <w:rPr>
          <w:b/>
          <w:sz w:val="26"/>
          <w:szCs w:val="26"/>
        </w:rPr>
      </w:pPr>
      <w:r w:rsidRPr="00E1208E">
        <w:rPr>
          <w:b/>
          <w:sz w:val="26"/>
          <w:szCs w:val="26"/>
        </w:rPr>
        <w:t xml:space="preserve">Les Prestations couvertes par </w:t>
      </w:r>
      <w:smartTag w:uri="urn:schemas-microsoft-com:office:smarttags" w:element="PersonName">
        <w:smartTagPr>
          <w:attr w:name="ProductID" w:val="la CNAM"/>
        </w:smartTagPr>
        <w:r w:rsidRPr="00E1208E">
          <w:rPr>
            <w:b/>
            <w:sz w:val="26"/>
            <w:szCs w:val="26"/>
          </w:rPr>
          <w:t>la CNAM</w:t>
        </w:r>
      </w:smartTag>
      <w:r>
        <w:rPr>
          <w:b/>
          <w:sz w:val="26"/>
          <w:szCs w:val="26"/>
        </w:rPr>
        <w:t xml:space="preserve"> &amp; taux de couverture </w:t>
      </w:r>
    </w:p>
    <w:p w:rsidR="008353E5" w:rsidRPr="00E1208E" w:rsidRDefault="008353E5" w:rsidP="00631D04">
      <w:pPr>
        <w:spacing w:before="100" w:beforeAutospacing="1" w:after="100" w:afterAutospacing="1"/>
        <w:jc w:val="both"/>
        <w:rPr>
          <w:sz w:val="26"/>
          <w:szCs w:val="26"/>
        </w:rPr>
      </w:pPr>
      <w:r w:rsidRPr="00E1208E">
        <w:rPr>
          <w:sz w:val="26"/>
          <w:szCs w:val="26"/>
        </w:rPr>
        <w:t>L’Assurance Maladie donne droit au remboursement ou la prise en charge directe des frais d</w:t>
      </w:r>
      <w:r>
        <w:rPr>
          <w:sz w:val="26"/>
          <w:szCs w:val="26"/>
        </w:rPr>
        <w:t>e soin</w:t>
      </w:r>
      <w:r w:rsidRPr="00E1208E">
        <w:rPr>
          <w:sz w:val="26"/>
          <w:szCs w:val="26"/>
        </w:rPr>
        <w:t xml:space="preserve"> affèrent aux prestations suivantes :</w:t>
      </w:r>
    </w:p>
    <w:p w:rsidR="008353E5" w:rsidRPr="00E1208E" w:rsidRDefault="008353E5" w:rsidP="00631D04">
      <w:pPr>
        <w:numPr>
          <w:ilvl w:val="0"/>
          <w:numId w:val="10"/>
        </w:numPr>
        <w:spacing w:before="100" w:beforeAutospacing="1" w:after="100" w:afterAutospacing="1"/>
        <w:jc w:val="both"/>
        <w:rPr>
          <w:sz w:val="26"/>
          <w:szCs w:val="26"/>
        </w:rPr>
      </w:pPr>
      <w:r w:rsidRPr="00E1208E">
        <w:rPr>
          <w:sz w:val="26"/>
          <w:szCs w:val="26"/>
        </w:rPr>
        <w:t>Les soins ambulatoires : Prévention, consultation, traitements et services auxiliaires ;</w:t>
      </w:r>
    </w:p>
    <w:p w:rsidR="008353E5" w:rsidRPr="00E1208E" w:rsidRDefault="008353E5" w:rsidP="00631D04">
      <w:pPr>
        <w:numPr>
          <w:ilvl w:val="0"/>
          <w:numId w:val="10"/>
        </w:numPr>
        <w:spacing w:before="100" w:beforeAutospacing="1" w:after="100" w:afterAutospacing="1"/>
        <w:jc w:val="both"/>
        <w:rPr>
          <w:sz w:val="26"/>
          <w:szCs w:val="26"/>
        </w:rPr>
      </w:pPr>
      <w:r w:rsidRPr="00E1208E">
        <w:rPr>
          <w:sz w:val="26"/>
          <w:szCs w:val="26"/>
        </w:rPr>
        <w:t>Les soins hospitaliers : Consultations, chirurgie, traitement non chirurgicaux, médicaments pendant le séjour hospitalier ;</w:t>
      </w:r>
    </w:p>
    <w:tbl>
      <w:tblPr>
        <w:tblpPr w:leftFromText="141" w:rightFromText="141" w:vertAnchor="text" w:horzAnchor="margin" w:tblpY="1185"/>
        <w:tblW w:w="9827" w:type="dxa"/>
        <w:tblCellMar>
          <w:left w:w="70" w:type="dxa"/>
          <w:right w:w="70" w:type="dxa"/>
        </w:tblCellMar>
        <w:tblLook w:val="04A0"/>
      </w:tblPr>
      <w:tblGrid>
        <w:gridCol w:w="3144"/>
        <w:gridCol w:w="3839"/>
        <w:gridCol w:w="2844"/>
      </w:tblGrid>
      <w:tr w:rsidR="00D3622D" w:rsidRPr="00C8020F">
        <w:trPr>
          <w:trHeight w:val="540"/>
        </w:trPr>
        <w:tc>
          <w:tcPr>
            <w:tcW w:w="3144" w:type="dxa"/>
            <w:tcBorders>
              <w:top w:val="single" w:sz="12" w:space="0" w:color="auto"/>
              <w:left w:val="single" w:sz="12" w:space="0" w:color="auto"/>
              <w:bottom w:val="single" w:sz="12" w:space="0" w:color="auto"/>
              <w:right w:val="single" w:sz="12" w:space="0" w:color="auto"/>
            </w:tcBorders>
            <w:shd w:val="clear" w:color="auto" w:fill="A6A6A6"/>
            <w:noWrap/>
            <w:vAlign w:val="center"/>
          </w:tcPr>
          <w:p w:rsidR="00D3622D" w:rsidRPr="00C8020F" w:rsidRDefault="00D3622D" w:rsidP="00631D04">
            <w:pPr>
              <w:jc w:val="both"/>
              <w:rPr>
                <w:rFonts w:ascii="Arial" w:hAnsi="Arial" w:cs="Arial"/>
                <w:b/>
                <w:bCs/>
              </w:rPr>
            </w:pPr>
            <w:r w:rsidRPr="00C8020F">
              <w:rPr>
                <w:rFonts w:ascii="Arial" w:hAnsi="Arial" w:cs="Arial"/>
                <w:b/>
                <w:bCs/>
              </w:rPr>
              <w:t xml:space="preserve">Prestations </w:t>
            </w:r>
          </w:p>
        </w:tc>
        <w:tc>
          <w:tcPr>
            <w:tcW w:w="3839" w:type="dxa"/>
            <w:tcBorders>
              <w:top w:val="single" w:sz="12" w:space="0" w:color="auto"/>
              <w:left w:val="nil"/>
              <w:bottom w:val="single" w:sz="12" w:space="0" w:color="auto"/>
              <w:right w:val="single" w:sz="12" w:space="0" w:color="auto"/>
            </w:tcBorders>
            <w:shd w:val="clear" w:color="auto" w:fill="A6A6A6"/>
            <w:noWrap/>
            <w:vAlign w:val="center"/>
          </w:tcPr>
          <w:p w:rsidR="00D3622D" w:rsidRPr="00C8020F" w:rsidRDefault="00D3622D" w:rsidP="00631D04">
            <w:pPr>
              <w:jc w:val="both"/>
              <w:rPr>
                <w:rFonts w:ascii="Arial" w:hAnsi="Arial" w:cs="Arial"/>
                <w:b/>
                <w:bCs/>
              </w:rPr>
            </w:pPr>
            <w:r w:rsidRPr="00C8020F">
              <w:rPr>
                <w:rFonts w:ascii="Arial" w:hAnsi="Arial" w:cs="Arial"/>
                <w:b/>
                <w:bCs/>
              </w:rPr>
              <w:t>Taux</w:t>
            </w:r>
          </w:p>
        </w:tc>
        <w:tc>
          <w:tcPr>
            <w:tcW w:w="2844" w:type="dxa"/>
            <w:tcBorders>
              <w:top w:val="single" w:sz="12" w:space="0" w:color="auto"/>
              <w:left w:val="nil"/>
              <w:bottom w:val="single" w:sz="12" w:space="0" w:color="auto"/>
              <w:right w:val="single" w:sz="12" w:space="0" w:color="auto"/>
            </w:tcBorders>
            <w:shd w:val="clear" w:color="auto" w:fill="A6A6A6"/>
            <w:vAlign w:val="center"/>
          </w:tcPr>
          <w:p w:rsidR="00D3622D" w:rsidRPr="00C8020F" w:rsidRDefault="00D3622D" w:rsidP="00631D04">
            <w:pPr>
              <w:jc w:val="both"/>
              <w:rPr>
                <w:rFonts w:ascii="Arial" w:hAnsi="Arial" w:cs="Arial"/>
                <w:b/>
                <w:bCs/>
              </w:rPr>
            </w:pPr>
            <w:r w:rsidRPr="00C8020F">
              <w:rPr>
                <w:rFonts w:ascii="Arial" w:hAnsi="Arial" w:cs="Arial"/>
                <w:b/>
                <w:bCs/>
              </w:rPr>
              <w:t>Référentiel</w:t>
            </w:r>
          </w:p>
        </w:tc>
      </w:tr>
      <w:tr w:rsidR="00D3622D" w:rsidRPr="00C8020F">
        <w:trPr>
          <w:trHeight w:val="677"/>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Hospitalisations</w:t>
            </w:r>
          </w:p>
        </w:tc>
        <w:tc>
          <w:tcPr>
            <w:tcW w:w="3839" w:type="dxa"/>
            <w:tcBorders>
              <w:top w:val="nil"/>
              <w:left w:val="nil"/>
              <w:bottom w:val="single" w:sz="12" w:space="0" w:color="auto"/>
              <w:right w:val="single" w:sz="12" w:space="0" w:color="auto"/>
            </w:tcBorders>
            <w:shd w:val="clear" w:color="auto" w:fill="auto"/>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 xml:space="preserve">90% </w:t>
            </w:r>
            <w:r w:rsidRPr="00C8020F">
              <w:rPr>
                <w:rFonts w:ascii="Arial" w:hAnsi="Arial" w:cs="Arial"/>
                <w:b/>
                <w:bCs/>
                <w:sz w:val="16"/>
                <w:szCs w:val="16"/>
              </w:rPr>
              <w:t xml:space="preserve">avec un seuil maximum de </w:t>
            </w:r>
            <w:r w:rsidRPr="00C8020F">
              <w:rPr>
                <w:rFonts w:ascii="Arial" w:hAnsi="Arial" w:cs="Arial"/>
                <w:b/>
                <w:bCs/>
                <w:sz w:val="16"/>
                <w:szCs w:val="16"/>
              </w:rPr>
              <w:br/>
              <w:t xml:space="preserve">copaiement de 10 000 UM </w:t>
            </w:r>
            <w:r w:rsidRPr="00BA34D2">
              <w:rPr>
                <w:rFonts w:ascii="Arial" w:hAnsi="Arial" w:cs="Arial"/>
                <w:b/>
                <w:bCs/>
                <w:sz w:val="16"/>
                <w:szCs w:val="16"/>
              </w:rPr>
              <w:t>par DRG</w:t>
            </w:r>
          </w:p>
        </w:tc>
        <w:tc>
          <w:tcPr>
            <w:tcW w:w="2844" w:type="dxa"/>
            <w:tcBorders>
              <w:top w:val="single" w:sz="8" w:space="0" w:color="000000"/>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CNAM</w:t>
            </w:r>
          </w:p>
        </w:tc>
      </w:tr>
      <w:tr w:rsidR="00D3622D" w:rsidRPr="00C8020F">
        <w:trPr>
          <w:trHeight w:val="336"/>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Consultations</w:t>
            </w:r>
          </w:p>
        </w:tc>
        <w:tc>
          <w:tcPr>
            <w:tcW w:w="3839" w:type="dxa"/>
            <w:tcBorders>
              <w:top w:val="nil"/>
              <w:left w:val="nil"/>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80%</w:t>
            </w:r>
          </w:p>
        </w:tc>
        <w:tc>
          <w:tcPr>
            <w:tcW w:w="2844" w:type="dxa"/>
            <w:tcBorders>
              <w:top w:val="nil"/>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CNAM</w:t>
            </w:r>
          </w:p>
        </w:tc>
      </w:tr>
      <w:tr w:rsidR="00D3622D" w:rsidRPr="00C8020F">
        <w:trPr>
          <w:trHeight w:val="336"/>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Évacuations</w:t>
            </w:r>
          </w:p>
        </w:tc>
        <w:tc>
          <w:tcPr>
            <w:tcW w:w="3839" w:type="dxa"/>
            <w:tcBorders>
              <w:top w:val="nil"/>
              <w:left w:val="nil"/>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100%</w:t>
            </w:r>
          </w:p>
        </w:tc>
        <w:tc>
          <w:tcPr>
            <w:tcW w:w="2844" w:type="dxa"/>
            <w:tcBorders>
              <w:top w:val="nil"/>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prestataire</w:t>
            </w:r>
          </w:p>
        </w:tc>
      </w:tr>
      <w:tr w:rsidR="00D3622D" w:rsidRPr="00C8020F">
        <w:trPr>
          <w:trHeight w:val="656"/>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Médicaments</w:t>
            </w:r>
          </w:p>
        </w:tc>
        <w:tc>
          <w:tcPr>
            <w:tcW w:w="3839" w:type="dxa"/>
            <w:tcBorders>
              <w:top w:val="nil"/>
              <w:left w:val="nil"/>
              <w:bottom w:val="single" w:sz="12" w:space="0" w:color="auto"/>
              <w:right w:val="single" w:sz="12" w:space="0" w:color="auto"/>
            </w:tcBorders>
            <w:shd w:val="clear" w:color="auto" w:fill="auto"/>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 xml:space="preserve">67% </w:t>
            </w:r>
            <w:r w:rsidRPr="00C8020F">
              <w:rPr>
                <w:rFonts w:ascii="Arial" w:hAnsi="Arial" w:cs="Arial"/>
                <w:b/>
                <w:bCs/>
                <w:sz w:val="16"/>
                <w:szCs w:val="16"/>
              </w:rPr>
              <w:t xml:space="preserve">avec un seuil maximum </w:t>
            </w:r>
            <w:r w:rsidRPr="00C8020F">
              <w:rPr>
                <w:rFonts w:ascii="Arial" w:hAnsi="Arial" w:cs="Arial"/>
                <w:b/>
                <w:bCs/>
                <w:sz w:val="16"/>
                <w:szCs w:val="16"/>
              </w:rPr>
              <w:br/>
              <w:t>de copaiement de 1500 UM par médicament</w:t>
            </w:r>
          </w:p>
        </w:tc>
        <w:tc>
          <w:tcPr>
            <w:tcW w:w="2844" w:type="dxa"/>
            <w:tcBorders>
              <w:top w:val="nil"/>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CNAM</w:t>
            </w:r>
          </w:p>
        </w:tc>
      </w:tr>
      <w:tr w:rsidR="00D3622D" w:rsidRPr="00C8020F">
        <w:trPr>
          <w:trHeight w:val="336"/>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 xml:space="preserve">Examens </w:t>
            </w:r>
            <w:r>
              <w:rPr>
                <w:rFonts w:ascii="Arial" w:hAnsi="Arial" w:cs="Arial"/>
                <w:b/>
                <w:bCs/>
                <w:sz w:val="20"/>
                <w:szCs w:val="20"/>
              </w:rPr>
              <w:t>complémentaires</w:t>
            </w:r>
          </w:p>
        </w:tc>
        <w:tc>
          <w:tcPr>
            <w:tcW w:w="3839" w:type="dxa"/>
            <w:tcBorders>
              <w:top w:val="nil"/>
              <w:left w:val="nil"/>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80%</w:t>
            </w:r>
          </w:p>
        </w:tc>
        <w:tc>
          <w:tcPr>
            <w:tcW w:w="2844" w:type="dxa"/>
            <w:tcBorders>
              <w:top w:val="nil"/>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CNAM</w:t>
            </w:r>
          </w:p>
        </w:tc>
      </w:tr>
      <w:tr w:rsidR="00D3622D" w:rsidRPr="00C8020F">
        <w:trPr>
          <w:trHeight w:val="336"/>
        </w:trPr>
        <w:tc>
          <w:tcPr>
            <w:tcW w:w="3144" w:type="dxa"/>
            <w:tcBorders>
              <w:top w:val="nil"/>
              <w:left w:val="single" w:sz="12" w:space="0" w:color="auto"/>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 w:val="20"/>
                <w:szCs w:val="20"/>
              </w:rPr>
            </w:pPr>
            <w:r w:rsidRPr="00C8020F">
              <w:rPr>
                <w:rFonts w:ascii="Arial" w:hAnsi="Arial" w:cs="Arial"/>
                <w:b/>
                <w:bCs/>
                <w:sz w:val="20"/>
                <w:szCs w:val="20"/>
              </w:rPr>
              <w:t>Rééducation fonctionnelle</w:t>
            </w:r>
          </w:p>
        </w:tc>
        <w:tc>
          <w:tcPr>
            <w:tcW w:w="3839" w:type="dxa"/>
            <w:tcBorders>
              <w:top w:val="nil"/>
              <w:left w:val="nil"/>
              <w:bottom w:val="single" w:sz="12" w:space="0" w:color="auto"/>
              <w:right w:val="single" w:sz="12" w:space="0" w:color="auto"/>
            </w:tcBorders>
            <w:shd w:val="clear" w:color="auto" w:fill="auto"/>
            <w:noWrap/>
            <w:vAlign w:val="center"/>
          </w:tcPr>
          <w:p w:rsidR="00D3622D" w:rsidRPr="00C8020F" w:rsidRDefault="00D3622D" w:rsidP="00631D04">
            <w:pPr>
              <w:jc w:val="both"/>
              <w:rPr>
                <w:rFonts w:ascii="Arial" w:hAnsi="Arial" w:cs="Arial"/>
                <w:b/>
                <w:bCs/>
                <w:szCs w:val="22"/>
              </w:rPr>
            </w:pPr>
            <w:r w:rsidRPr="00C8020F">
              <w:rPr>
                <w:rFonts w:ascii="Arial" w:hAnsi="Arial" w:cs="Arial"/>
                <w:b/>
                <w:bCs/>
                <w:sz w:val="22"/>
                <w:szCs w:val="22"/>
              </w:rPr>
              <w:t>90%</w:t>
            </w:r>
          </w:p>
        </w:tc>
        <w:tc>
          <w:tcPr>
            <w:tcW w:w="2844" w:type="dxa"/>
            <w:tcBorders>
              <w:top w:val="nil"/>
              <w:left w:val="single" w:sz="8" w:space="0" w:color="000000"/>
              <w:bottom w:val="single" w:sz="8" w:space="0" w:color="000000"/>
              <w:right w:val="single" w:sz="12" w:space="0" w:color="000000"/>
            </w:tcBorders>
            <w:shd w:val="clear" w:color="auto" w:fill="auto"/>
            <w:vAlign w:val="center"/>
          </w:tcPr>
          <w:p w:rsidR="00D3622D" w:rsidRPr="008353E5" w:rsidRDefault="00D3622D" w:rsidP="00631D04">
            <w:pPr>
              <w:jc w:val="both"/>
              <w:rPr>
                <w:rFonts w:ascii="Arial" w:hAnsi="Arial" w:cs="Arial"/>
                <w:b/>
                <w:bCs/>
              </w:rPr>
            </w:pPr>
            <w:r w:rsidRPr="008353E5">
              <w:rPr>
                <w:rFonts w:ascii="Arial" w:hAnsi="Arial" w:cs="Arial"/>
                <w:b/>
                <w:bCs/>
              </w:rPr>
              <w:t>Tarif CNAM</w:t>
            </w:r>
          </w:p>
        </w:tc>
      </w:tr>
    </w:tbl>
    <w:p w:rsidR="008353E5" w:rsidRPr="00E1208E" w:rsidRDefault="00D3622D" w:rsidP="00631D04">
      <w:pPr>
        <w:numPr>
          <w:ilvl w:val="0"/>
          <w:numId w:val="10"/>
        </w:numPr>
        <w:spacing w:before="100" w:beforeAutospacing="1" w:after="100" w:afterAutospacing="1"/>
        <w:jc w:val="both"/>
        <w:rPr>
          <w:sz w:val="26"/>
          <w:szCs w:val="26"/>
        </w:rPr>
      </w:pPr>
      <w:r w:rsidRPr="00E1208E">
        <w:rPr>
          <w:sz w:val="26"/>
          <w:szCs w:val="26"/>
        </w:rPr>
        <w:t xml:space="preserve"> </w:t>
      </w:r>
      <w:r w:rsidR="008353E5" w:rsidRPr="00E1208E">
        <w:rPr>
          <w:sz w:val="26"/>
          <w:szCs w:val="26"/>
        </w:rPr>
        <w:t>Les médicaments prévus</w:t>
      </w:r>
      <w:r w:rsidR="008353E5">
        <w:rPr>
          <w:sz w:val="26"/>
          <w:szCs w:val="26"/>
        </w:rPr>
        <w:t xml:space="preserve"> dans le recueil des textes réglementaires de </w:t>
      </w:r>
      <w:smartTag w:uri="urn:schemas-microsoft-com:office:smarttags" w:element="PersonName">
        <w:smartTagPr>
          <w:attr w:name="ProductID" w:val="la CNAM"/>
        </w:smartTagPr>
        <w:r w:rsidR="008353E5">
          <w:rPr>
            <w:sz w:val="26"/>
            <w:szCs w:val="26"/>
          </w:rPr>
          <w:t>la CNAM</w:t>
        </w:r>
      </w:smartTag>
      <w:r w:rsidR="008353E5">
        <w:rPr>
          <w:sz w:val="26"/>
          <w:szCs w:val="26"/>
        </w:rPr>
        <w:t xml:space="preserve"> </w:t>
      </w:r>
      <w:r w:rsidR="008353E5" w:rsidRPr="00E1208E">
        <w:rPr>
          <w:sz w:val="26"/>
          <w:szCs w:val="26"/>
        </w:rPr>
        <w:t>;</w:t>
      </w:r>
    </w:p>
    <w:p w:rsidR="00D3622D" w:rsidRPr="00D3622D" w:rsidRDefault="00D3622D" w:rsidP="00631D04">
      <w:pPr>
        <w:numPr>
          <w:ilvl w:val="0"/>
          <w:numId w:val="10"/>
        </w:numPr>
        <w:spacing w:before="100" w:beforeAutospacing="1" w:after="100" w:afterAutospacing="1"/>
        <w:jc w:val="both"/>
        <w:rPr>
          <w:sz w:val="26"/>
          <w:szCs w:val="26"/>
        </w:rPr>
      </w:pPr>
      <w:r w:rsidRPr="00E1208E">
        <w:rPr>
          <w:sz w:val="26"/>
          <w:szCs w:val="26"/>
        </w:rPr>
        <w:t xml:space="preserve"> </w:t>
      </w:r>
      <w:r w:rsidR="008353E5" w:rsidRPr="00E1208E">
        <w:rPr>
          <w:sz w:val="26"/>
          <w:szCs w:val="26"/>
        </w:rPr>
        <w:t>Les évacuations pour soins nécessaires prévues</w:t>
      </w:r>
      <w:r w:rsidR="008353E5">
        <w:rPr>
          <w:sz w:val="26"/>
          <w:szCs w:val="26"/>
        </w:rPr>
        <w:t>.</w:t>
      </w:r>
      <w:r>
        <w:rPr>
          <w:sz w:val="26"/>
          <w:szCs w:val="26"/>
        </w:rPr>
        <w:t xml:space="preserve">                                                  </w:t>
      </w:r>
      <w:r w:rsidRPr="00D3622D">
        <w:rPr>
          <w:sz w:val="26"/>
          <w:szCs w:val="26"/>
        </w:rPr>
        <w:t xml:space="preserve"> </w:t>
      </w:r>
      <w:r w:rsidRPr="00D3622D">
        <w:rPr>
          <w:b/>
          <w:sz w:val="26"/>
          <w:szCs w:val="26"/>
          <w:u w:val="single"/>
        </w:rPr>
        <w:t>Les taux de couverture varient selon l’acte (prestation) effectué</w:t>
      </w:r>
      <w:r>
        <w:rPr>
          <w:b/>
          <w:sz w:val="26"/>
          <w:szCs w:val="26"/>
        </w:rPr>
        <w:t> </w:t>
      </w:r>
      <w:r>
        <w:rPr>
          <w:sz w:val="26"/>
          <w:szCs w:val="26"/>
        </w:rPr>
        <w:t>:</w:t>
      </w:r>
      <w:r w:rsidRPr="00D3622D">
        <w:rPr>
          <w:sz w:val="26"/>
          <w:szCs w:val="26"/>
        </w:rPr>
        <w:t> </w:t>
      </w:r>
    </w:p>
    <w:p w:rsidR="008353E5" w:rsidRPr="008353E5" w:rsidRDefault="008353E5" w:rsidP="00631D04">
      <w:pPr>
        <w:spacing w:before="100" w:beforeAutospacing="1" w:after="100" w:afterAutospacing="1"/>
        <w:jc w:val="both"/>
        <w:rPr>
          <w:sz w:val="26"/>
          <w:szCs w:val="26"/>
        </w:rPr>
      </w:pPr>
    </w:p>
    <w:p w:rsidR="00E1208E" w:rsidRPr="00E1208E" w:rsidRDefault="00E4553F" w:rsidP="00631D04">
      <w:pPr>
        <w:numPr>
          <w:ilvl w:val="0"/>
          <w:numId w:val="26"/>
        </w:numPr>
        <w:spacing w:before="100" w:beforeAutospacing="1" w:after="100" w:afterAutospacing="1"/>
        <w:jc w:val="both"/>
        <w:rPr>
          <w:b/>
          <w:sz w:val="26"/>
          <w:szCs w:val="26"/>
        </w:rPr>
      </w:pPr>
      <w:r>
        <w:rPr>
          <w:b/>
          <w:sz w:val="26"/>
          <w:szCs w:val="26"/>
        </w:rPr>
        <w:t>C</w:t>
      </w:r>
      <w:r w:rsidR="00E1208E" w:rsidRPr="00E1208E">
        <w:rPr>
          <w:b/>
          <w:sz w:val="26"/>
          <w:szCs w:val="26"/>
        </w:rPr>
        <w:t>otisation</w:t>
      </w:r>
      <w:r w:rsidR="008353E5">
        <w:rPr>
          <w:b/>
          <w:sz w:val="26"/>
          <w:szCs w:val="26"/>
        </w:rPr>
        <w:t>s</w:t>
      </w:r>
    </w:p>
    <w:p w:rsidR="00E1208E" w:rsidRPr="00E1208E" w:rsidRDefault="00E1208E" w:rsidP="00631D04">
      <w:pPr>
        <w:spacing w:before="100" w:beforeAutospacing="1" w:after="100" w:afterAutospacing="1"/>
        <w:jc w:val="both"/>
        <w:rPr>
          <w:sz w:val="26"/>
          <w:szCs w:val="26"/>
        </w:rPr>
      </w:pPr>
      <w:r w:rsidRPr="00E1208E">
        <w:rPr>
          <w:sz w:val="26"/>
          <w:szCs w:val="26"/>
        </w:rPr>
        <w:t>La cotisation est exigible préalablement à l’immatriculation des assurés qui appartiennent aux groupes cités ci-dessus</w:t>
      </w:r>
      <w:r w:rsidR="000F5273">
        <w:rPr>
          <w:sz w:val="26"/>
          <w:szCs w:val="26"/>
        </w:rPr>
        <w:t>,</w:t>
      </w:r>
      <w:r w:rsidRPr="00E1208E">
        <w:rPr>
          <w:sz w:val="26"/>
          <w:szCs w:val="26"/>
        </w:rPr>
        <w:t xml:space="preserve"> elle est assise sur le montant global de l’ensemble des rémunérations perçues par les salariés, y compris les indemnités et primes et aussi sur celui de l’ensemble des pensions de retraite, de vieillesse, d’invalidité ou d’ayant cause servies par les régimes de retraite de l’assuré. </w:t>
      </w:r>
    </w:p>
    <w:p w:rsidR="00E1208E" w:rsidRPr="00E1208E" w:rsidRDefault="00E1208E" w:rsidP="00631D04">
      <w:pPr>
        <w:spacing w:before="100" w:beforeAutospacing="1" w:after="100" w:afterAutospacing="1"/>
        <w:jc w:val="both"/>
        <w:rPr>
          <w:sz w:val="26"/>
          <w:szCs w:val="26"/>
        </w:rPr>
      </w:pPr>
      <w:r w:rsidRPr="00E1208E">
        <w:rPr>
          <w:sz w:val="26"/>
          <w:szCs w:val="26"/>
        </w:rPr>
        <w:t>Les taux de cotisations supportées par l’assuré se fixent comme suit :</w:t>
      </w:r>
    </w:p>
    <w:p w:rsidR="00E1208E" w:rsidRPr="00E1208E" w:rsidRDefault="00E1208E" w:rsidP="00631D04">
      <w:pPr>
        <w:numPr>
          <w:ilvl w:val="0"/>
          <w:numId w:val="6"/>
        </w:numPr>
        <w:jc w:val="both"/>
        <w:rPr>
          <w:sz w:val="26"/>
          <w:szCs w:val="26"/>
        </w:rPr>
      </w:pPr>
      <w:r w:rsidRPr="00E1208E">
        <w:rPr>
          <w:sz w:val="26"/>
          <w:szCs w:val="26"/>
        </w:rPr>
        <w:t>Les fonctionnaires et agents d’Etat                                  4%</w:t>
      </w:r>
    </w:p>
    <w:p w:rsidR="00E1208E" w:rsidRPr="00E1208E" w:rsidRDefault="00E1208E" w:rsidP="00631D04">
      <w:pPr>
        <w:numPr>
          <w:ilvl w:val="0"/>
          <w:numId w:val="6"/>
        </w:numPr>
        <w:jc w:val="both"/>
        <w:rPr>
          <w:sz w:val="26"/>
          <w:szCs w:val="26"/>
        </w:rPr>
      </w:pPr>
      <w:r w:rsidRPr="00E1208E">
        <w:rPr>
          <w:sz w:val="26"/>
          <w:szCs w:val="26"/>
        </w:rPr>
        <w:t>Les parlementaires                                                           5%</w:t>
      </w:r>
    </w:p>
    <w:p w:rsidR="00E1208E" w:rsidRPr="00E1208E" w:rsidRDefault="00E1208E" w:rsidP="00631D04">
      <w:pPr>
        <w:numPr>
          <w:ilvl w:val="0"/>
          <w:numId w:val="6"/>
        </w:numPr>
        <w:jc w:val="both"/>
        <w:rPr>
          <w:sz w:val="26"/>
          <w:szCs w:val="26"/>
        </w:rPr>
      </w:pPr>
      <w:r w:rsidRPr="00E1208E">
        <w:rPr>
          <w:sz w:val="26"/>
          <w:szCs w:val="26"/>
        </w:rPr>
        <w:t>Les personnels des forces armées                                    4%</w:t>
      </w:r>
    </w:p>
    <w:p w:rsidR="00E1208E" w:rsidRDefault="00E1208E" w:rsidP="00631D04">
      <w:pPr>
        <w:numPr>
          <w:ilvl w:val="0"/>
          <w:numId w:val="6"/>
        </w:numPr>
        <w:jc w:val="both"/>
        <w:rPr>
          <w:sz w:val="26"/>
          <w:szCs w:val="26"/>
        </w:rPr>
      </w:pPr>
      <w:r w:rsidRPr="00E1208E">
        <w:rPr>
          <w:sz w:val="26"/>
          <w:szCs w:val="26"/>
        </w:rPr>
        <w:t xml:space="preserve">Les retraités issus des catégories ci-dessus                    2,5% </w:t>
      </w:r>
    </w:p>
    <w:p w:rsidR="00E1208E" w:rsidRDefault="00E1208E" w:rsidP="00631D04">
      <w:pPr>
        <w:jc w:val="both"/>
        <w:rPr>
          <w:sz w:val="26"/>
          <w:szCs w:val="26"/>
        </w:rPr>
      </w:pPr>
    </w:p>
    <w:p w:rsidR="00E1208E" w:rsidRPr="00E1208E" w:rsidRDefault="00E1208E" w:rsidP="00631D04">
      <w:pPr>
        <w:jc w:val="both"/>
        <w:rPr>
          <w:sz w:val="26"/>
          <w:szCs w:val="26"/>
        </w:rPr>
      </w:pPr>
      <w:r>
        <w:rPr>
          <w:sz w:val="26"/>
          <w:szCs w:val="26"/>
        </w:rPr>
        <w:t xml:space="preserve">L’Etat en tant qu’employeur supporte un taux de 5% pour toutes les catégories de personnes ci-dessus. </w:t>
      </w:r>
    </w:p>
    <w:p w:rsidR="00AB18A5" w:rsidRDefault="00AB18A5" w:rsidP="00631D04">
      <w:pPr>
        <w:jc w:val="both"/>
      </w:pPr>
    </w:p>
    <w:p w:rsidR="002F7A59" w:rsidRDefault="00176825" w:rsidP="00631D04">
      <w:pPr>
        <w:pStyle w:val="NormalWeb"/>
        <w:numPr>
          <w:ilvl w:val="0"/>
          <w:numId w:val="26"/>
        </w:numPr>
        <w:jc w:val="both"/>
        <w:rPr>
          <w:b/>
          <w:sz w:val="26"/>
          <w:szCs w:val="26"/>
        </w:rPr>
      </w:pPr>
      <w:r w:rsidRPr="008018DC">
        <w:rPr>
          <w:b/>
          <w:sz w:val="26"/>
          <w:szCs w:val="26"/>
        </w:rPr>
        <w:t xml:space="preserve">Structure Administrative de </w:t>
      </w:r>
      <w:smartTag w:uri="urn:schemas-microsoft-com:office:smarttags" w:element="PersonName">
        <w:smartTagPr>
          <w:attr w:name="ProductID" w:val="la CNAM"/>
        </w:smartTagPr>
        <w:r w:rsidRPr="008018DC">
          <w:rPr>
            <w:b/>
            <w:sz w:val="26"/>
            <w:szCs w:val="26"/>
          </w:rPr>
          <w:t>la CNAM</w:t>
        </w:r>
      </w:smartTag>
    </w:p>
    <w:p w:rsidR="009D0A66" w:rsidRPr="008018DC" w:rsidRDefault="00176825" w:rsidP="00631D04">
      <w:pPr>
        <w:pStyle w:val="NormalWeb"/>
        <w:jc w:val="both"/>
        <w:rPr>
          <w:sz w:val="26"/>
          <w:szCs w:val="26"/>
        </w:rPr>
      </w:pPr>
      <w:smartTag w:uri="urn:schemas-microsoft-com:office:smarttags" w:element="PersonName">
        <w:smartTagPr>
          <w:attr w:name="ProductID" w:val="la CNAM"/>
        </w:smartTagPr>
        <w:r w:rsidRPr="008018DC">
          <w:rPr>
            <w:sz w:val="26"/>
            <w:szCs w:val="26"/>
          </w:rPr>
          <w:t>La CNAM</w:t>
        </w:r>
      </w:smartTag>
      <w:r w:rsidRPr="008018DC">
        <w:rPr>
          <w:sz w:val="26"/>
          <w:szCs w:val="26"/>
        </w:rPr>
        <w:t xml:space="preserve"> relève du ministère de la santé, </w:t>
      </w:r>
      <w:r w:rsidR="008018DC" w:rsidRPr="008018DC">
        <w:rPr>
          <w:sz w:val="26"/>
          <w:szCs w:val="26"/>
        </w:rPr>
        <w:t>son organisation administrative reflète les grands volets de missions, L</w:t>
      </w:r>
      <w:r w:rsidR="009D0A66" w:rsidRPr="008018DC">
        <w:rPr>
          <w:sz w:val="26"/>
          <w:szCs w:val="26"/>
        </w:rPr>
        <w:t xml:space="preserve">es principales directions de l'administration centrale de </w:t>
      </w:r>
      <w:smartTag w:uri="urn:schemas-microsoft-com:office:smarttags" w:element="PersonName">
        <w:smartTagPr>
          <w:attr w:name="ProductID" w:val="la CNAM"/>
        </w:smartTagPr>
        <w:r w:rsidR="009D0A66" w:rsidRPr="008018DC">
          <w:rPr>
            <w:sz w:val="26"/>
            <w:szCs w:val="26"/>
          </w:rPr>
          <w:t>la CNAM</w:t>
        </w:r>
      </w:smartTag>
      <w:r w:rsidR="009D0A66" w:rsidRPr="008018DC">
        <w:rPr>
          <w:sz w:val="26"/>
          <w:szCs w:val="26"/>
        </w:rPr>
        <w:t xml:space="preserve"> sont :</w:t>
      </w:r>
    </w:p>
    <w:p w:rsidR="009D0A66" w:rsidRPr="008018DC" w:rsidRDefault="009D0A66" w:rsidP="00631D04">
      <w:pPr>
        <w:pStyle w:val="NormalWeb"/>
        <w:numPr>
          <w:ilvl w:val="0"/>
          <w:numId w:val="15"/>
        </w:numPr>
        <w:jc w:val="both"/>
        <w:rPr>
          <w:sz w:val="26"/>
          <w:szCs w:val="26"/>
        </w:rPr>
      </w:pPr>
      <w:r w:rsidRPr="008018DC">
        <w:rPr>
          <w:sz w:val="26"/>
          <w:szCs w:val="26"/>
        </w:rPr>
        <w:t>Direction des Opérations et Sinistres</w:t>
      </w:r>
    </w:p>
    <w:p w:rsidR="009D0A66" w:rsidRPr="008018DC" w:rsidRDefault="009D0A66" w:rsidP="00631D04">
      <w:pPr>
        <w:pStyle w:val="NormalWeb"/>
        <w:numPr>
          <w:ilvl w:val="0"/>
          <w:numId w:val="15"/>
        </w:numPr>
        <w:jc w:val="both"/>
        <w:rPr>
          <w:sz w:val="26"/>
          <w:szCs w:val="26"/>
        </w:rPr>
      </w:pPr>
      <w:r w:rsidRPr="008018DC">
        <w:rPr>
          <w:sz w:val="26"/>
          <w:szCs w:val="26"/>
        </w:rPr>
        <w:t>Direction des Prestations</w:t>
      </w:r>
    </w:p>
    <w:p w:rsidR="009D0A66" w:rsidRPr="008018DC" w:rsidRDefault="009D0A66" w:rsidP="00631D04">
      <w:pPr>
        <w:pStyle w:val="NormalWeb"/>
        <w:numPr>
          <w:ilvl w:val="0"/>
          <w:numId w:val="15"/>
        </w:numPr>
        <w:jc w:val="both"/>
        <w:rPr>
          <w:sz w:val="26"/>
          <w:szCs w:val="26"/>
        </w:rPr>
      </w:pPr>
      <w:r w:rsidRPr="008018DC">
        <w:rPr>
          <w:sz w:val="26"/>
          <w:szCs w:val="26"/>
        </w:rPr>
        <w:t xml:space="preserve">Direction des Finances et de </w:t>
      </w:r>
      <w:smartTag w:uri="urn:schemas-microsoft-com:office:smarttags" w:element="PersonName">
        <w:smartTagPr>
          <w:attr w:name="ProductID" w:val="la Comptabilit￩"/>
        </w:smartTagPr>
        <w:r w:rsidRPr="008018DC">
          <w:rPr>
            <w:sz w:val="26"/>
            <w:szCs w:val="26"/>
          </w:rPr>
          <w:t>la Comptabilité</w:t>
        </w:r>
      </w:smartTag>
    </w:p>
    <w:p w:rsidR="009D0A66" w:rsidRPr="008018DC" w:rsidRDefault="009D0A66" w:rsidP="00631D04">
      <w:pPr>
        <w:pStyle w:val="NormalWeb"/>
        <w:numPr>
          <w:ilvl w:val="0"/>
          <w:numId w:val="15"/>
        </w:numPr>
        <w:jc w:val="both"/>
        <w:rPr>
          <w:sz w:val="26"/>
          <w:szCs w:val="26"/>
        </w:rPr>
      </w:pPr>
      <w:r w:rsidRPr="008018DC">
        <w:rPr>
          <w:sz w:val="26"/>
          <w:szCs w:val="26"/>
        </w:rPr>
        <w:t xml:space="preserve">Direction de </w:t>
      </w:r>
      <w:smartTag w:uri="urn:schemas-microsoft-com:office:smarttags" w:element="PersonName">
        <w:smartTagPr>
          <w:attr w:name="ProductID" w:val="la Planification"/>
        </w:smartTagPr>
        <w:r w:rsidRPr="008018DC">
          <w:rPr>
            <w:sz w:val="26"/>
            <w:szCs w:val="26"/>
          </w:rPr>
          <w:t>la Planification</w:t>
        </w:r>
      </w:smartTag>
      <w:r w:rsidRPr="008018DC">
        <w:rPr>
          <w:sz w:val="26"/>
          <w:szCs w:val="26"/>
        </w:rPr>
        <w:t xml:space="preserve"> et de l’Actuariat</w:t>
      </w:r>
    </w:p>
    <w:p w:rsidR="009D0A66" w:rsidRPr="008018DC" w:rsidRDefault="009D0A66" w:rsidP="00631D04">
      <w:pPr>
        <w:pStyle w:val="NormalWeb"/>
        <w:numPr>
          <w:ilvl w:val="0"/>
          <w:numId w:val="15"/>
        </w:numPr>
        <w:jc w:val="both"/>
        <w:rPr>
          <w:sz w:val="26"/>
          <w:szCs w:val="26"/>
        </w:rPr>
      </w:pPr>
      <w:r w:rsidRPr="008018DC">
        <w:rPr>
          <w:sz w:val="26"/>
          <w:szCs w:val="26"/>
        </w:rPr>
        <w:t>Direction des Systèmes d’Information</w:t>
      </w:r>
    </w:p>
    <w:p w:rsidR="009D0A66" w:rsidRPr="008018DC" w:rsidRDefault="009D0A66" w:rsidP="00631D04">
      <w:pPr>
        <w:pStyle w:val="NormalWeb"/>
        <w:numPr>
          <w:ilvl w:val="0"/>
          <w:numId w:val="15"/>
        </w:numPr>
        <w:jc w:val="both"/>
        <w:rPr>
          <w:sz w:val="26"/>
          <w:szCs w:val="26"/>
        </w:rPr>
      </w:pPr>
      <w:r w:rsidRPr="008018DC">
        <w:rPr>
          <w:sz w:val="26"/>
          <w:szCs w:val="26"/>
        </w:rPr>
        <w:t>Direction de l’Audit et Contrôle de Gestion</w:t>
      </w:r>
    </w:p>
    <w:p w:rsidR="00763498" w:rsidRDefault="008018DC" w:rsidP="00631D04">
      <w:pPr>
        <w:pStyle w:val="NormalWeb"/>
        <w:jc w:val="both"/>
        <w:rPr>
          <w:b/>
          <w:sz w:val="26"/>
          <w:szCs w:val="26"/>
        </w:rPr>
      </w:pPr>
      <w:smartTag w:uri="urn:schemas-microsoft-com:office:smarttags" w:element="PersonName">
        <w:smartTagPr>
          <w:attr w:name="ProductID" w:val="la CNAM"/>
        </w:smartTagPr>
        <w:r w:rsidRPr="008018DC">
          <w:rPr>
            <w:b/>
            <w:sz w:val="26"/>
            <w:szCs w:val="26"/>
          </w:rPr>
          <w:t>La CNAM</w:t>
        </w:r>
      </w:smartTag>
      <w:r w:rsidRPr="008018DC">
        <w:rPr>
          <w:b/>
          <w:sz w:val="26"/>
          <w:szCs w:val="26"/>
        </w:rPr>
        <w:t xml:space="preserve"> est structurée suivant l’organigramme ci-</w:t>
      </w:r>
      <w:r w:rsidR="00763498">
        <w:rPr>
          <w:b/>
          <w:sz w:val="26"/>
          <w:szCs w:val="26"/>
        </w:rPr>
        <w:t>après</w:t>
      </w:r>
      <w:r w:rsidRPr="008018DC">
        <w:rPr>
          <w:b/>
          <w:sz w:val="26"/>
          <w:szCs w:val="26"/>
        </w:rPr>
        <w:t> :</w:t>
      </w:r>
    </w:p>
    <w:p w:rsidR="00763498" w:rsidRDefault="00763498" w:rsidP="00631D04">
      <w:pPr>
        <w:pStyle w:val="NormalWeb"/>
        <w:jc w:val="both"/>
        <w:rPr>
          <w:b/>
          <w:sz w:val="26"/>
          <w:szCs w:val="26"/>
        </w:rPr>
      </w:pPr>
    </w:p>
    <w:p w:rsidR="00763498" w:rsidRDefault="00763498" w:rsidP="00631D04">
      <w:pPr>
        <w:pStyle w:val="NormalWeb"/>
        <w:jc w:val="both"/>
        <w:rPr>
          <w:b/>
          <w:sz w:val="26"/>
          <w:szCs w:val="26"/>
        </w:rPr>
      </w:pPr>
    </w:p>
    <w:p w:rsidR="00763498" w:rsidRDefault="00763498" w:rsidP="00631D04">
      <w:pPr>
        <w:pStyle w:val="NormalWeb"/>
        <w:jc w:val="both"/>
        <w:rPr>
          <w:b/>
          <w:sz w:val="26"/>
          <w:szCs w:val="26"/>
        </w:rPr>
      </w:pPr>
    </w:p>
    <w:p w:rsidR="00763498" w:rsidRPr="00763498" w:rsidRDefault="00763498" w:rsidP="00631D04">
      <w:pPr>
        <w:pStyle w:val="NormalWeb"/>
        <w:jc w:val="both"/>
        <w:rPr>
          <w:b/>
          <w:sz w:val="26"/>
          <w:szCs w:val="26"/>
        </w:rPr>
        <w:sectPr w:rsidR="00763498" w:rsidRPr="00763498" w:rsidSect="00963B59">
          <w:headerReference w:type="default" r:id="rId7"/>
          <w:footerReference w:type="default" r:id="rId8"/>
          <w:pgSz w:w="11906" w:h="16838" w:code="9"/>
          <w:pgMar w:top="1418" w:right="1276" w:bottom="1418" w:left="902" w:header="709" w:footer="709" w:gutter="0"/>
          <w:cols w:space="708"/>
          <w:titlePg/>
          <w:docGrid w:linePitch="360"/>
        </w:sectPr>
      </w:pPr>
    </w:p>
    <w:p w:rsidR="00763498" w:rsidRPr="003F24B5" w:rsidRDefault="00BF02B1" w:rsidP="00631D04">
      <w:pPr>
        <w:pStyle w:val="Titre1"/>
        <w:jc w:val="both"/>
        <w:rPr>
          <w:sz w:val="32"/>
          <w:u w:val="single"/>
        </w:rPr>
        <w:sectPr w:rsidR="00763498" w:rsidRPr="003F24B5" w:rsidSect="00763498">
          <w:pgSz w:w="16838" w:h="11906" w:orient="landscape" w:code="9"/>
          <w:pgMar w:top="902" w:right="1418" w:bottom="1276" w:left="1418" w:header="709" w:footer="709" w:gutter="0"/>
          <w:cols w:space="708"/>
          <w:titlePg/>
          <w:docGrid w:linePitch="360"/>
        </w:sectPr>
      </w:pPr>
      <w:r>
        <w:rPr>
          <w:noProof/>
          <w:sz w:val="32"/>
          <w:u w:val="single"/>
          <w:lang w:eastAsia="fr-FR"/>
        </w:rPr>
        <w:lastRenderedPageBreak/>
        <w:pict>
          <v:shapetype id="_x0000_t32" coordsize="21600,21600" o:spt="32" o:oned="t" path="m,l21600,21600e" filled="f">
            <v:path arrowok="t" fillok="f" o:connecttype="none"/>
            <o:lock v:ext="edit" shapetype="t"/>
          </v:shapetype>
          <v:shape id="_x0000_s1280" type="#_x0000_t32" style="position:absolute;left:0;text-align:left;margin-left:-36pt;margin-top:350.65pt;width:27.3pt;height:.35pt;flip:y;z-index:251631616" o:connectortype="straight">
            <v:stroke endarrow="block"/>
          </v:shape>
        </w:pict>
      </w:r>
      <w:r w:rsidR="00E4553F">
        <w:rPr>
          <w:noProof/>
          <w:sz w:val="32"/>
          <w:u w:val="single"/>
          <w:lang w:eastAsia="fr-FR"/>
        </w:rPr>
        <w:pict>
          <v:shape id="_x0000_s1343" type="#_x0000_t32" style="position:absolute;left:0;text-align:left;margin-left:556.15pt;margin-top:484.15pt;width:14.9pt;height:0;flip:x;z-index:251696128" o:connectortype="straight"/>
        </w:pict>
      </w:r>
      <w:r w:rsidR="00E4553F">
        <w:rPr>
          <w:noProof/>
          <w:sz w:val="32"/>
          <w:u w:val="single"/>
          <w:lang w:eastAsia="fr-FR"/>
        </w:rPr>
        <w:pict>
          <v:shape id="_x0000_s1340" type="#_x0000_t32" style="position:absolute;left:0;text-align:left;margin-left:556.15pt;margin-top:468.4pt;width:0;height:41.25pt;z-index:251693056" o:connectortype="straight"/>
        </w:pict>
      </w:r>
      <w:r w:rsidR="00E4553F">
        <w:rPr>
          <w:noProof/>
          <w:sz w:val="32"/>
          <w:u w:val="single"/>
          <w:lang w:eastAsia="fr-FR"/>
        </w:rPr>
        <w:pict>
          <v:shape id="_x0000_s1293" type="#_x0000_t32" style="position:absolute;left:0;text-align:left;margin-left:139pt;margin-top:353.65pt;width:18.2pt;height:0;z-index:251644928" o:connectortype="straight"/>
        </w:pict>
      </w:r>
      <w:r w:rsidR="00E4553F">
        <w:rPr>
          <w:noProof/>
          <w:sz w:val="32"/>
          <w:u w:val="single"/>
          <w:lang w:eastAsia="fr-FR"/>
        </w:rPr>
        <w:pict>
          <v:shape id="_x0000_s1315" type="#_x0000_t32" style="position:absolute;left:0;text-align:left;margin-left:711.35pt;margin-top:246.4pt;width:29.25pt;height:.75pt;flip:x y;z-index:251667456" o:connectortype="straight">
            <v:stroke endarrow="block"/>
          </v:shape>
        </w:pict>
      </w:r>
      <w:r w:rsidR="00E4553F">
        <w:rPr>
          <w:noProof/>
          <w:sz w:val="32"/>
          <w:u w:val="single"/>
          <w:lang w:eastAsia="fr-FR"/>
        </w:rPr>
        <w:pict>
          <v:shape id="_x0000_s1316" type="#_x0000_t32" style="position:absolute;left:0;text-align:left;margin-left:712.7pt;margin-top:376.9pt;width:27.9pt;height:.05pt;flip:x;z-index:251668480" o:connectortype="straight">
            <v:stroke endarrow="block"/>
          </v:shape>
        </w:pict>
      </w:r>
      <w:r w:rsidR="00E4553F">
        <w:rPr>
          <w:noProof/>
          <w:sz w:val="32"/>
          <w:u w:val="single"/>
          <w:lang w:eastAsia="fr-FR"/>
        </w:rPr>
        <w:pict>
          <v:shape id="_x0000_s1300" type="#_x0000_t32" style="position:absolute;left:0;text-align:left;margin-left:157.2pt;margin-top:256.9pt;width:22.15pt;height:.05pt;z-index:251652096" o:connectortype="straight">
            <v:stroke endarrow="block"/>
          </v:shape>
        </w:pict>
      </w:r>
      <w:r w:rsidR="00E4553F">
        <w:rPr>
          <w:noProof/>
          <w:sz w:val="32"/>
          <w:u w:val="single"/>
          <w:lang w:eastAsia="fr-FR"/>
        </w:rPr>
        <w:pict>
          <v:shape id="_x0000_s1294" type="#_x0000_t32" style="position:absolute;left:0;text-align:left;margin-left:157.2pt;margin-top:342.65pt;width:0;height:82.25pt;z-index:251645952" o:connectortype="straight"/>
        </w:pict>
      </w:r>
      <w:r w:rsidR="00E4553F">
        <w:rPr>
          <w:noProof/>
          <w:sz w:val="32"/>
          <w:u w:val="single"/>
          <w:lang w:eastAsia="fr-FR"/>
        </w:rPr>
        <w:pict>
          <v:shape id="_x0000_s1295" type="#_x0000_t32" style="position:absolute;left:0;text-align:left;margin-left:157.2pt;margin-top:342.65pt;width:22.3pt;height:0;z-index:251646976" o:connectortype="straight">
            <v:stroke endarrow="block"/>
          </v:shape>
        </w:pict>
      </w:r>
      <w:r w:rsidR="00E4553F">
        <w:rPr>
          <w:noProof/>
          <w:sz w:val="32"/>
          <w:u w:val="single"/>
          <w:lang w:eastAsia="fr-FR"/>
        </w:rPr>
        <w:pict>
          <v:shape id="_x0000_s1296" type="#_x0000_t32" style="position:absolute;left:0;text-align:left;margin-left:157.2pt;margin-top:388.15pt;width:22.25pt;height:0;z-index:251648000" o:connectortype="straight">
            <v:stroke endarrow="block"/>
          </v:shape>
        </w:pict>
      </w:r>
      <w:r w:rsidR="00E4553F">
        <w:rPr>
          <w:noProof/>
          <w:sz w:val="32"/>
          <w:u w:val="single"/>
          <w:lang w:eastAsia="fr-FR"/>
        </w:rPr>
        <w:pict>
          <v:roundrect id="_x0000_s1308" style="position:absolute;left:0;text-align:left;margin-left:176.45pt;margin-top:454.15pt;width:113.5pt;height:36pt;z-index:251660288" arcsize="10923f">
            <v:textbox style="mso-next-textbox:#_x0000_s1308">
              <w:txbxContent>
                <w:p w:rsidR="00B44721" w:rsidRPr="00F97C78" w:rsidRDefault="00B44721" w:rsidP="00A374B3">
                  <w:pPr>
                    <w:jc w:val="center"/>
                    <w:rPr>
                      <w:b/>
                    </w:rPr>
                  </w:pPr>
                  <w:r>
                    <w:rPr>
                      <w:b/>
                    </w:rPr>
                    <w:t>Service Comptabilité</w:t>
                  </w:r>
                </w:p>
              </w:txbxContent>
            </v:textbox>
          </v:roundrect>
        </w:pict>
      </w:r>
      <w:r w:rsidR="00E4553F">
        <w:rPr>
          <w:noProof/>
          <w:sz w:val="32"/>
          <w:u w:val="single"/>
          <w:lang w:eastAsia="fr-FR"/>
        </w:rPr>
        <w:pict>
          <v:roundrect id="_x0000_s1303" style="position:absolute;left:0;text-align:left;margin-left:183.25pt;margin-top:246.4pt;width:109.65pt;height:35.25pt;z-index:251655168" arcsize="10923f">
            <v:textbox style="mso-next-textbox:#_x0000_s1303">
              <w:txbxContent>
                <w:p w:rsidR="00B44721" w:rsidRPr="005825C5" w:rsidRDefault="00B44721" w:rsidP="00A374B3">
                  <w:pPr>
                    <w:jc w:val="center"/>
                    <w:rPr>
                      <w:b/>
                    </w:rPr>
                  </w:pPr>
                  <w:r>
                    <w:rPr>
                      <w:b/>
                    </w:rPr>
                    <w:t xml:space="preserve">    </w:t>
                  </w:r>
                  <w:r w:rsidRPr="005825C5">
                    <w:rPr>
                      <w:b/>
                    </w:rPr>
                    <w:t>Service Gestion des Sinistres</w:t>
                  </w:r>
                </w:p>
              </w:txbxContent>
            </v:textbox>
          </v:roundrect>
        </w:pict>
      </w:r>
      <w:r w:rsidR="00E4553F">
        <w:rPr>
          <w:noProof/>
          <w:sz w:val="32"/>
          <w:u w:val="single"/>
          <w:lang w:eastAsia="fr-FR"/>
        </w:rPr>
        <w:pict>
          <v:roundrect id="_x0000_s1306" style="position:absolute;left:0;text-align:left;margin-left:179.45pt;margin-top:370.15pt;width:113.5pt;height:36pt;z-index:251658240" arcsize="10923f">
            <v:textbox style="mso-next-textbox:#_x0000_s1306">
              <w:txbxContent>
                <w:p w:rsidR="00B44721" w:rsidRPr="005825C5" w:rsidRDefault="00B44721" w:rsidP="00A374B3">
                  <w:pPr>
                    <w:jc w:val="center"/>
                    <w:rPr>
                      <w:b/>
                    </w:rPr>
                  </w:pPr>
                  <w:r>
                    <w:rPr>
                      <w:b/>
                    </w:rPr>
                    <w:t xml:space="preserve">  </w:t>
                  </w:r>
                  <w:r w:rsidRPr="005825C5">
                    <w:rPr>
                      <w:b/>
                    </w:rPr>
                    <w:t>Services des Prestataires</w:t>
                  </w:r>
                </w:p>
              </w:txbxContent>
            </v:textbox>
          </v:roundrect>
        </w:pict>
      </w:r>
      <w:r w:rsidR="00E4553F">
        <w:rPr>
          <w:noProof/>
          <w:sz w:val="32"/>
          <w:u w:val="single"/>
          <w:lang w:eastAsia="fr-FR"/>
        </w:rPr>
        <w:pict>
          <v:roundrect id="_x0000_s1307" style="position:absolute;left:0;text-align:left;margin-left:179.45pt;margin-top:409.9pt;width:113.55pt;height:37.5pt;z-index:251659264" arcsize="10923f">
            <v:textbox style="mso-next-textbox:#_x0000_s1307">
              <w:txbxContent>
                <w:p w:rsidR="00B44721" w:rsidRPr="00F97C78" w:rsidRDefault="00B44721" w:rsidP="00A374B3">
                  <w:pPr>
                    <w:jc w:val="center"/>
                    <w:rPr>
                      <w:b/>
                    </w:rPr>
                  </w:pPr>
                  <w:r w:rsidRPr="00F97C78">
                    <w:rPr>
                      <w:b/>
                    </w:rPr>
                    <w:t>Service Expertise médicale et pharma</w:t>
                  </w:r>
                </w:p>
              </w:txbxContent>
            </v:textbox>
          </v:roundrect>
        </w:pict>
      </w:r>
      <w:r w:rsidR="00E4553F">
        <w:rPr>
          <w:noProof/>
          <w:sz w:val="32"/>
          <w:u w:val="single"/>
          <w:lang w:eastAsia="fr-FR"/>
        </w:rPr>
        <w:pict>
          <v:shape id="_x0000_s1297" type="#_x0000_t32" style="position:absolute;left:0;text-align:left;margin-left:157.1pt;margin-top:424.9pt;width:22.35pt;height:0;z-index:251649024" o:connectortype="straight">
            <v:stroke endarrow="block"/>
          </v:shape>
        </w:pict>
      </w:r>
      <w:r w:rsidR="00E4553F">
        <w:rPr>
          <w:noProof/>
          <w:sz w:val="32"/>
          <w:u w:val="single"/>
          <w:lang w:eastAsia="fr-FR"/>
        </w:rPr>
        <w:pict>
          <v:roundrect id="_x0000_s1305" style="position:absolute;left:0;text-align:left;margin-left:179.4pt;margin-top:329.65pt;width:112.7pt;height:35.25pt;z-index:251657216" arcsize="10923f">
            <v:textbox style="mso-next-textbox:#_x0000_s1305">
              <w:txbxContent>
                <w:p w:rsidR="00B44721" w:rsidRPr="005825C5" w:rsidRDefault="00B44721" w:rsidP="00A374B3">
                  <w:pPr>
                    <w:jc w:val="center"/>
                    <w:rPr>
                      <w:b/>
                    </w:rPr>
                  </w:pPr>
                  <w:r>
                    <w:rPr>
                      <w:b/>
                    </w:rPr>
                    <w:t xml:space="preserve">      </w:t>
                  </w:r>
                  <w:r w:rsidRPr="005825C5">
                    <w:rPr>
                      <w:b/>
                    </w:rPr>
                    <w:t>Service Tarification et Révision</w:t>
                  </w:r>
                </w:p>
              </w:txbxContent>
            </v:textbox>
          </v:roundrect>
        </w:pict>
      </w:r>
      <w:r w:rsidR="00E4553F">
        <w:rPr>
          <w:noProof/>
          <w:sz w:val="32"/>
          <w:u w:val="single"/>
          <w:lang w:eastAsia="fr-FR"/>
        </w:rPr>
        <w:pict>
          <v:roundrect id="_x0000_s1309" style="position:absolute;left:0;text-align:left;margin-left:176.45pt;margin-top:495.5pt;width:116.45pt;height:32.95pt;z-index:251661312" arcsize="10923f">
            <v:textbox style="mso-next-textbox:#_x0000_s1309">
              <w:txbxContent>
                <w:p w:rsidR="00B44721" w:rsidRPr="00F97C78" w:rsidRDefault="00B44721" w:rsidP="00A374B3">
                  <w:pPr>
                    <w:jc w:val="center"/>
                    <w:rPr>
                      <w:b/>
                    </w:rPr>
                  </w:pPr>
                  <w:r w:rsidRPr="00F97C78">
                    <w:rPr>
                      <w:b/>
                    </w:rPr>
                    <w:t>Service Trésorerie</w:t>
                  </w:r>
                </w:p>
              </w:txbxContent>
            </v:textbox>
          </v:roundrect>
        </w:pict>
      </w:r>
      <w:r w:rsidR="00E4553F">
        <w:rPr>
          <w:noProof/>
          <w:sz w:val="32"/>
          <w:u w:val="single"/>
          <w:lang w:eastAsia="fr-FR"/>
        </w:rPr>
        <w:pict>
          <v:shape id="_x0000_s1290" type="#_x0000_t32" style="position:absolute;left:0;text-align:left;margin-left:156.25pt;margin-top:464.75pt;width:.7pt;height:42.95pt;flip:x;z-index:251641856" o:connectortype="straight"/>
        </w:pict>
      </w:r>
      <w:r w:rsidR="00E4553F">
        <w:rPr>
          <w:noProof/>
          <w:sz w:val="32"/>
          <w:u w:val="single"/>
          <w:lang w:eastAsia="fr-FR"/>
        </w:rPr>
        <w:pict>
          <v:shape id="_x0000_s1292" type="#_x0000_t32" style="position:absolute;left:0;text-align:left;margin-left:156.95pt;margin-top:507.7pt;width:19.5pt;height:0;z-index:251643904" o:connectortype="straight">
            <v:stroke endarrow="block"/>
          </v:shape>
        </w:pict>
      </w:r>
      <w:r w:rsidR="00E4553F">
        <w:rPr>
          <w:noProof/>
          <w:sz w:val="32"/>
          <w:u w:val="single"/>
          <w:lang w:eastAsia="fr-FR"/>
        </w:rPr>
        <w:pict>
          <v:shape id="_x0000_s1291" type="#_x0000_t32" style="position:absolute;left:0;text-align:left;margin-left:156.95pt;margin-top:464.75pt;width:19.5pt;height:0;z-index:251642880" o:connectortype="straight">
            <v:stroke endarrow="block"/>
          </v:shape>
        </w:pict>
      </w:r>
      <w:r w:rsidR="00E4553F">
        <w:rPr>
          <w:noProof/>
          <w:sz w:val="32"/>
          <w:u w:val="single"/>
          <w:lang w:eastAsia="fr-FR"/>
        </w:rPr>
        <w:pict>
          <v:roundrect id="_x0000_s1345" style="position:absolute;left:0;text-align:left;margin-left:427.9pt;margin-top:490.15pt;width:112.45pt;height:35.25pt;z-index:251698176" arcsize="10923f">
            <v:textbox style="mso-next-textbox:#_x0000_s1345">
              <w:txbxContent>
                <w:p w:rsidR="00B44721" w:rsidRPr="00B309BD" w:rsidRDefault="00B44721" w:rsidP="00A374B3">
                  <w:pPr>
                    <w:jc w:val="center"/>
                    <w:rPr>
                      <w:b/>
                    </w:rPr>
                  </w:pPr>
                  <w:r w:rsidRPr="00B309BD">
                    <w:rPr>
                      <w:b/>
                    </w:rPr>
                    <w:t>Service Contrôle Interne</w:t>
                  </w:r>
                </w:p>
              </w:txbxContent>
            </v:textbox>
          </v:roundrect>
        </w:pict>
      </w:r>
      <w:r w:rsidR="00E4553F">
        <w:rPr>
          <w:noProof/>
          <w:sz w:val="32"/>
          <w:u w:val="single"/>
          <w:lang w:eastAsia="fr-FR"/>
        </w:rPr>
        <w:pict>
          <v:roundrect id="_x0000_s1344" style="position:absolute;left:0;text-align:left;margin-left:427.9pt;margin-top:453.4pt;width:112.45pt;height:30.75pt;z-index:251697152" arcsize="10923f">
            <v:textbox style="mso-next-textbox:#_x0000_s1344">
              <w:txbxContent>
                <w:p w:rsidR="00B44721" w:rsidRPr="00B309BD" w:rsidRDefault="00B44721" w:rsidP="00A374B3">
                  <w:pPr>
                    <w:jc w:val="center"/>
                    <w:rPr>
                      <w:b/>
                    </w:rPr>
                  </w:pPr>
                  <w:r w:rsidRPr="00B309BD">
                    <w:rPr>
                      <w:b/>
                    </w:rPr>
                    <w:t>Service Audit</w:t>
                  </w:r>
                </w:p>
              </w:txbxContent>
            </v:textbox>
          </v:roundrect>
        </w:pict>
      </w:r>
      <w:r w:rsidR="00E4553F">
        <w:rPr>
          <w:noProof/>
          <w:sz w:val="32"/>
          <w:u w:val="single"/>
          <w:lang w:eastAsia="fr-FR"/>
        </w:rPr>
        <w:pict>
          <v:roundrect id="_x0000_s1325" style="position:absolute;left:0;text-align:left;margin-left:427.9pt;margin-top:298.15pt;width:112.45pt;height:29.25pt;z-index:251677696" arcsize="10923f">
            <v:textbox style="mso-next-textbox:#_x0000_s1325">
              <w:txbxContent>
                <w:p w:rsidR="00B44721" w:rsidRPr="00B309BD" w:rsidRDefault="00B44721" w:rsidP="00A374B3">
                  <w:pPr>
                    <w:jc w:val="center"/>
                    <w:rPr>
                      <w:b/>
                    </w:rPr>
                  </w:pPr>
                  <w:r w:rsidRPr="00B309BD">
                    <w:rPr>
                      <w:b/>
                    </w:rPr>
                    <w:t>Service Réseaux</w:t>
                  </w:r>
                </w:p>
              </w:txbxContent>
            </v:textbox>
          </v:roundrect>
        </w:pict>
      </w:r>
      <w:r w:rsidR="00E4553F">
        <w:rPr>
          <w:noProof/>
          <w:sz w:val="32"/>
          <w:u w:val="single"/>
          <w:lang w:eastAsia="fr-FR"/>
        </w:rPr>
        <w:pict>
          <v:roundrect id="_x0000_s1323" style="position:absolute;left:0;text-align:left;margin-left:427.9pt;margin-top:214.9pt;width:112.45pt;height:35.25pt;z-index:251675648" arcsize="10923f">
            <v:textbox style="mso-next-textbox:#_x0000_s1323">
              <w:txbxContent>
                <w:p w:rsidR="00B44721" w:rsidRPr="00616CF0" w:rsidRDefault="00B44721" w:rsidP="00A374B3">
                  <w:pPr>
                    <w:jc w:val="center"/>
                    <w:rPr>
                      <w:b/>
                    </w:rPr>
                  </w:pPr>
                  <w:r>
                    <w:rPr>
                      <w:b/>
                    </w:rPr>
                    <w:t xml:space="preserve">  </w:t>
                  </w:r>
                  <w:r w:rsidRPr="00616CF0">
                    <w:rPr>
                      <w:b/>
                    </w:rPr>
                    <w:t>Service Etude</w:t>
                  </w:r>
                  <w:r>
                    <w:rPr>
                      <w:b/>
                    </w:rPr>
                    <w:t>s</w:t>
                  </w:r>
                  <w:r w:rsidRPr="00616CF0">
                    <w:rPr>
                      <w:b/>
                    </w:rPr>
                    <w:t xml:space="preserve"> et Information</w:t>
                  </w:r>
                </w:p>
              </w:txbxContent>
            </v:textbox>
          </v:roundrect>
        </w:pict>
      </w:r>
      <w:r w:rsidR="00E4553F">
        <w:rPr>
          <w:noProof/>
          <w:sz w:val="32"/>
          <w:u w:val="single"/>
          <w:lang w:eastAsia="fr-FR"/>
        </w:rPr>
        <w:pict>
          <v:roundrect id="_x0000_s1324" style="position:absolute;left:0;text-align:left;margin-left:427.9pt;margin-top:256.9pt;width:112.45pt;height:34.5pt;z-index:251676672" arcsize="10923f">
            <v:textbox style="mso-next-textbox:#_x0000_s1324">
              <w:txbxContent>
                <w:p w:rsidR="00B44721" w:rsidRPr="00616CF0" w:rsidRDefault="00B44721" w:rsidP="00A374B3">
                  <w:pPr>
                    <w:jc w:val="center"/>
                    <w:rPr>
                      <w:b/>
                    </w:rPr>
                  </w:pPr>
                  <w:r>
                    <w:rPr>
                      <w:b/>
                    </w:rPr>
                    <w:t xml:space="preserve">   </w:t>
                  </w:r>
                  <w:r w:rsidRPr="00616CF0">
                    <w:rPr>
                      <w:b/>
                    </w:rPr>
                    <w:t>Service Maintenance</w:t>
                  </w:r>
                </w:p>
              </w:txbxContent>
            </v:textbox>
          </v:roundrect>
        </w:pict>
      </w:r>
      <w:r w:rsidR="00E4553F">
        <w:rPr>
          <w:noProof/>
          <w:sz w:val="32"/>
          <w:u w:val="single"/>
          <w:lang w:eastAsia="fr-FR"/>
        </w:rPr>
        <w:pict>
          <v:roundrect id="_x0000_s1332" style="position:absolute;left:0;text-align:left;margin-left:427.9pt;margin-top:336.4pt;width:112.45pt;height:35.25pt;z-index:251684864" arcsize="10923f">
            <v:textbox style="mso-next-textbox:#_x0000_s1332">
              <w:txbxContent>
                <w:p w:rsidR="00B44721" w:rsidRPr="00B309BD" w:rsidRDefault="00B44721" w:rsidP="00A374B3">
                  <w:pPr>
                    <w:rPr>
                      <w:b/>
                    </w:rPr>
                  </w:pPr>
                  <w:r>
                    <w:rPr>
                      <w:b/>
                    </w:rPr>
                    <w:t xml:space="preserve">    </w:t>
                  </w:r>
                  <w:r w:rsidRPr="00B309BD">
                    <w:rPr>
                      <w:b/>
                    </w:rPr>
                    <w:t>Service Planification Budgétaire</w:t>
                  </w:r>
                </w:p>
              </w:txbxContent>
            </v:textbox>
          </v:roundrect>
        </w:pict>
      </w:r>
      <w:r w:rsidR="00E4553F">
        <w:rPr>
          <w:noProof/>
          <w:sz w:val="32"/>
          <w:u w:val="single"/>
          <w:lang w:eastAsia="fr-FR"/>
        </w:rPr>
        <w:pict>
          <v:roundrect id="_x0000_s1322" style="position:absolute;left:0;text-align:left;margin-left:571.05pt;margin-top:454.9pt;width:142.35pt;height:54.75pt;z-index:251674624" arcsize="10923f">
            <v:textbox style="mso-next-textbox:#_x0000_s1322">
              <w:txbxContent>
                <w:p w:rsidR="00B44721" w:rsidRPr="00F871FD" w:rsidRDefault="00B44721" w:rsidP="00A374B3">
                  <w:pPr>
                    <w:jc w:val="center"/>
                    <w:rPr>
                      <w:b/>
                    </w:rPr>
                  </w:pPr>
                  <w:r>
                    <w:rPr>
                      <w:b/>
                    </w:rPr>
                    <w:t xml:space="preserve">         </w:t>
                  </w:r>
                  <w:r w:rsidRPr="00F871FD">
                    <w:rPr>
                      <w:b/>
                    </w:rPr>
                    <w:t>Direction de l’Audit et Contrôle de Gestion</w:t>
                  </w:r>
                </w:p>
              </w:txbxContent>
            </v:textbox>
          </v:roundrect>
        </w:pict>
      </w:r>
      <w:r w:rsidR="00E4553F">
        <w:rPr>
          <w:noProof/>
          <w:sz w:val="32"/>
          <w:u w:val="single"/>
          <w:lang w:eastAsia="fr-FR"/>
        </w:rPr>
        <w:pict>
          <v:roundrect id="_x0000_s1334" style="position:absolute;left:0;text-align:left;margin-left:427.9pt;margin-top:409.9pt;width:112.45pt;height:38.25pt;z-index:251686912" arcsize="10923f">
            <v:textbox style="mso-next-textbox:#_x0000_s1334">
              <w:txbxContent>
                <w:p w:rsidR="00B44721" w:rsidRPr="00B309BD" w:rsidRDefault="00B44721" w:rsidP="00A374B3">
                  <w:pPr>
                    <w:jc w:val="center"/>
                    <w:rPr>
                      <w:b/>
                    </w:rPr>
                  </w:pPr>
                  <w:r>
                    <w:rPr>
                      <w:b/>
                    </w:rPr>
                    <w:t xml:space="preserve">     Service Actuariat </w:t>
                  </w:r>
                  <w:r w:rsidRPr="00B309BD">
                    <w:rPr>
                      <w:b/>
                    </w:rPr>
                    <w:t>Etudes Econom</w:t>
                  </w:r>
                </w:p>
              </w:txbxContent>
            </v:textbox>
          </v:roundrect>
        </w:pict>
      </w:r>
      <w:r w:rsidR="00E4553F">
        <w:rPr>
          <w:noProof/>
          <w:sz w:val="32"/>
          <w:u w:val="single"/>
          <w:lang w:eastAsia="fr-FR"/>
        </w:rPr>
        <w:pict>
          <v:roundrect id="_x0000_s1333" style="position:absolute;left:0;text-align:left;margin-left:427.9pt;margin-top:376.9pt;width:112.45pt;height:29.25pt;z-index:251685888" arcsize="10923f">
            <v:textbox style="mso-next-textbox:#_x0000_s1333">
              <w:txbxContent>
                <w:p w:rsidR="00B44721" w:rsidRPr="00B309BD" w:rsidRDefault="00B44721" w:rsidP="00BE08D7">
                  <w:pPr>
                    <w:rPr>
                      <w:b/>
                    </w:rPr>
                  </w:pPr>
                  <w:r>
                    <w:rPr>
                      <w:b/>
                    </w:rPr>
                    <w:t xml:space="preserve">Service </w:t>
                  </w:r>
                  <w:r w:rsidRPr="00B309BD">
                    <w:rPr>
                      <w:b/>
                    </w:rPr>
                    <w:t>Statistique</w:t>
                  </w:r>
                </w:p>
              </w:txbxContent>
            </v:textbox>
          </v:roundrect>
        </w:pict>
      </w:r>
      <w:r w:rsidR="00E4553F">
        <w:rPr>
          <w:noProof/>
          <w:sz w:val="32"/>
          <w:u w:val="single"/>
          <w:lang w:eastAsia="fr-FR"/>
        </w:rPr>
        <w:pict>
          <v:shape id="_x0000_s1273" type="#_x0000_t32" style="position:absolute;left:0;text-align:left;margin-left:303.4pt;margin-top:193.4pt;width:.05pt;height:263.05pt;z-index:251624448" o:connectortype="straight"/>
        </w:pict>
      </w:r>
      <w:r w:rsidR="00E4553F">
        <w:rPr>
          <w:noProof/>
          <w:sz w:val="32"/>
          <w:u w:val="single"/>
          <w:lang w:eastAsia="fr-FR"/>
        </w:rPr>
        <w:pict>
          <v:roundrect id="_x0000_s1313" style="position:absolute;left:0;text-align:left;margin-left:328.15pt;margin-top:435.45pt;width:92.25pt;height:55.55pt;z-index:251665408" arcsize="10923f">
            <v:textbox style="mso-next-textbox:#_x0000_s1313">
              <w:txbxContent>
                <w:p w:rsidR="00B44721" w:rsidRPr="00884185" w:rsidRDefault="00B44721" w:rsidP="00A374B3">
                  <w:pPr>
                    <w:jc w:val="center"/>
                    <w:rPr>
                      <w:b/>
                    </w:rPr>
                  </w:pPr>
                  <w:r>
                    <w:rPr>
                      <w:b/>
                    </w:rPr>
                    <w:t xml:space="preserve">     </w:t>
                  </w:r>
                  <w:r w:rsidRPr="00884185">
                    <w:rPr>
                      <w:b/>
                    </w:rPr>
                    <w:t>Service Suivi des Dépenses Engagées</w:t>
                  </w:r>
                </w:p>
              </w:txbxContent>
            </v:textbox>
          </v:roundrect>
        </w:pict>
      </w:r>
      <w:r w:rsidR="00E4553F">
        <w:rPr>
          <w:noProof/>
          <w:sz w:val="32"/>
          <w:u w:val="single"/>
          <w:lang w:eastAsia="fr-FR"/>
        </w:rPr>
        <w:pict>
          <v:roundrect id="_x0000_s1311" style="position:absolute;left:0;text-align:left;margin-left:328.15pt;margin-top:313.95pt;width:92.25pt;height:51.75pt;z-index:251663360" arcsize="10923f">
            <v:textbox style="mso-next-textbox:#_x0000_s1311">
              <w:txbxContent>
                <w:p w:rsidR="00B44721" w:rsidRPr="00884185" w:rsidRDefault="00B44721" w:rsidP="00A374B3">
                  <w:pPr>
                    <w:jc w:val="center"/>
                    <w:rPr>
                      <w:b/>
                    </w:rPr>
                  </w:pPr>
                  <w:r w:rsidRPr="00884185">
                    <w:rPr>
                      <w:b/>
                    </w:rPr>
                    <w:t>Service Ressources Humaines</w:t>
                  </w:r>
                </w:p>
              </w:txbxContent>
            </v:textbox>
          </v:roundrect>
        </w:pict>
      </w:r>
      <w:r w:rsidR="00E4553F">
        <w:rPr>
          <w:noProof/>
          <w:sz w:val="32"/>
          <w:u w:val="single"/>
          <w:lang w:eastAsia="fr-FR"/>
        </w:rPr>
        <w:pict>
          <v:roundrect id="_x0000_s1310" style="position:absolute;left:0;text-align:left;margin-left:328.15pt;margin-top:253.95pt;width:90pt;height:51.75pt;z-index:251662336" arcsize="10923f">
            <v:textbox style="mso-next-textbox:#_x0000_s1310">
              <w:txbxContent>
                <w:p w:rsidR="00B44721" w:rsidRPr="00884185" w:rsidRDefault="00B44721" w:rsidP="00A374B3">
                  <w:pPr>
                    <w:jc w:val="center"/>
                    <w:rPr>
                      <w:b/>
                    </w:rPr>
                  </w:pPr>
                  <w:r>
                    <w:rPr>
                      <w:b/>
                    </w:rPr>
                    <w:t xml:space="preserve"> Service Moyens Génér</w:t>
                  </w:r>
                  <w:r w:rsidRPr="00884185">
                    <w:rPr>
                      <w:b/>
                    </w:rPr>
                    <w:t>aux</w:t>
                  </w:r>
                </w:p>
              </w:txbxContent>
            </v:textbox>
          </v:roundrect>
        </w:pict>
      </w:r>
      <w:r w:rsidR="00E4553F">
        <w:rPr>
          <w:noProof/>
          <w:sz w:val="32"/>
          <w:u w:val="single"/>
          <w:lang w:eastAsia="fr-FR"/>
        </w:rPr>
        <w:pict>
          <v:shape id="_x0000_s1274" type="#_x0000_t32" style="position:absolute;left:0;text-align:left;margin-left:303.45pt;margin-top:456.45pt;width:24.75pt;height:0;z-index:251625472" o:connectortype="straight">
            <v:stroke endarrow="block"/>
          </v:shape>
        </w:pict>
      </w:r>
      <w:r w:rsidR="00E4553F">
        <w:rPr>
          <w:noProof/>
          <w:sz w:val="32"/>
          <w:u w:val="single"/>
          <w:lang w:eastAsia="fr-FR"/>
        </w:rPr>
        <w:pict>
          <v:roundrect id="_x0000_s1312" style="position:absolute;left:0;text-align:left;margin-left:328.15pt;margin-top:371.7pt;width:96pt;height:53.25pt;z-index:251664384" arcsize="10923f">
            <v:textbox style="mso-next-textbox:#_x0000_s1312">
              <w:txbxContent>
                <w:p w:rsidR="00B44721" w:rsidRPr="00884185" w:rsidRDefault="00B44721" w:rsidP="00A374B3">
                  <w:pPr>
                    <w:jc w:val="center"/>
                    <w:rPr>
                      <w:b/>
                    </w:rPr>
                  </w:pPr>
                  <w:r>
                    <w:rPr>
                      <w:b/>
                    </w:rPr>
                    <w:t xml:space="preserve">     </w:t>
                  </w:r>
                  <w:r w:rsidRPr="00884185">
                    <w:rPr>
                      <w:b/>
                    </w:rPr>
                    <w:t>Services Affaires Juridiques et Institutionnel</w:t>
                  </w:r>
                  <w:r>
                    <w:rPr>
                      <w:b/>
                    </w:rPr>
                    <w:t>le</w:t>
                  </w:r>
                  <w:r w:rsidRPr="00884185">
                    <w:rPr>
                      <w:b/>
                    </w:rPr>
                    <w:t>s</w:t>
                  </w:r>
                </w:p>
              </w:txbxContent>
            </v:textbox>
          </v:roundrect>
        </w:pict>
      </w:r>
      <w:r w:rsidR="00E4553F">
        <w:rPr>
          <w:noProof/>
          <w:sz w:val="32"/>
          <w:u w:val="single"/>
          <w:lang w:eastAsia="fr-FR"/>
        </w:rPr>
        <w:pict>
          <v:shape id="_x0000_s1275" type="#_x0000_t32" style="position:absolute;left:0;text-align:left;margin-left:303.4pt;margin-top:388.2pt;width:24.75pt;height:0;z-index:251626496" o:connectortype="straight">
            <v:stroke endarrow="block"/>
          </v:shape>
        </w:pict>
      </w:r>
      <w:r w:rsidR="00E4553F">
        <w:rPr>
          <w:noProof/>
          <w:sz w:val="32"/>
          <w:u w:val="single"/>
          <w:lang w:eastAsia="fr-FR"/>
        </w:rPr>
        <w:pict>
          <v:shape id="_x0000_s1276" type="#_x0000_t32" style="position:absolute;left:0;text-align:left;margin-left:303.4pt;margin-top:334.95pt;width:24.75pt;height:0;z-index:251627520" o:connectortype="straight">
            <v:stroke endarrow="block"/>
          </v:shape>
        </w:pict>
      </w:r>
      <w:r w:rsidR="00E4553F">
        <w:rPr>
          <w:noProof/>
          <w:sz w:val="32"/>
          <w:u w:val="single"/>
          <w:lang w:eastAsia="fr-FR"/>
        </w:rPr>
        <w:pict>
          <v:shape id="_x0000_s1277" type="#_x0000_t32" style="position:absolute;left:0;text-align:left;margin-left:303.4pt;margin-top:286.2pt;width:24.75pt;height:.75pt;z-index:251628544" o:connectortype="straight">
            <v:stroke endarrow="block"/>
          </v:shape>
        </w:pict>
      </w:r>
      <w:r w:rsidR="00E4553F">
        <w:rPr>
          <w:noProof/>
          <w:sz w:val="32"/>
          <w:u w:val="single"/>
          <w:lang w:eastAsia="fr-FR"/>
        </w:rPr>
        <w:pict>
          <v:roundrect id="_x0000_s1302" style="position:absolute;left:0;text-align:left;margin-left:183.25pt;margin-top:213.4pt;width:114.1pt;height:27.75pt;z-index:251654144" arcsize="10923f">
            <v:textbox style="mso-next-textbox:#_x0000_s1302">
              <w:txbxContent>
                <w:p w:rsidR="00B44721" w:rsidRPr="005825C5" w:rsidRDefault="00B44721" w:rsidP="00BE08D7">
                  <w:pPr>
                    <w:rPr>
                      <w:b/>
                    </w:rPr>
                  </w:pPr>
                  <w:r>
                    <w:rPr>
                      <w:b/>
                    </w:rPr>
                    <w:t xml:space="preserve">Service </w:t>
                  </w:r>
                  <w:r w:rsidRPr="005825C5">
                    <w:rPr>
                      <w:b/>
                    </w:rPr>
                    <w:t>Affiliation</w:t>
                  </w:r>
                </w:p>
              </w:txbxContent>
            </v:textbox>
          </v:roundrect>
        </w:pict>
      </w:r>
      <w:r w:rsidR="00E4553F">
        <w:rPr>
          <w:noProof/>
          <w:sz w:val="32"/>
          <w:u w:val="single"/>
          <w:lang w:eastAsia="fr-FR"/>
        </w:rPr>
        <w:pict>
          <v:shape id="_x0000_s1342" type="#_x0000_t32" style="position:absolute;left:0;text-align:left;margin-left:540.35pt;margin-top:509.65pt;width:15.75pt;height:0;flip:x;z-index:251695104" o:connectortype="straight">
            <v:stroke endarrow="block"/>
          </v:shape>
        </w:pict>
      </w:r>
      <w:r w:rsidR="00E4553F">
        <w:rPr>
          <w:noProof/>
          <w:sz w:val="32"/>
          <w:u w:val="single"/>
          <w:lang w:eastAsia="fr-FR"/>
        </w:rPr>
        <w:pict>
          <v:shape id="_x0000_s1341" type="#_x0000_t32" style="position:absolute;left:0;text-align:left;margin-left:540.35pt;margin-top:468.4pt;width:15.75pt;height:0;flip:x;z-index:251694080" o:connectortype="straight">
            <v:stroke endarrow="block"/>
          </v:shape>
        </w:pict>
      </w:r>
      <w:r w:rsidR="00E4553F">
        <w:rPr>
          <w:noProof/>
          <w:sz w:val="32"/>
          <w:u w:val="single"/>
          <w:lang w:eastAsia="fr-FR"/>
        </w:rPr>
        <w:pict>
          <v:roundrect id="_x0000_s1288" style="position:absolute;left:0;text-align:left;margin-left:-8.7pt;margin-top:448.15pt;width:143.15pt;height:36.8pt;z-index:251639808" arcsize="10923f">
            <v:textbox style="mso-next-textbox:#_x0000_s1288">
              <w:txbxContent>
                <w:p w:rsidR="00B44721" w:rsidRPr="00DA4238" w:rsidRDefault="00B44721" w:rsidP="00BE08D7">
                  <w:pPr>
                    <w:jc w:val="center"/>
                    <w:rPr>
                      <w:b/>
                    </w:rPr>
                  </w:pPr>
                  <w:r w:rsidRPr="00DA4238">
                    <w:rPr>
                      <w:b/>
                    </w:rPr>
                    <w:t xml:space="preserve">Direction des Finances et de </w:t>
                  </w:r>
                  <w:smartTag w:uri="urn:schemas-microsoft-com:office:smarttags" w:element="PersonName">
                    <w:smartTagPr>
                      <w:attr w:name="ProductID" w:val="婐!"/>
                    </w:smartTagPr>
                    <w:r w:rsidRPr="00DA4238">
                      <w:rPr>
                        <w:b/>
                      </w:rPr>
                      <w:t>la Comptabilité</w:t>
                    </w:r>
                  </w:smartTag>
                </w:p>
              </w:txbxContent>
            </v:textbox>
          </v:roundrect>
        </w:pict>
      </w:r>
      <w:r w:rsidR="00E4553F">
        <w:rPr>
          <w:noProof/>
          <w:sz w:val="32"/>
          <w:u w:val="single"/>
          <w:lang w:eastAsia="fr-FR"/>
        </w:rPr>
        <w:pict>
          <v:shape id="_x0000_s1314" type="#_x0000_t32" style="position:absolute;left:0;text-align:left;margin-left:740.65pt;margin-top:204.4pt;width:0;height:280.5pt;z-index:251666432" o:connectortype="straight"/>
        </w:pict>
      </w:r>
      <w:r w:rsidR="00E4553F">
        <w:rPr>
          <w:noProof/>
          <w:sz w:val="32"/>
          <w:u w:val="single"/>
          <w:lang w:eastAsia="fr-FR"/>
        </w:rPr>
        <w:pict>
          <v:shape id="_x0000_s1317" type="#_x0000_t32" style="position:absolute;left:0;text-align:left;margin-left:713.4pt;margin-top:484.9pt;width:27.2pt;height:.05pt;flip:x;z-index:251669504" o:connectortype="straight">
            <v:stroke endarrow="block"/>
          </v:shape>
        </w:pict>
      </w:r>
      <w:r w:rsidR="00E4553F">
        <w:rPr>
          <w:noProof/>
          <w:sz w:val="32"/>
          <w:u w:val="single"/>
          <w:lang w:eastAsia="fr-FR"/>
        </w:rPr>
        <w:pict>
          <v:shape id="_x0000_s1327" type="#_x0000_t32" style="position:absolute;left:0;text-align:left;margin-left:556.1pt;margin-top:230.65pt;width:.05pt;height:86.25pt;z-index:251679744" o:connectortype="straight"/>
        </w:pict>
      </w:r>
      <w:r w:rsidR="00E4553F">
        <w:rPr>
          <w:noProof/>
          <w:sz w:val="32"/>
          <w:u w:val="single"/>
          <w:lang w:eastAsia="fr-FR"/>
        </w:rPr>
        <w:pict>
          <v:shape id="_x0000_s1331" type="#_x0000_t32" style="position:absolute;left:0;text-align:left;margin-left:540.35pt;margin-top:316.9pt;width:15.75pt;height:0;flip:x;z-index:251683840" o:connectortype="straight">
            <v:stroke endarrow="block"/>
          </v:shape>
        </w:pict>
      </w:r>
      <w:r w:rsidR="00E4553F">
        <w:rPr>
          <w:noProof/>
          <w:sz w:val="32"/>
          <w:u w:val="single"/>
          <w:lang w:eastAsia="fr-FR"/>
        </w:rPr>
        <w:pict>
          <v:shape id="_x0000_s1330" type="#_x0000_t32" style="position:absolute;left:0;text-align:left;margin-left:540.35pt;margin-top:272.65pt;width:15.75pt;height:0;flip:x;z-index:251682816" o:connectortype="straight">
            <v:stroke endarrow="block"/>
          </v:shape>
        </w:pict>
      </w:r>
      <w:r w:rsidR="00E4553F">
        <w:rPr>
          <w:noProof/>
          <w:sz w:val="32"/>
          <w:u w:val="single"/>
          <w:lang w:eastAsia="fr-FR"/>
        </w:rPr>
        <w:pict>
          <v:shape id="_x0000_s1335" type="#_x0000_t32" style="position:absolute;left:0;text-align:left;margin-left:556.1pt;margin-top:352.9pt;width:0;height:70.5pt;z-index:251687936" o:connectortype="straight"/>
        </w:pict>
      </w:r>
      <w:r w:rsidR="00E4553F">
        <w:rPr>
          <w:noProof/>
          <w:sz w:val="32"/>
          <w:u w:val="single"/>
          <w:lang w:eastAsia="fr-FR"/>
        </w:rPr>
        <w:pict>
          <v:shape id="_x0000_s1339" type="#_x0000_t32" style="position:absolute;left:0;text-align:left;margin-left:540.35pt;margin-top:423.4pt;width:15.75pt;height:0;flip:x;z-index:251692032" o:connectortype="straight">
            <v:stroke endarrow="block"/>
          </v:shape>
        </w:pict>
      </w:r>
      <w:r w:rsidR="00E4553F">
        <w:rPr>
          <w:noProof/>
          <w:sz w:val="32"/>
          <w:u w:val="single"/>
          <w:lang w:eastAsia="fr-FR"/>
        </w:rPr>
        <w:pict>
          <v:shape id="_x0000_s1338" type="#_x0000_t32" style="position:absolute;left:0;text-align:left;margin-left:540.35pt;margin-top:388.15pt;width:15.75pt;height:0;flip:x;z-index:251691008" o:connectortype="straight">
            <v:stroke endarrow="block"/>
          </v:shape>
        </w:pict>
      </w:r>
      <w:r w:rsidR="00E4553F">
        <w:rPr>
          <w:noProof/>
          <w:sz w:val="32"/>
          <w:u w:val="single"/>
          <w:lang w:eastAsia="fr-FR"/>
        </w:rPr>
        <w:pict>
          <v:shape id="_x0000_s1337" type="#_x0000_t32" style="position:absolute;left:0;text-align:left;margin-left:540.35pt;margin-top:352.9pt;width:15.75pt;height:0;flip:x;z-index:251689984" o:connectortype="straight">
            <v:stroke endarrow="block"/>
          </v:shape>
        </w:pict>
      </w:r>
      <w:r w:rsidR="00E4553F">
        <w:rPr>
          <w:noProof/>
          <w:sz w:val="32"/>
          <w:u w:val="single"/>
          <w:lang w:eastAsia="fr-FR"/>
        </w:rPr>
        <w:pict>
          <v:roundrect id="_x0000_s1304" style="position:absolute;left:0;text-align:left;margin-left:183.25pt;margin-top:287.65pt;width:109.65pt;height:34.5pt;z-index:251656192" arcsize="10923f">
            <v:textbox style="mso-next-textbox:#_x0000_s1304">
              <w:txbxContent>
                <w:p w:rsidR="00B44721" w:rsidRPr="005825C5" w:rsidRDefault="00B44721" w:rsidP="00A374B3">
                  <w:pPr>
                    <w:jc w:val="center"/>
                    <w:rPr>
                      <w:b/>
                    </w:rPr>
                  </w:pPr>
                  <w:r w:rsidRPr="005825C5">
                    <w:rPr>
                      <w:b/>
                    </w:rPr>
                    <w:t>Service traitement Informations</w:t>
                  </w:r>
                </w:p>
              </w:txbxContent>
            </v:textbox>
          </v:roundrect>
        </w:pict>
      </w:r>
      <w:r w:rsidR="00E4553F">
        <w:rPr>
          <w:noProof/>
          <w:sz w:val="32"/>
          <w:u w:val="single"/>
          <w:lang w:eastAsia="fr-FR"/>
        </w:rPr>
        <w:pict>
          <v:shape id="_x0000_s1301" type="#_x0000_t32" style="position:absolute;left:0;text-align:left;margin-left:157.1pt;margin-top:301.15pt;width:26.15pt;height:.05pt;z-index:251653120" o:connectortype="straight">
            <v:stroke endarrow="block"/>
          </v:shape>
        </w:pict>
      </w:r>
      <w:r w:rsidR="00E4553F">
        <w:rPr>
          <w:noProof/>
          <w:sz w:val="32"/>
          <w:u w:val="single"/>
          <w:lang w:eastAsia="fr-FR"/>
        </w:rPr>
        <w:pict>
          <v:shape id="_x0000_s1298" type="#_x0000_t32" style="position:absolute;left:0;text-align:left;margin-left:156.15pt;margin-top:223.15pt;width:.9pt;height:78pt;z-index:251650048" o:connectortype="straight"/>
        </w:pict>
      </w:r>
      <w:r w:rsidR="00E4553F">
        <w:rPr>
          <w:noProof/>
          <w:sz w:val="32"/>
          <w:u w:val="single"/>
          <w:lang w:eastAsia="fr-FR"/>
        </w:rPr>
        <w:pict>
          <v:roundrect id="_x0000_s1321" style="position:absolute;left:0;text-align:left;margin-left:566.6pt;margin-top:355.9pt;width:142.35pt;height:45pt;z-index:251673600" arcsize="10923f">
            <v:textbox style="mso-next-textbox:#_x0000_s1321">
              <w:txbxContent>
                <w:p w:rsidR="00B44721" w:rsidRPr="00B309BD" w:rsidRDefault="00B44721" w:rsidP="00A374B3">
                  <w:pPr>
                    <w:jc w:val="center"/>
                    <w:rPr>
                      <w:b/>
                    </w:rPr>
                  </w:pPr>
                  <w:r w:rsidRPr="00B309BD">
                    <w:rPr>
                      <w:b/>
                    </w:rPr>
                    <w:t>Direction Planification et Actuariat</w:t>
                  </w:r>
                </w:p>
              </w:txbxContent>
            </v:textbox>
          </v:roundrect>
        </w:pict>
      </w:r>
      <w:r w:rsidR="00E4553F">
        <w:rPr>
          <w:noProof/>
          <w:sz w:val="32"/>
          <w:u w:val="single"/>
          <w:lang w:eastAsia="fr-FR"/>
        </w:rPr>
        <w:pict>
          <v:shape id="_x0000_s1336" type="#_x0000_t32" style="position:absolute;left:0;text-align:left;margin-left:556.1pt;margin-top:367.9pt;width:9.15pt;height:0;z-index:251688960" o:connectortype="straight"/>
        </w:pict>
      </w:r>
      <w:r w:rsidR="00E4553F">
        <w:rPr>
          <w:noProof/>
          <w:sz w:val="32"/>
          <w:u w:val="single"/>
          <w:lang w:eastAsia="fr-FR"/>
        </w:rPr>
        <w:pict>
          <v:shape id="_x0000_s1329" type="#_x0000_t32" style="position:absolute;left:0;text-align:left;margin-left:540.35pt;margin-top:230.65pt;width:15.75pt;height:0;flip:x;z-index:251681792" o:connectortype="straight">
            <v:stroke endarrow="block"/>
          </v:shape>
        </w:pict>
      </w:r>
      <w:r w:rsidR="00E4553F">
        <w:rPr>
          <w:noProof/>
          <w:sz w:val="32"/>
          <w:u w:val="single"/>
          <w:lang w:eastAsia="fr-FR"/>
        </w:rPr>
        <w:pict>
          <v:shape id="_x0000_s1328" type="#_x0000_t32" style="position:absolute;left:0;text-align:left;margin-left:556.1pt;margin-top:256.9pt;width:9.15pt;height:0;z-index:251680768" o:connectortype="straight"/>
        </w:pict>
      </w:r>
      <w:r w:rsidR="00E4553F">
        <w:rPr>
          <w:noProof/>
          <w:sz w:val="32"/>
          <w:u w:val="single"/>
          <w:lang w:eastAsia="fr-FR"/>
        </w:rPr>
        <w:pict>
          <v:shape id="_x0000_s1326" type="#_x0000_t32" style="position:absolute;left:0;text-align:left;margin-left:138.9pt;margin-top:244.15pt;width:17.25pt;height:0;z-index:251678720" o:connectortype="straight"/>
        </w:pict>
      </w:r>
      <w:r w:rsidR="00E4553F">
        <w:rPr>
          <w:noProof/>
          <w:sz w:val="32"/>
          <w:u w:val="single"/>
          <w:lang w:eastAsia="fr-FR"/>
        </w:rPr>
        <w:pict>
          <v:shape id="_x0000_s1299" type="#_x0000_t32" style="position:absolute;left:0;text-align:left;margin-left:156.25pt;margin-top:223.15pt;width:23.15pt;height:0;z-index:251651072" o:connectortype="straight">
            <v:stroke endarrow="block"/>
          </v:shape>
        </w:pict>
      </w:r>
      <w:r w:rsidR="00E4553F">
        <w:rPr>
          <w:noProof/>
          <w:sz w:val="32"/>
          <w:u w:val="single"/>
          <w:lang w:eastAsia="fr-FR"/>
        </w:rPr>
        <w:pict>
          <v:roundrect id="_x0000_s1282" style="position:absolute;left:0;text-align:left;margin-left:-3.45pt;margin-top:223.15pt;width:142.35pt;height:42.75pt;z-index:251633664" arcsize="10923f">
            <v:textbox style="mso-next-textbox:#_x0000_s1282">
              <w:txbxContent>
                <w:p w:rsidR="00B44721" w:rsidRPr="00DA4238" w:rsidRDefault="00B44721" w:rsidP="00A374B3">
                  <w:pPr>
                    <w:jc w:val="center"/>
                    <w:rPr>
                      <w:b/>
                    </w:rPr>
                  </w:pPr>
                  <w:r>
                    <w:rPr>
                      <w:b/>
                    </w:rPr>
                    <w:t xml:space="preserve">       </w:t>
                  </w:r>
                  <w:r w:rsidRPr="00DA4238">
                    <w:rPr>
                      <w:b/>
                    </w:rPr>
                    <w:t>Direction des Opérations et Sinistres</w:t>
                  </w:r>
                </w:p>
              </w:txbxContent>
            </v:textbox>
          </v:roundrect>
        </w:pict>
      </w:r>
      <w:r w:rsidR="00E4553F">
        <w:rPr>
          <w:noProof/>
          <w:sz w:val="32"/>
          <w:u w:val="single"/>
          <w:lang w:eastAsia="fr-FR"/>
        </w:rPr>
        <w:pict>
          <v:shape id="_x0000_s1283" type="#_x0000_t32" style="position:absolute;left:0;text-align:left;margin-left:67.8pt;margin-top:265.9pt;width:0;height:15.75pt;z-index:251634688" o:connectortype="straight">
            <v:stroke endarrow="block"/>
          </v:shape>
        </w:pict>
      </w:r>
      <w:r w:rsidR="00E4553F">
        <w:rPr>
          <w:noProof/>
          <w:sz w:val="32"/>
          <w:u w:val="single"/>
          <w:lang w:eastAsia="fr-FR"/>
        </w:rPr>
        <w:pict>
          <v:roundrect id="_x0000_s1284" style="position:absolute;left:0;text-align:left;margin-left:7.05pt;margin-top:280.9pt;width:127.4pt;height:36pt;z-index:251635712" arcsize="10923f">
            <v:textbox style="mso-next-textbox:#_x0000_s1284">
              <w:txbxContent>
                <w:p w:rsidR="00B44721" w:rsidRPr="00DA4238" w:rsidRDefault="00B44721" w:rsidP="00A374B3">
                  <w:pPr>
                    <w:jc w:val="center"/>
                    <w:rPr>
                      <w:b/>
                    </w:rPr>
                  </w:pPr>
                  <w:r w:rsidRPr="00DA4238">
                    <w:rPr>
                      <w:b/>
                    </w:rPr>
                    <w:t>Sous Directeur</w:t>
                  </w:r>
                </w:p>
              </w:txbxContent>
            </v:textbox>
          </v:roundrect>
        </w:pict>
      </w:r>
      <w:r w:rsidR="00E4553F">
        <w:rPr>
          <w:noProof/>
          <w:sz w:val="32"/>
          <w:u w:val="single"/>
          <w:lang w:eastAsia="fr-FR"/>
        </w:rPr>
        <w:pict>
          <v:roundrect id="_x0000_s1285" style="position:absolute;left:0;text-align:left;margin-left:-8.7pt;margin-top:329.65pt;width:147.6pt;height:45.75pt;z-index:251636736" arcsize="10923f">
            <v:textbox style="mso-next-textbox:#_x0000_s1285">
              <w:txbxContent>
                <w:p w:rsidR="00B44721" w:rsidRPr="00DA4238" w:rsidRDefault="00B44721" w:rsidP="00A374B3">
                  <w:pPr>
                    <w:jc w:val="center"/>
                    <w:rPr>
                      <w:b/>
                    </w:rPr>
                  </w:pPr>
                  <w:r>
                    <w:rPr>
                      <w:b/>
                    </w:rPr>
                    <w:t xml:space="preserve">      </w:t>
                  </w:r>
                  <w:r w:rsidRPr="00DA4238">
                    <w:rPr>
                      <w:b/>
                    </w:rPr>
                    <w:t>Direction des Prestations</w:t>
                  </w:r>
                </w:p>
              </w:txbxContent>
            </v:textbox>
          </v:roundrect>
        </w:pict>
      </w:r>
      <w:r w:rsidR="00E4553F">
        <w:rPr>
          <w:noProof/>
          <w:sz w:val="32"/>
          <w:u w:val="single"/>
          <w:lang w:eastAsia="fr-FR"/>
        </w:rPr>
        <w:pict>
          <v:shape id="_x0000_s1286" type="#_x0000_t32" style="position:absolute;left:0;text-align:left;margin-left:62.65pt;margin-top:375.4pt;width:0;height:15.75pt;z-index:251637760" o:connectortype="straight">
            <v:stroke endarrow="block"/>
          </v:shape>
        </w:pict>
      </w:r>
      <w:r w:rsidR="00E4553F">
        <w:rPr>
          <w:noProof/>
          <w:sz w:val="32"/>
          <w:u w:val="single"/>
          <w:lang w:eastAsia="fr-FR"/>
        </w:rPr>
        <w:pict>
          <v:roundrect id="_x0000_s1287" style="position:absolute;left:0;text-align:left;margin-left:-3.45pt;margin-top:392.65pt;width:137.9pt;height:34.5pt;z-index:251638784" arcsize="10923f">
            <v:textbox style="mso-next-textbox:#_x0000_s1287">
              <w:txbxContent>
                <w:p w:rsidR="00B44721" w:rsidRPr="00DA4238" w:rsidRDefault="00B44721" w:rsidP="00A374B3">
                  <w:pPr>
                    <w:jc w:val="center"/>
                    <w:rPr>
                      <w:b/>
                    </w:rPr>
                  </w:pPr>
                  <w:r w:rsidRPr="00DA4238">
                    <w:rPr>
                      <w:b/>
                    </w:rPr>
                    <w:t>Sous Directeur</w:t>
                  </w:r>
                </w:p>
                <w:p w:rsidR="00B44721" w:rsidRDefault="00B44721" w:rsidP="00A374B3"/>
              </w:txbxContent>
            </v:textbox>
          </v:roundrect>
        </w:pict>
      </w:r>
      <w:r w:rsidR="00E4553F">
        <w:rPr>
          <w:noProof/>
          <w:sz w:val="32"/>
          <w:u w:val="single"/>
          <w:lang w:eastAsia="fr-FR"/>
        </w:rPr>
        <w:pict>
          <v:shape id="_x0000_s1289" type="#_x0000_t32" style="position:absolute;left:0;text-align:left;margin-left:134.45pt;margin-top:473.65pt;width:21.75pt;height:0;z-index:251640832" o:connectortype="straight"/>
        </w:pict>
      </w:r>
      <w:r w:rsidR="00E4553F">
        <w:rPr>
          <w:noProof/>
          <w:sz w:val="32"/>
          <w:u w:val="single"/>
          <w:lang w:eastAsia="fr-FR"/>
        </w:rPr>
        <w:pict>
          <v:shape id="_x0000_s1281" type="#_x0000_t32" style="position:absolute;left:0;text-align:left;margin-left:-36.45pt;margin-top:469.9pt;width:27.75pt;height:0;z-index:251632640" o:connectortype="straight">
            <v:stroke endarrow="block"/>
          </v:shape>
        </w:pict>
      </w:r>
      <w:r w:rsidR="00E4553F">
        <w:rPr>
          <w:noProof/>
          <w:sz w:val="32"/>
          <w:u w:val="single"/>
          <w:lang w:eastAsia="fr-FR"/>
        </w:rPr>
        <w:pict>
          <v:shape id="_x0000_s1278" type="#_x0000_t32" style="position:absolute;left:0;text-align:left;margin-left:-36.45pt;margin-top:205.9pt;width:3.75pt;height:264pt;flip:x;z-index:251629568" o:connectortype="straight"/>
        </w:pict>
      </w:r>
      <w:r w:rsidR="00E4553F">
        <w:rPr>
          <w:noProof/>
          <w:sz w:val="32"/>
          <w:u w:val="single"/>
          <w:lang w:eastAsia="fr-FR"/>
        </w:rPr>
        <w:pict>
          <v:shape id="_x0000_s1319" type="#_x0000_t32" style="position:absolute;left:0;text-align:left;margin-left:638.8pt;margin-top:274.15pt;width:.05pt;height:18.75pt;z-index:251671552" o:connectortype="straight">
            <v:stroke endarrow="block"/>
          </v:shape>
        </w:pict>
      </w:r>
      <w:r w:rsidR="00E4553F">
        <w:rPr>
          <w:noProof/>
          <w:sz w:val="32"/>
          <w:u w:val="single"/>
          <w:lang w:eastAsia="fr-FR"/>
        </w:rPr>
        <w:pict>
          <v:roundrect id="_x0000_s1318" style="position:absolute;left:0;text-align:left;margin-left:565.25pt;margin-top:226.9pt;width:142.35pt;height:47.25pt;z-index:251670528" arcsize="10923f">
            <v:textbox style="mso-next-textbox:#_x0000_s1318">
              <w:txbxContent>
                <w:p w:rsidR="00B44721" w:rsidRPr="00616CF0" w:rsidRDefault="00B44721" w:rsidP="00A374B3">
                  <w:pPr>
                    <w:jc w:val="center"/>
                    <w:rPr>
                      <w:b/>
                    </w:rPr>
                  </w:pPr>
                  <w:r w:rsidRPr="00616CF0">
                    <w:rPr>
                      <w:b/>
                    </w:rPr>
                    <w:t>Direction Systèmes Information</w:t>
                  </w:r>
                </w:p>
              </w:txbxContent>
            </v:textbox>
          </v:roundrect>
        </w:pict>
      </w:r>
      <w:r w:rsidR="00E4553F">
        <w:rPr>
          <w:noProof/>
          <w:sz w:val="32"/>
          <w:u w:val="single"/>
          <w:lang w:eastAsia="fr-FR"/>
        </w:rPr>
        <w:pict>
          <v:roundrect id="_x0000_s1320" style="position:absolute;left:0;text-align:left;margin-left:571.05pt;margin-top:292.9pt;width:132.65pt;height:36.75pt;z-index:251672576" arcsize="10923f">
            <v:textbox style="mso-next-textbox:#_x0000_s1320">
              <w:txbxContent>
                <w:p w:rsidR="00B44721" w:rsidRPr="00DA4238" w:rsidRDefault="00B44721" w:rsidP="00A374B3">
                  <w:pPr>
                    <w:jc w:val="center"/>
                    <w:rPr>
                      <w:b/>
                    </w:rPr>
                  </w:pPr>
                  <w:r w:rsidRPr="00DA4238">
                    <w:rPr>
                      <w:b/>
                    </w:rPr>
                    <w:t>Sous Directeur</w:t>
                  </w:r>
                </w:p>
                <w:p w:rsidR="00B44721" w:rsidRDefault="00B44721" w:rsidP="00A374B3"/>
              </w:txbxContent>
            </v:textbox>
          </v:roundrect>
        </w:pict>
      </w:r>
      <w:r w:rsidR="00E4553F">
        <w:rPr>
          <w:noProof/>
          <w:sz w:val="32"/>
          <w:u w:val="single"/>
          <w:lang w:eastAsia="fr-FR"/>
        </w:rPr>
        <w:pict>
          <v:shape id="_x0000_s1279" type="#_x0000_t32" style="position:absolute;left:0;text-align:left;margin-left:-32.7pt;margin-top:245.65pt;width:29.25pt;height:.75pt;z-index:251630592" o:connectortype="straight">
            <v:stroke endarrow="block"/>
          </v:shape>
        </w:pict>
      </w:r>
      <w:r w:rsidR="00E4553F">
        <w:rPr>
          <w:noProof/>
          <w:sz w:val="32"/>
          <w:u w:val="single"/>
          <w:lang w:eastAsia="fr-FR"/>
        </w:rPr>
        <w:pict>
          <v:shape id="_x0000_s1272" type="#_x0000_t32" style="position:absolute;left:0;text-align:left;margin-left:-32.6pt;margin-top:204.4pt;width:773.25pt;height:1.5pt;flip:y;z-index:251623424" o:connectortype="straight"/>
        </w:pict>
      </w:r>
      <w:r w:rsidR="003663E7">
        <w:rPr>
          <w:noProof/>
          <w:sz w:val="32"/>
          <w:u w:val="single"/>
          <w:lang w:eastAsia="fr-FR"/>
        </w:rPr>
        <w:pict>
          <v:shape id="_x0000_s1269" type="#_x0000_t32" style="position:absolute;left:0;text-align:left;margin-left:340.15pt;margin-top:127.4pt;width:.05pt;height:30pt;z-index:251620352" o:connectortype="straight">
            <v:stroke endarrow="block"/>
          </v:shape>
        </w:pict>
      </w:r>
      <w:r w:rsidR="003663E7">
        <w:rPr>
          <w:noProof/>
          <w:sz w:val="32"/>
          <w:u w:val="single"/>
          <w:lang w:eastAsia="fr-FR"/>
        </w:rPr>
        <w:pict>
          <v:shape id="_x0000_s1270" type="#_x0000_t32" style="position:absolute;left:0;text-align:left;margin-left:340.15pt;margin-top:5.65pt;width:.15pt;height:74.75pt;z-index:251621376" o:connectortype="straight">
            <v:stroke endarrow="block"/>
          </v:shape>
        </w:pict>
      </w:r>
      <w:r w:rsidR="00A374B3">
        <w:rPr>
          <w:noProof/>
          <w:sz w:val="32"/>
          <w:u w:val="single"/>
          <w:lang w:eastAsia="fr-FR"/>
        </w:rPr>
        <w:pict>
          <v:roundrect id="_x0000_s1347" style="position:absolute;left:0;text-align:left;margin-left:431.65pt;margin-top:41.65pt;width:154.45pt;height:34.75pt;z-index:251700224" arcsize="10923f">
            <v:textbox style="mso-next-textbox:#_x0000_s1347">
              <w:txbxContent>
                <w:p w:rsidR="00B44721" w:rsidRPr="009D0BC6" w:rsidRDefault="00B44721" w:rsidP="00BE08D7">
                  <w:pPr>
                    <w:jc w:val="center"/>
                    <w:rPr>
                      <w:b/>
                    </w:rPr>
                  </w:pPr>
                  <w:r>
                    <w:rPr>
                      <w:b/>
                    </w:rPr>
                    <w:t xml:space="preserve">Service Relations </w:t>
                  </w:r>
                  <w:r w:rsidRPr="009D0BC6">
                    <w:rPr>
                      <w:b/>
                    </w:rPr>
                    <w:t>Extérieures</w:t>
                  </w:r>
                </w:p>
              </w:txbxContent>
            </v:textbox>
          </v:roundrect>
        </w:pict>
      </w:r>
      <w:r w:rsidR="00A374B3">
        <w:rPr>
          <w:noProof/>
          <w:sz w:val="32"/>
          <w:u w:val="single"/>
          <w:lang w:eastAsia="fr-FR"/>
        </w:rPr>
        <w:pict>
          <v:roundrect id="_x0000_s1346" style="position:absolute;left:0;text-align:left;margin-left:431.65pt;margin-top:5.65pt;width:154.45pt;height:31.25pt;z-index:251699200" arcsize="10923f">
            <v:textbox style="mso-next-textbox:#_x0000_s1346">
              <w:txbxContent>
                <w:p w:rsidR="00B44721" w:rsidRPr="00A11265" w:rsidRDefault="00B44721" w:rsidP="00A374B3">
                  <w:pPr>
                    <w:jc w:val="center"/>
                    <w:rPr>
                      <w:b/>
                    </w:rPr>
                  </w:pPr>
                  <w:r>
                    <w:rPr>
                      <w:b/>
                    </w:rPr>
                    <w:t xml:space="preserve">Antennes </w:t>
                  </w:r>
                  <w:r w:rsidRPr="00A11265">
                    <w:rPr>
                      <w:b/>
                    </w:rPr>
                    <w:t>Régionales</w:t>
                  </w:r>
                </w:p>
              </w:txbxContent>
            </v:textbox>
          </v:roundrect>
        </w:pict>
      </w:r>
      <w:r w:rsidR="00A374B3">
        <w:rPr>
          <w:noProof/>
          <w:sz w:val="32"/>
          <w:u w:val="single"/>
          <w:lang w:eastAsia="fr-FR"/>
        </w:rPr>
        <w:pict>
          <v:roundrect id="_x0000_s1348" style="position:absolute;left:0;text-align:left;margin-left:110.05pt;margin-top:5.65pt;width:140.25pt;height:34.75pt;z-index:251701248" arcsize="10923f">
            <v:textbox style="mso-next-textbox:#_x0000_s1348">
              <w:txbxContent>
                <w:p w:rsidR="00B44721" w:rsidRPr="00A374B3" w:rsidRDefault="00B44721" w:rsidP="00A374B3">
                  <w:pPr>
                    <w:jc w:val="center"/>
                    <w:rPr>
                      <w:b/>
                      <w:sz w:val="26"/>
                      <w:szCs w:val="26"/>
                    </w:rPr>
                  </w:pPr>
                  <w:r w:rsidRPr="00A11265">
                    <w:rPr>
                      <w:b/>
                    </w:rPr>
                    <w:t xml:space="preserve">     </w:t>
                  </w:r>
                  <w:r w:rsidRPr="00A374B3">
                    <w:rPr>
                      <w:b/>
                      <w:sz w:val="26"/>
                      <w:szCs w:val="26"/>
                    </w:rPr>
                    <w:t>Conseillers</w:t>
                  </w:r>
                </w:p>
              </w:txbxContent>
            </v:textbox>
          </v:roundrect>
        </w:pict>
      </w:r>
      <w:r w:rsidR="00A374B3">
        <w:rPr>
          <w:noProof/>
          <w:sz w:val="32"/>
          <w:u w:val="single"/>
          <w:lang w:eastAsia="fr-FR"/>
        </w:rPr>
        <w:pict>
          <v:roundrect id="_x0000_s1349" style="position:absolute;left:0;text-align:left;margin-left:110.05pt;margin-top:44.9pt;width:140.25pt;height:31.5pt;z-index:251702272" arcsize="10923f">
            <v:textbox style="mso-next-textbox:#_x0000_s1349">
              <w:txbxContent>
                <w:p w:rsidR="00B44721" w:rsidRPr="00A11265" w:rsidRDefault="00B44721" w:rsidP="00A374B3">
                  <w:pPr>
                    <w:ind w:left="-357"/>
                    <w:jc w:val="center"/>
                    <w:rPr>
                      <w:b/>
                    </w:rPr>
                  </w:pPr>
                  <w:r w:rsidRPr="00A11265">
                    <w:rPr>
                      <w:b/>
                    </w:rPr>
                    <w:t xml:space="preserve">Attachés </w:t>
                  </w:r>
                  <w:r>
                    <w:rPr>
                      <w:b/>
                    </w:rPr>
                    <w:t>d</w:t>
                  </w:r>
                  <w:r w:rsidRPr="00A11265">
                    <w:rPr>
                      <w:b/>
                    </w:rPr>
                    <w:t xml:space="preserve">u </w:t>
                  </w:r>
                  <w:r>
                    <w:rPr>
                      <w:b/>
                    </w:rPr>
                    <w:t>DG</w:t>
                  </w:r>
                </w:p>
              </w:txbxContent>
            </v:textbox>
          </v:roundrect>
        </w:pict>
      </w:r>
      <w:r w:rsidR="00A374B3">
        <w:rPr>
          <w:noProof/>
          <w:sz w:val="32"/>
          <w:u w:val="single"/>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5" type="#_x0000_t176" style="position:absolute;left:0;text-align:left;margin-left:275.65pt;margin-top:-34.1pt;width:124.5pt;height:39.75pt;z-index:251616256">
            <v:textbox style="mso-next-textbox:#_x0000_s1265">
              <w:txbxContent>
                <w:p w:rsidR="00B44721" w:rsidRPr="00A11265" w:rsidRDefault="00B44721" w:rsidP="00A374B3">
                  <w:pPr>
                    <w:jc w:val="center"/>
                    <w:rPr>
                      <w:b/>
                    </w:rPr>
                  </w:pPr>
                  <w:r w:rsidRPr="00A11265">
                    <w:rPr>
                      <w:b/>
                    </w:rPr>
                    <w:t>Directeur Général</w:t>
                  </w:r>
                </w:p>
              </w:txbxContent>
            </v:textbox>
          </v:shape>
        </w:pict>
      </w:r>
      <w:r w:rsidR="00A374B3">
        <w:rPr>
          <w:noProof/>
          <w:sz w:val="32"/>
          <w:u w:val="single"/>
          <w:lang w:eastAsia="fr-FR"/>
        </w:rPr>
        <w:pict>
          <v:shape id="_x0000_s1266" type="#_x0000_t32" style="position:absolute;left:0;text-align:left;margin-left:254.65pt;margin-top:25.4pt;width:173.25pt;height:.75pt;flip:y;z-index:251617280" o:connectortype="straight">
            <v:stroke startarrow="block" endarrow="block"/>
          </v:shape>
        </w:pict>
      </w:r>
      <w:r w:rsidR="00A374B3">
        <w:rPr>
          <w:noProof/>
          <w:sz w:val="32"/>
          <w:u w:val="single"/>
          <w:lang w:eastAsia="fr-FR"/>
        </w:rPr>
        <w:pict>
          <v:shape id="_x0000_s1267" type="#_x0000_t32" style="position:absolute;left:0;text-align:left;margin-left:254.65pt;margin-top:56.15pt;width:173.25pt;height:.75pt;flip:y;z-index:251618304" o:connectortype="straight">
            <v:stroke startarrow="block" endarrow="block"/>
          </v:shape>
        </w:pict>
      </w:r>
      <w:r w:rsidR="00A374B3">
        <w:rPr>
          <w:noProof/>
          <w:sz w:val="32"/>
          <w:u w:val="single"/>
          <w:lang w:eastAsia="fr-FR"/>
        </w:rPr>
        <w:pict>
          <v:roundrect id="_x0000_s1268" style="position:absolute;left:0;text-align:left;margin-left:289.15pt;margin-top:86.15pt;width:103.5pt;height:36pt;z-index:251619328" arcsize="10923f">
            <v:textbox style="mso-next-textbox:#_x0000_s1268">
              <w:txbxContent>
                <w:p w:rsidR="00B44721" w:rsidRPr="009D0BC6" w:rsidRDefault="00B44721" w:rsidP="00A374B3">
                  <w:pPr>
                    <w:jc w:val="center"/>
                    <w:rPr>
                      <w:b/>
                    </w:rPr>
                  </w:pPr>
                  <w:r>
                    <w:rPr>
                      <w:b/>
                    </w:rPr>
                    <w:t xml:space="preserve">     </w:t>
                  </w:r>
                  <w:r w:rsidRPr="009D0BC6">
                    <w:rPr>
                      <w:b/>
                    </w:rPr>
                    <w:t>Directeur Général Adjoint</w:t>
                  </w:r>
                </w:p>
              </w:txbxContent>
            </v:textbox>
          </v:roundrect>
        </w:pict>
      </w:r>
      <w:r w:rsidR="00A374B3">
        <w:rPr>
          <w:noProof/>
          <w:sz w:val="32"/>
          <w:u w:val="single"/>
          <w:lang w:eastAsia="fr-FR"/>
        </w:rPr>
        <w:pict>
          <v:shape id="_x0000_s1271" type="#_x0000_t176" style="position:absolute;left:0;text-align:left;margin-left:286.15pt;margin-top:161.9pt;width:114pt;height:31.5pt;z-index:251622400">
            <v:textbox style="mso-next-textbox:#_x0000_s1271">
              <w:txbxContent>
                <w:p w:rsidR="00B44721" w:rsidRPr="009D0BC6" w:rsidRDefault="00B44721" w:rsidP="00A374B3">
                  <w:pPr>
                    <w:jc w:val="center"/>
                    <w:rPr>
                      <w:b/>
                    </w:rPr>
                  </w:pPr>
                  <w:r w:rsidRPr="009D0BC6">
                    <w:rPr>
                      <w:b/>
                    </w:rPr>
                    <w:t>Secrétaire Général</w:t>
                  </w:r>
                </w:p>
              </w:txbxContent>
            </v:textbox>
          </v:shape>
        </w:pict>
      </w:r>
    </w:p>
    <w:p w:rsidR="003F24B5" w:rsidRDefault="003F24B5" w:rsidP="00631D04">
      <w:pPr>
        <w:pStyle w:val="NormalWeb"/>
        <w:jc w:val="both"/>
        <w:rPr>
          <w:b/>
          <w:sz w:val="32"/>
        </w:rPr>
      </w:pPr>
    </w:p>
    <w:p w:rsidR="00EE40F1" w:rsidRPr="009155DB" w:rsidRDefault="00EE40F1" w:rsidP="00631D04">
      <w:pPr>
        <w:pStyle w:val="NormalWeb"/>
        <w:jc w:val="center"/>
        <w:rPr>
          <w:b/>
          <w:sz w:val="32"/>
        </w:rPr>
      </w:pPr>
      <w:r w:rsidRPr="009155DB">
        <w:rPr>
          <w:b/>
          <w:sz w:val="32"/>
        </w:rPr>
        <w:t>Chap</w:t>
      </w:r>
      <w:r w:rsidR="009155DB">
        <w:rPr>
          <w:b/>
          <w:sz w:val="32"/>
        </w:rPr>
        <w:t xml:space="preserve">itre </w:t>
      </w:r>
      <w:r w:rsidRPr="009155DB">
        <w:rPr>
          <w:b/>
          <w:sz w:val="32"/>
        </w:rPr>
        <w:t>II : Déroulement du stage</w:t>
      </w:r>
    </w:p>
    <w:p w:rsidR="00EE40F1" w:rsidRPr="00BC72A0" w:rsidRDefault="00EE40F1" w:rsidP="00631D04">
      <w:pPr>
        <w:jc w:val="both"/>
        <w:rPr>
          <w:sz w:val="26"/>
          <w:szCs w:val="26"/>
        </w:rPr>
      </w:pPr>
      <w:r w:rsidRPr="00BC72A0">
        <w:rPr>
          <w:sz w:val="26"/>
          <w:szCs w:val="26"/>
        </w:rPr>
        <w:t xml:space="preserve">Dés le premier jour de mon stage, le personnel de </w:t>
      </w:r>
      <w:smartTag w:uri="urn:schemas-microsoft-com:office:smarttags" w:element="PersonName">
        <w:smartTagPr>
          <w:attr w:name="ProductID" w:val="LA CAISSE NATIONALE"/>
        </w:smartTagPr>
        <w:r w:rsidRPr="00BC72A0">
          <w:rPr>
            <w:sz w:val="26"/>
            <w:szCs w:val="26"/>
          </w:rPr>
          <w:t>l</w:t>
        </w:r>
        <w:r w:rsidR="009155DB">
          <w:rPr>
            <w:sz w:val="26"/>
            <w:szCs w:val="26"/>
          </w:rPr>
          <w:t>a</w:t>
        </w:r>
        <w:r w:rsidRPr="00BC72A0">
          <w:rPr>
            <w:sz w:val="26"/>
            <w:szCs w:val="26"/>
          </w:rPr>
          <w:t xml:space="preserve"> C</w:t>
        </w:r>
        <w:r w:rsidR="009155DB">
          <w:rPr>
            <w:sz w:val="26"/>
            <w:szCs w:val="26"/>
          </w:rPr>
          <w:t xml:space="preserve">aisse </w:t>
        </w:r>
        <w:r w:rsidRPr="00BC72A0">
          <w:rPr>
            <w:sz w:val="26"/>
            <w:szCs w:val="26"/>
          </w:rPr>
          <w:t>N</w:t>
        </w:r>
        <w:r w:rsidR="009155DB">
          <w:rPr>
            <w:sz w:val="26"/>
            <w:szCs w:val="26"/>
          </w:rPr>
          <w:t>ationale</w:t>
        </w:r>
      </w:smartTag>
      <w:r w:rsidR="009155DB">
        <w:rPr>
          <w:sz w:val="26"/>
          <w:szCs w:val="26"/>
        </w:rPr>
        <w:t xml:space="preserve"> d’</w:t>
      </w:r>
      <w:r w:rsidRPr="00BC72A0">
        <w:rPr>
          <w:sz w:val="26"/>
          <w:szCs w:val="26"/>
        </w:rPr>
        <w:t>A</w:t>
      </w:r>
      <w:r w:rsidR="009155DB">
        <w:rPr>
          <w:sz w:val="26"/>
          <w:szCs w:val="26"/>
        </w:rPr>
        <w:t xml:space="preserve">ssurance </w:t>
      </w:r>
      <w:r w:rsidRPr="00BC72A0">
        <w:rPr>
          <w:sz w:val="26"/>
          <w:szCs w:val="26"/>
        </w:rPr>
        <w:t>M</w:t>
      </w:r>
      <w:r w:rsidR="009155DB">
        <w:rPr>
          <w:sz w:val="26"/>
          <w:szCs w:val="26"/>
        </w:rPr>
        <w:t>aladie</w:t>
      </w:r>
      <w:r w:rsidRPr="00BC72A0">
        <w:rPr>
          <w:sz w:val="26"/>
          <w:szCs w:val="26"/>
        </w:rPr>
        <w:t xml:space="preserve"> n’a pas hésité à me guider dans ma mission.</w:t>
      </w:r>
    </w:p>
    <w:p w:rsidR="00EE40F1" w:rsidRPr="00BC72A0" w:rsidRDefault="00EE40F1" w:rsidP="00631D04">
      <w:pPr>
        <w:jc w:val="both"/>
        <w:rPr>
          <w:sz w:val="26"/>
          <w:szCs w:val="26"/>
        </w:rPr>
      </w:pPr>
      <w:r w:rsidRPr="00BC72A0">
        <w:rPr>
          <w:sz w:val="26"/>
          <w:szCs w:val="26"/>
        </w:rPr>
        <w:t xml:space="preserve">La durée de stage m’a permis d’effectuer plusieurs opérations importantes au niveau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et celle des Finances </w:t>
      </w:r>
      <w:r>
        <w:rPr>
          <w:sz w:val="26"/>
          <w:szCs w:val="26"/>
        </w:rPr>
        <w:t xml:space="preserve"> et de </w:t>
      </w:r>
      <w:smartTag w:uri="urn:schemas-microsoft-com:office:smarttags" w:element="PersonName">
        <w:smartTagPr>
          <w:attr w:name="ProductID" w:val="la Comptabilit￩"/>
        </w:smartTagPr>
        <w:r>
          <w:rPr>
            <w:sz w:val="26"/>
            <w:szCs w:val="26"/>
          </w:rPr>
          <w:t>la Comptabilité</w:t>
        </w:r>
      </w:smartTag>
      <w:r w:rsidRPr="00BC72A0">
        <w:rPr>
          <w:sz w:val="26"/>
          <w:szCs w:val="26"/>
        </w:rPr>
        <w:t xml:space="preserve">, tout ce que j’ai </w:t>
      </w:r>
      <w:r>
        <w:rPr>
          <w:sz w:val="26"/>
          <w:szCs w:val="26"/>
        </w:rPr>
        <w:t>vu</w:t>
      </w:r>
      <w:r w:rsidRPr="00BC72A0">
        <w:rPr>
          <w:sz w:val="26"/>
          <w:szCs w:val="26"/>
        </w:rPr>
        <w:t xml:space="preserve"> au niveau de ces deux directions se résume en ce qui suit :</w:t>
      </w:r>
    </w:p>
    <w:p w:rsidR="00EE40F1" w:rsidRPr="00BC72A0" w:rsidRDefault="00EE40F1" w:rsidP="00631D04">
      <w:pPr>
        <w:jc w:val="both"/>
        <w:rPr>
          <w:sz w:val="26"/>
          <w:szCs w:val="26"/>
        </w:rPr>
      </w:pPr>
    </w:p>
    <w:p w:rsidR="00EE40F1" w:rsidRPr="00E71E2F" w:rsidRDefault="00EE40F1" w:rsidP="00631D04">
      <w:pPr>
        <w:numPr>
          <w:ilvl w:val="0"/>
          <w:numId w:val="14"/>
        </w:numPr>
        <w:tabs>
          <w:tab w:val="left" w:pos="1134"/>
          <w:tab w:val="left" w:pos="2410"/>
        </w:tabs>
        <w:jc w:val="both"/>
        <w:rPr>
          <w:rFonts w:ascii="Verdana" w:hAnsi="Verdana"/>
          <w:b/>
          <w:sz w:val="28"/>
          <w:szCs w:val="26"/>
        </w:rPr>
      </w:pPr>
      <w:r w:rsidRPr="00E71E2F">
        <w:rPr>
          <w:rFonts w:ascii="Verdana" w:hAnsi="Verdana"/>
          <w:b/>
          <w:sz w:val="28"/>
          <w:szCs w:val="26"/>
        </w:rPr>
        <w:t>Direction de l’Audit et Contrôle de Gestion</w:t>
      </w:r>
    </w:p>
    <w:p w:rsidR="00EE40F1" w:rsidRPr="00BC72A0" w:rsidRDefault="00EE40F1" w:rsidP="00631D04">
      <w:pPr>
        <w:jc w:val="both"/>
        <w:rPr>
          <w:sz w:val="26"/>
          <w:szCs w:val="26"/>
          <w:lang w:bidi="ar-DZ"/>
        </w:rPr>
      </w:pPr>
    </w:p>
    <w:p w:rsidR="00EE40F1" w:rsidRPr="009D0A66" w:rsidRDefault="00EE40F1" w:rsidP="00631D04">
      <w:pPr>
        <w:jc w:val="both"/>
        <w:rPr>
          <w:sz w:val="28"/>
          <w:szCs w:val="28"/>
        </w:rPr>
      </w:pPr>
      <w:smartTag w:uri="urn:schemas-microsoft-com:office:smarttags" w:element="PersonName">
        <w:smartTagPr>
          <w:attr w:name="ProductID" w:val="la Direction"/>
        </w:smartTagPr>
        <w:r w:rsidRPr="00BC72A0">
          <w:rPr>
            <w:sz w:val="26"/>
            <w:szCs w:val="26"/>
            <w:lang w:bidi="ar-DZ"/>
          </w:rPr>
          <w:t>La Direction</w:t>
        </w:r>
      </w:smartTag>
      <w:r w:rsidRPr="00BC72A0">
        <w:rPr>
          <w:sz w:val="26"/>
          <w:szCs w:val="26"/>
          <w:lang w:bidi="ar-DZ"/>
        </w:rPr>
        <w:t xml:space="preserve"> de l’Audit et Contrôle de Gestion</w:t>
      </w:r>
      <w:r w:rsidR="009D0A66">
        <w:rPr>
          <w:sz w:val="28"/>
          <w:szCs w:val="28"/>
        </w:rPr>
        <w:t xml:space="preserve"> </w:t>
      </w:r>
      <w:r w:rsidRPr="00BC72A0">
        <w:rPr>
          <w:sz w:val="26"/>
          <w:szCs w:val="26"/>
          <w:lang w:bidi="ar-DZ"/>
        </w:rPr>
        <w:t>est composée de deux services :</w:t>
      </w:r>
      <w:r>
        <w:rPr>
          <w:sz w:val="26"/>
          <w:szCs w:val="26"/>
          <w:lang w:bidi="ar-DZ"/>
        </w:rPr>
        <w:t xml:space="preserve"> Le service d’Audit et celui du Contrôle de Gestion.</w:t>
      </w:r>
    </w:p>
    <w:p w:rsidR="00EE40F1" w:rsidRPr="00BC72A0" w:rsidRDefault="00EE40F1" w:rsidP="00631D04">
      <w:pPr>
        <w:jc w:val="both"/>
        <w:rPr>
          <w:sz w:val="26"/>
          <w:szCs w:val="26"/>
          <w:lang w:bidi="ar-DZ"/>
        </w:rPr>
      </w:pPr>
    </w:p>
    <w:p w:rsidR="00EE40F1" w:rsidRPr="00183E0D" w:rsidRDefault="00EE40F1" w:rsidP="00A416C5">
      <w:pPr>
        <w:numPr>
          <w:ilvl w:val="0"/>
          <w:numId w:val="7"/>
        </w:numPr>
        <w:jc w:val="center"/>
        <w:rPr>
          <w:rFonts w:ascii="Cambria" w:hAnsi="Cambria"/>
          <w:b/>
          <w:sz w:val="32"/>
          <w:szCs w:val="26"/>
          <w:u w:val="single"/>
        </w:rPr>
      </w:pPr>
      <w:r w:rsidRPr="00183E0D">
        <w:rPr>
          <w:rFonts w:ascii="Cambria" w:hAnsi="Cambria"/>
          <w:b/>
          <w:sz w:val="32"/>
          <w:szCs w:val="26"/>
          <w:u w:val="single"/>
        </w:rPr>
        <w:t>Service Audit</w:t>
      </w:r>
    </w:p>
    <w:p w:rsidR="00EE40F1" w:rsidRPr="00BC72A0" w:rsidRDefault="00EE40F1" w:rsidP="00631D04">
      <w:pPr>
        <w:ind w:left="720"/>
        <w:jc w:val="both"/>
        <w:rPr>
          <w:b/>
          <w:sz w:val="26"/>
          <w:szCs w:val="26"/>
          <w:u w:val="single"/>
        </w:rPr>
      </w:pPr>
    </w:p>
    <w:p w:rsidR="00EE40F1" w:rsidRPr="00BC72A0" w:rsidRDefault="00EE40F1" w:rsidP="00631D04">
      <w:pPr>
        <w:jc w:val="both"/>
        <w:rPr>
          <w:sz w:val="26"/>
          <w:szCs w:val="26"/>
          <w:lang w:bidi="ar-DZ"/>
        </w:rPr>
      </w:pPr>
    </w:p>
    <w:p w:rsidR="00EE40F1" w:rsidRPr="00BC72A0" w:rsidRDefault="00EE40F1" w:rsidP="00631D04">
      <w:pPr>
        <w:pStyle w:val="Paragraphedeliste"/>
        <w:spacing w:after="200" w:line="276" w:lineRule="auto"/>
        <w:ind w:left="0"/>
        <w:jc w:val="both"/>
        <w:rPr>
          <w:sz w:val="26"/>
          <w:szCs w:val="26"/>
        </w:rPr>
      </w:pPr>
      <w:r w:rsidRPr="00BC72A0">
        <w:rPr>
          <w:sz w:val="26"/>
          <w:szCs w:val="26"/>
        </w:rPr>
        <w:t>En exécution de sa mission l’auditeur doit soumettre une opinion professionnelle, pour apprécier la bonne maîtrise des activités, et donner des recommandations pour l’am</w:t>
      </w:r>
      <w:r w:rsidR="001D62F5">
        <w:rPr>
          <w:sz w:val="26"/>
          <w:szCs w:val="26"/>
        </w:rPr>
        <w:t xml:space="preserve">élioration de la gestion. </w:t>
      </w:r>
      <w:r w:rsidR="00586DEC">
        <w:rPr>
          <w:sz w:val="26"/>
          <w:szCs w:val="26"/>
        </w:rPr>
        <w:t>En effet</w:t>
      </w:r>
      <w:r w:rsidRPr="00BC72A0">
        <w:rPr>
          <w:sz w:val="26"/>
          <w:szCs w:val="26"/>
        </w:rPr>
        <w:t xml:space="preserve"> l’Auditeur est chargé d’examiner et d’évaluer le contrôle interne dans tous les domaines en effectuant les diligences normales qu’il estime nécessaires en la circonstance, sans aucune limite.</w:t>
      </w:r>
    </w:p>
    <w:p w:rsidR="00EE40F1" w:rsidRPr="00BC72A0" w:rsidRDefault="00EE40F1" w:rsidP="00631D04">
      <w:pPr>
        <w:jc w:val="both"/>
        <w:rPr>
          <w:b/>
          <w:sz w:val="26"/>
          <w:szCs w:val="26"/>
          <w:lang w:bidi="ar-DZ"/>
        </w:rPr>
      </w:pPr>
    </w:p>
    <w:p w:rsidR="001D62F5" w:rsidRPr="001D62F5" w:rsidRDefault="00EE40F1" w:rsidP="00631D04">
      <w:pPr>
        <w:numPr>
          <w:ilvl w:val="0"/>
          <w:numId w:val="9"/>
        </w:numPr>
        <w:jc w:val="both"/>
        <w:rPr>
          <w:rStyle w:val="Accentuation"/>
          <w:b/>
          <w:i w:val="0"/>
          <w:iCs w:val="0"/>
          <w:sz w:val="26"/>
          <w:szCs w:val="26"/>
          <w:lang w:bidi="ar-DZ"/>
        </w:rPr>
      </w:pPr>
      <w:r w:rsidRPr="00BC72A0">
        <w:rPr>
          <w:b/>
          <w:sz w:val="26"/>
          <w:szCs w:val="26"/>
          <w:lang w:bidi="ar-DZ"/>
        </w:rPr>
        <w:t>Le contrôle des dossiers</w:t>
      </w:r>
    </w:p>
    <w:p w:rsidR="00EE40F1" w:rsidRPr="00BC72A0" w:rsidRDefault="00EE40F1" w:rsidP="00631D04">
      <w:pPr>
        <w:pStyle w:val="NormalWeb"/>
        <w:numPr>
          <w:ilvl w:val="0"/>
          <w:numId w:val="6"/>
        </w:numPr>
        <w:jc w:val="both"/>
        <w:rPr>
          <w:rStyle w:val="Accentuation"/>
          <w:b/>
          <w:bCs/>
          <w:sz w:val="26"/>
          <w:szCs w:val="26"/>
          <w:u w:val="single"/>
        </w:rPr>
      </w:pPr>
      <w:r w:rsidRPr="00BC72A0">
        <w:rPr>
          <w:rStyle w:val="Accentuation"/>
          <w:b/>
          <w:bCs/>
          <w:sz w:val="26"/>
          <w:szCs w:val="26"/>
          <w:u w:val="single"/>
        </w:rPr>
        <w:t>Dossiers d’actualisation</w:t>
      </w:r>
    </w:p>
    <w:p w:rsidR="00EE40F1" w:rsidRPr="00BC72A0" w:rsidRDefault="00EE40F1" w:rsidP="00631D04">
      <w:pPr>
        <w:jc w:val="both"/>
        <w:rPr>
          <w:sz w:val="26"/>
          <w:szCs w:val="26"/>
          <w:lang w:bidi="ar-DZ"/>
        </w:rPr>
      </w:pPr>
      <w:r w:rsidRPr="00BC72A0">
        <w:rPr>
          <w:sz w:val="26"/>
          <w:szCs w:val="26"/>
          <w:lang w:bidi="ar-DZ"/>
        </w:rPr>
        <w:t xml:space="preserve">Le contrat d’assurance </w:t>
      </w:r>
      <w:r w:rsidR="001D62F5">
        <w:rPr>
          <w:sz w:val="26"/>
          <w:szCs w:val="26"/>
          <w:lang w:bidi="ar-DZ"/>
        </w:rPr>
        <w:t xml:space="preserve">maladie </w:t>
      </w:r>
      <w:r w:rsidRPr="00BC72A0">
        <w:rPr>
          <w:sz w:val="26"/>
          <w:szCs w:val="26"/>
          <w:lang w:bidi="ar-DZ"/>
        </w:rPr>
        <w:t>s’exécute dans le temps</w:t>
      </w:r>
      <w:r w:rsidR="00AF2B41">
        <w:rPr>
          <w:sz w:val="26"/>
          <w:szCs w:val="26"/>
          <w:lang w:bidi="ar-DZ"/>
        </w:rPr>
        <w:t>,</w:t>
      </w:r>
      <w:r w:rsidRPr="00BC72A0">
        <w:rPr>
          <w:sz w:val="26"/>
          <w:szCs w:val="26"/>
          <w:lang w:bidi="ar-DZ"/>
        </w:rPr>
        <w:t xml:space="preserve"> au cours de son exécution des changements peuvent </w:t>
      </w:r>
      <w:r w:rsidR="00F31BDF">
        <w:rPr>
          <w:sz w:val="26"/>
          <w:szCs w:val="26"/>
          <w:lang w:bidi="ar-DZ"/>
        </w:rPr>
        <w:t>se révéler</w:t>
      </w:r>
      <w:r w:rsidRPr="00BC72A0">
        <w:rPr>
          <w:sz w:val="26"/>
          <w:szCs w:val="26"/>
          <w:lang w:bidi="ar-DZ"/>
        </w:rPr>
        <w:t xml:space="preserve"> nécessaires</w:t>
      </w:r>
      <w:r w:rsidR="00362C86">
        <w:rPr>
          <w:sz w:val="26"/>
          <w:szCs w:val="26"/>
          <w:lang w:bidi="ar-DZ"/>
        </w:rPr>
        <w:t>,</w:t>
      </w:r>
      <w:r w:rsidRPr="00BC72A0">
        <w:rPr>
          <w:sz w:val="26"/>
          <w:szCs w:val="26"/>
          <w:lang w:bidi="ar-DZ"/>
        </w:rPr>
        <w:t xml:space="preserve"> et pour adapter le contrat avec les circonstances nouvelles, l’assuré doit faire la déclaration dans un délai de trois mois en présentant à </w:t>
      </w:r>
      <w:smartTag w:uri="urn:schemas-microsoft-com:office:smarttags" w:element="PersonName">
        <w:smartTagPr>
          <w:attr w:name="ProductID" w:val="la Direction"/>
        </w:smartTagPr>
        <w:r w:rsidRPr="00BC72A0">
          <w:rPr>
            <w:sz w:val="26"/>
            <w:szCs w:val="26"/>
            <w:lang w:bidi="ar-DZ"/>
          </w:rPr>
          <w:t>la D</w:t>
        </w:r>
        <w:r w:rsidR="00362C86">
          <w:rPr>
            <w:sz w:val="26"/>
            <w:szCs w:val="26"/>
            <w:lang w:bidi="ar-DZ"/>
          </w:rPr>
          <w:t>irection</w:t>
        </w:r>
      </w:smartTag>
      <w:r w:rsidR="00362C86">
        <w:rPr>
          <w:sz w:val="26"/>
          <w:szCs w:val="26"/>
          <w:lang w:bidi="ar-DZ"/>
        </w:rPr>
        <w:t xml:space="preserve"> des </w:t>
      </w:r>
      <w:r w:rsidRPr="00BC72A0">
        <w:rPr>
          <w:sz w:val="26"/>
          <w:szCs w:val="26"/>
          <w:lang w:bidi="ar-DZ"/>
        </w:rPr>
        <w:t>O</w:t>
      </w:r>
      <w:r w:rsidR="00362C86">
        <w:rPr>
          <w:sz w:val="26"/>
          <w:szCs w:val="26"/>
          <w:lang w:bidi="ar-DZ"/>
        </w:rPr>
        <w:t xml:space="preserve">pérations et </w:t>
      </w:r>
      <w:r w:rsidRPr="00BC72A0">
        <w:rPr>
          <w:sz w:val="26"/>
          <w:szCs w:val="26"/>
          <w:lang w:bidi="ar-DZ"/>
        </w:rPr>
        <w:t>S</w:t>
      </w:r>
      <w:r w:rsidR="00362C86">
        <w:rPr>
          <w:sz w:val="26"/>
          <w:szCs w:val="26"/>
          <w:lang w:bidi="ar-DZ"/>
        </w:rPr>
        <w:t>inistres</w:t>
      </w:r>
      <w:r w:rsidRPr="00BC72A0">
        <w:rPr>
          <w:sz w:val="26"/>
          <w:szCs w:val="26"/>
          <w:lang w:bidi="ar-DZ"/>
        </w:rPr>
        <w:t xml:space="preserve"> </w:t>
      </w:r>
      <w:r w:rsidR="00362C86">
        <w:rPr>
          <w:sz w:val="26"/>
          <w:szCs w:val="26"/>
          <w:lang w:bidi="ar-DZ"/>
        </w:rPr>
        <w:t xml:space="preserve">(DOS) </w:t>
      </w:r>
      <w:r w:rsidRPr="00BC72A0">
        <w:rPr>
          <w:sz w:val="26"/>
          <w:szCs w:val="26"/>
          <w:lang w:bidi="ar-DZ"/>
        </w:rPr>
        <w:t>un complément à son dossier initial:</w:t>
      </w:r>
    </w:p>
    <w:p w:rsidR="00EE40F1" w:rsidRPr="00BC72A0" w:rsidRDefault="00EE40F1" w:rsidP="00631D04">
      <w:pPr>
        <w:numPr>
          <w:ilvl w:val="0"/>
          <w:numId w:val="11"/>
        </w:numPr>
        <w:jc w:val="both"/>
        <w:rPr>
          <w:sz w:val="26"/>
          <w:szCs w:val="26"/>
          <w:lang w:bidi="ar-DZ"/>
        </w:rPr>
      </w:pPr>
      <w:r w:rsidRPr="00BC72A0">
        <w:rPr>
          <w:sz w:val="26"/>
          <w:szCs w:val="26"/>
          <w:lang w:bidi="ar-DZ"/>
        </w:rPr>
        <w:t xml:space="preserve">Pour l’ajout d’un(e) conjoint(e) : </w:t>
      </w:r>
      <w:r w:rsidR="00362C86">
        <w:rPr>
          <w:sz w:val="26"/>
          <w:szCs w:val="26"/>
          <w:lang w:bidi="ar-DZ"/>
        </w:rPr>
        <w:t>U</w:t>
      </w:r>
      <w:r>
        <w:rPr>
          <w:sz w:val="26"/>
          <w:szCs w:val="26"/>
          <w:lang w:bidi="ar-DZ"/>
        </w:rPr>
        <w:t>ne p</w:t>
      </w:r>
      <w:r w:rsidRPr="00BC72A0">
        <w:rPr>
          <w:sz w:val="26"/>
          <w:szCs w:val="26"/>
          <w:lang w:bidi="ar-DZ"/>
        </w:rPr>
        <w:t>hotocopie de la carte nationa</w:t>
      </w:r>
      <w:r w:rsidR="008F52CD">
        <w:rPr>
          <w:sz w:val="26"/>
          <w:szCs w:val="26"/>
          <w:lang w:bidi="ar-DZ"/>
        </w:rPr>
        <w:t>le d’identité du conjoint, plus</w:t>
      </w:r>
      <w:r>
        <w:rPr>
          <w:sz w:val="26"/>
          <w:szCs w:val="26"/>
          <w:lang w:bidi="ar-DZ"/>
        </w:rPr>
        <w:t xml:space="preserve"> </w:t>
      </w:r>
      <w:r w:rsidRPr="00BC72A0">
        <w:rPr>
          <w:sz w:val="26"/>
          <w:szCs w:val="26"/>
          <w:lang w:bidi="ar-DZ"/>
        </w:rPr>
        <w:t>deux photos et un acte de mariage ;</w:t>
      </w:r>
    </w:p>
    <w:p w:rsidR="00EE40F1" w:rsidRPr="00BC72A0" w:rsidRDefault="00EE40F1" w:rsidP="00631D04">
      <w:pPr>
        <w:numPr>
          <w:ilvl w:val="0"/>
          <w:numId w:val="11"/>
        </w:numPr>
        <w:jc w:val="both"/>
        <w:rPr>
          <w:sz w:val="26"/>
          <w:szCs w:val="26"/>
          <w:lang w:bidi="ar-DZ"/>
        </w:rPr>
      </w:pPr>
      <w:r w:rsidRPr="00BC72A0">
        <w:rPr>
          <w:sz w:val="26"/>
          <w:szCs w:val="26"/>
          <w:lang w:bidi="ar-DZ"/>
        </w:rPr>
        <w:t xml:space="preserve">Pour l’ajout d’un enfant : </w:t>
      </w:r>
      <w:r w:rsidR="00362C86">
        <w:rPr>
          <w:sz w:val="26"/>
          <w:szCs w:val="26"/>
          <w:lang w:bidi="ar-DZ"/>
        </w:rPr>
        <w:t>U</w:t>
      </w:r>
      <w:r w:rsidRPr="00BC72A0">
        <w:rPr>
          <w:sz w:val="26"/>
          <w:szCs w:val="26"/>
          <w:lang w:bidi="ar-DZ"/>
        </w:rPr>
        <w:t>n acte de naissance</w:t>
      </w:r>
      <w:r>
        <w:rPr>
          <w:sz w:val="26"/>
          <w:szCs w:val="26"/>
          <w:lang w:bidi="ar-DZ"/>
        </w:rPr>
        <w:t>,</w:t>
      </w:r>
      <w:r w:rsidRPr="00BC72A0">
        <w:rPr>
          <w:sz w:val="26"/>
          <w:szCs w:val="26"/>
          <w:lang w:bidi="ar-DZ"/>
        </w:rPr>
        <w:t xml:space="preserve"> </w:t>
      </w:r>
      <w:r w:rsidR="00362C86">
        <w:rPr>
          <w:sz w:val="26"/>
          <w:szCs w:val="26"/>
          <w:lang w:bidi="ar-DZ"/>
        </w:rPr>
        <w:t>u</w:t>
      </w:r>
      <w:r w:rsidRPr="00BC72A0">
        <w:rPr>
          <w:sz w:val="26"/>
          <w:szCs w:val="26"/>
          <w:lang w:bidi="ar-DZ"/>
        </w:rPr>
        <w:t xml:space="preserve">n certificat parental, </w:t>
      </w:r>
      <w:r>
        <w:rPr>
          <w:sz w:val="26"/>
          <w:szCs w:val="26"/>
          <w:lang w:bidi="ar-DZ"/>
        </w:rPr>
        <w:t>u</w:t>
      </w:r>
      <w:r w:rsidRPr="00BC72A0">
        <w:rPr>
          <w:sz w:val="26"/>
          <w:szCs w:val="26"/>
          <w:lang w:bidi="ar-DZ"/>
        </w:rPr>
        <w:t>n ce</w:t>
      </w:r>
      <w:r>
        <w:rPr>
          <w:sz w:val="26"/>
          <w:szCs w:val="26"/>
          <w:lang w:bidi="ar-DZ"/>
        </w:rPr>
        <w:t xml:space="preserve">rtificat de scolarité ou </w:t>
      </w:r>
      <w:r w:rsidR="008F52CD">
        <w:rPr>
          <w:sz w:val="26"/>
          <w:szCs w:val="26"/>
          <w:lang w:bidi="ar-DZ"/>
        </w:rPr>
        <w:t>de vie plus</w:t>
      </w:r>
      <w:r w:rsidRPr="00BC72A0">
        <w:rPr>
          <w:sz w:val="26"/>
          <w:szCs w:val="26"/>
          <w:lang w:bidi="ar-DZ"/>
        </w:rPr>
        <w:t xml:space="preserve"> deux photos ;</w:t>
      </w:r>
    </w:p>
    <w:p w:rsidR="00EE40F1" w:rsidRPr="00BC72A0" w:rsidRDefault="00EE40F1" w:rsidP="00631D04">
      <w:pPr>
        <w:numPr>
          <w:ilvl w:val="0"/>
          <w:numId w:val="11"/>
        </w:numPr>
        <w:jc w:val="both"/>
        <w:rPr>
          <w:sz w:val="26"/>
          <w:szCs w:val="26"/>
          <w:lang w:bidi="ar-DZ"/>
        </w:rPr>
      </w:pPr>
      <w:r w:rsidRPr="00BC72A0">
        <w:rPr>
          <w:sz w:val="26"/>
          <w:szCs w:val="26"/>
          <w:lang w:bidi="ar-DZ"/>
        </w:rPr>
        <w:t>Pour la suppression d’un conjoint, ou d’un enfant (en cas de décès ou autre motif) il suffit d’amener un</w:t>
      </w:r>
      <w:r w:rsidRPr="00BC72A0">
        <w:rPr>
          <w:sz w:val="26"/>
          <w:szCs w:val="26"/>
        </w:rPr>
        <w:t xml:space="preserve"> certificat de décès ou de divorce. </w:t>
      </w:r>
    </w:p>
    <w:p w:rsidR="00EE40F1" w:rsidRDefault="00EE40F1" w:rsidP="00631D04">
      <w:pPr>
        <w:jc w:val="both"/>
        <w:rPr>
          <w:sz w:val="26"/>
          <w:szCs w:val="26"/>
          <w:lang w:bidi="ar-DZ"/>
        </w:rPr>
      </w:pPr>
      <w:r w:rsidRPr="00BC72A0">
        <w:rPr>
          <w:sz w:val="26"/>
          <w:szCs w:val="26"/>
          <w:lang w:bidi="ar-DZ"/>
        </w:rPr>
        <w:t>C’est après l’actualisation fait</w:t>
      </w:r>
      <w:r>
        <w:rPr>
          <w:sz w:val="26"/>
          <w:szCs w:val="26"/>
          <w:lang w:bidi="ar-DZ"/>
        </w:rPr>
        <w:t>e</w:t>
      </w:r>
      <w:r w:rsidRPr="00BC72A0">
        <w:rPr>
          <w:sz w:val="26"/>
          <w:szCs w:val="26"/>
          <w:lang w:bidi="ar-DZ"/>
        </w:rPr>
        <w:t xml:space="preserve"> par </w:t>
      </w:r>
      <w:smartTag w:uri="urn:schemas-microsoft-com:office:smarttags" w:element="PersonName">
        <w:smartTagPr>
          <w:attr w:name="ProductID" w:val="la DOS"/>
        </w:smartTagPr>
        <w:r w:rsidRPr="00BC72A0">
          <w:rPr>
            <w:sz w:val="26"/>
            <w:szCs w:val="26"/>
            <w:lang w:bidi="ar-DZ"/>
          </w:rPr>
          <w:t>la DOS</w:t>
        </w:r>
      </w:smartTag>
      <w:r w:rsidRPr="00BC72A0">
        <w:rPr>
          <w:sz w:val="26"/>
          <w:szCs w:val="26"/>
          <w:lang w:bidi="ar-DZ"/>
        </w:rPr>
        <w:t xml:space="preserve"> qu’intervient </w:t>
      </w:r>
      <w:smartTag w:uri="urn:schemas-microsoft-com:office:smarttags" w:element="PersonName">
        <w:smartTagPr>
          <w:attr w:name="ProductID" w:val="la DACG"/>
        </w:smartTagPr>
        <w:r w:rsidRPr="00BC72A0">
          <w:rPr>
            <w:sz w:val="26"/>
            <w:szCs w:val="26"/>
            <w:lang w:bidi="ar-DZ"/>
          </w:rPr>
          <w:t>la DACG</w:t>
        </w:r>
      </w:smartTag>
      <w:r w:rsidRPr="00BC72A0">
        <w:rPr>
          <w:sz w:val="26"/>
          <w:szCs w:val="26"/>
          <w:lang w:bidi="ar-DZ"/>
        </w:rPr>
        <w:t xml:space="preserve"> pour </w:t>
      </w:r>
      <w:r>
        <w:rPr>
          <w:sz w:val="26"/>
          <w:szCs w:val="26"/>
          <w:lang w:bidi="ar-DZ"/>
        </w:rPr>
        <w:t xml:space="preserve">faire </w:t>
      </w:r>
      <w:r w:rsidRPr="00BC72A0">
        <w:rPr>
          <w:sz w:val="26"/>
          <w:szCs w:val="26"/>
          <w:lang w:bidi="ar-DZ"/>
        </w:rPr>
        <w:t xml:space="preserve">le contrôle du </w:t>
      </w:r>
      <w:r>
        <w:rPr>
          <w:sz w:val="26"/>
          <w:szCs w:val="26"/>
          <w:lang w:bidi="ar-DZ"/>
        </w:rPr>
        <w:t xml:space="preserve">fond de </w:t>
      </w:r>
      <w:r w:rsidRPr="00BC72A0">
        <w:rPr>
          <w:sz w:val="26"/>
          <w:szCs w:val="26"/>
          <w:lang w:bidi="ar-DZ"/>
        </w:rPr>
        <w:t xml:space="preserve">dossier </w:t>
      </w:r>
      <w:r>
        <w:rPr>
          <w:sz w:val="26"/>
          <w:szCs w:val="26"/>
          <w:lang w:bidi="ar-DZ"/>
        </w:rPr>
        <w:t>plus</w:t>
      </w:r>
      <w:r w:rsidRPr="00BC72A0">
        <w:rPr>
          <w:sz w:val="26"/>
          <w:szCs w:val="26"/>
          <w:lang w:bidi="ar-DZ"/>
        </w:rPr>
        <w:t xml:space="preserve"> le livret actualisé et </w:t>
      </w:r>
      <w:r>
        <w:rPr>
          <w:sz w:val="26"/>
          <w:szCs w:val="26"/>
          <w:lang w:bidi="ar-DZ"/>
        </w:rPr>
        <w:t xml:space="preserve">la vérification de </w:t>
      </w:r>
      <w:r w:rsidRPr="00BC72A0">
        <w:rPr>
          <w:sz w:val="26"/>
          <w:szCs w:val="26"/>
          <w:lang w:bidi="ar-DZ"/>
        </w:rPr>
        <w:t xml:space="preserve">la conformité des circonstances déclarées. </w:t>
      </w:r>
    </w:p>
    <w:p w:rsidR="004D15D6" w:rsidRPr="00BC72A0" w:rsidRDefault="004D15D6" w:rsidP="00631D04">
      <w:pPr>
        <w:jc w:val="both"/>
        <w:rPr>
          <w:sz w:val="26"/>
          <w:szCs w:val="26"/>
          <w:lang w:bidi="ar-DZ"/>
        </w:rPr>
      </w:pPr>
    </w:p>
    <w:p w:rsidR="00EE40F1" w:rsidRPr="00BC72A0" w:rsidRDefault="00EE40F1" w:rsidP="00631D04">
      <w:pPr>
        <w:pStyle w:val="NormalWeb"/>
        <w:numPr>
          <w:ilvl w:val="0"/>
          <w:numId w:val="6"/>
        </w:numPr>
        <w:jc w:val="both"/>
        <w:rPr>
          <w:sz w:val="26"/>
          <w:szCs w:val="26"/>
          <w:u w:val="single"/>
        </w:rPr>
      </w:pPr>
      <w:r w:rsidRPr="00BC72A0">
        <w:rPr>
          <w:rStyle w:val="Accentuation"/>
          <w:b/>
          <w:bCs/>
          <w:sz w:val="26"/>
          <w:szCs w:val="26"/>
          <w:u w:val="single"/>
        </w:rPr>
        <w:lastRenderedPageBreak/>
        <w:t>Dossiers de remboursement d'un sinistre</w:t>
      </w:r>
    </w:p>
    <w:p w:rsidR="00EE40F1" w:rsidRPr="00BC72A0" w:rsidRDefault="00EE40F1" w:rsidP="00631D04">
      <w:pPr>
        <w:pStyle w:val="NormalWeb"/>
        <w:jc w:val="both"/>
        <w:rPr>
          <w:sz w:val="26"/>
          <w:szCs w:val="26"/>
        </w:rPr>
      </w:pPr>
      <w:r w:rsidRPr="00BC72A0">
        <w:rPr>
          <w:sz w:val="26"/>
          <w:szCs w:val="26"/>
        </w:rPr>
        <w:t xml:space="preserve">Pour percevoir le remboursement au près de </w:t>
      </w:r>
      <w:smartTag w:uri="urn:schemas-microsoft-com:office:smarttags" w:element="PersonName">
        <w:smartTagPr>
          <w:attr w:name="ProductID" w:val="la CNAM"/>
        </w:smartTagPr>
        <w:r w:rsidRPr="00BC72A0">
          <w:rPr>
            <w:sz w:val="26"/>
            <w:szCs w:val="26"/>
          </w:rPr>
          <w:t>la CNA</w:t>
        </w:r>
        <w:r w:rsidR="00362C86">
          <w:rPr>
            <w:sz w:val="26"/>
            <w:szCs w:val="26"/>
          </w:rPr>
          <w:t>M</w:t>
        </w:r>
      </w:smartTag>
      <w:r w:rsidR="00362C86">
        <w:rPr>
          <w:sz w:val="26"/>
          <w:szCs w:val="26"/>
        </w:rPr>
        <w:t xml:space="preserve"> l’assuré présente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son dossier de remboursement, cette dernière accuse bonne réception du dossier complet et enregistre le document faisant l'objet d'ouverture du dossier sinistre en lui donnant un numéro bien déterminé dans le registre des sinistres déclarés et codifiés pour les différenciés des autres documents sinistres, et  remet au déposant un reçu de dépôt de dossier.</w:t>
      </w:r>
    </w:p>
    <w:p w:rsidR="00EE40F1" w:rsidRPr="00BC72A0" w:rsidRDefault="00EE40F1" w:rsidP="00631D04">
      <w:pPr>
        <w:pStyle w:val="NormalWeb"/>
        <w:jc w:val="both"/>
        <w:rPr>
          <w:sz w:val="26"/>
          <w:szCs w:val="26"/>
        </w:rPr>
      </w:pPr>
      <w:r w:rsidRPr="00BC72A0">
        <w:rPr>
          <w:sz w:val="26"/>
          <w:szCs w:val="26"/>
        </w:rPr>
        <w:t xml:space="preserve">Lorsque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réuni</w:t>
      </w:r>
      <w:r w:rsidR="00AF2B41">
        <w:rPr>
          <w:sz w:val="26"/>
          <w:szCs w:val="26"/>
        </w:rPr>
        <w:t>t</w:t>
      </w:r>
      <w:r w:rsidRPr="00BC72A0">
        <w:rPr>
          <w:sz w:val="26"/>
          <w:szCs w:val="26"/>
        </w:rPr>
        <w:t xml:space="preserve"> tous les éléments nécessaires pour un dossier sinistre, elle</w:t>
      </w:r>
      <w:r w:rsidR="002A1F31">
        <w:rPr>
          <w:sz w:val="26"/>
          <w:szCs w:val="26"/>
        </w:rPr>
        <w:t xml:space="preserve"> établit </w:t>
      </w:r>
      <w:r w:rsidR="00B05DC9">
        <w:rPr>
          <w:sz w:val="26"/>
          <w:szCs w:val="26"/>
        </w:rPr>
        <w:t xml:space="preserve">une fiche de circulation de remboursement </w:t>
      </w:r>
      <w:r w:rsidR="002A1F31">
        <w:rPr>
          <w:sz w:val="26"/>
          <w:szCs w:val="26"/>
        </w:rPr>
        <w:t>identifié</w:t>
      </w:r>
      <w:r w:rsidR="00B05DC9">
        <w:rPr>
          <w:sz w:val="26"/>
          <w:szCs w:val="26"/>
        </w:rPr>
        <w:t>e</w:t>
      </w:r>
      <w:r w:rsidR="002A1F31">
        <w:rPr>
          <w:sz w:val="26"/>
          <w:szCs w:val="26"/>
        </w:rPr>
        <w:t xml:space="preserve"> par un code</w:t>
      </w:r>
      <w:r w:rsidR="000074F7" w:rsidRPr="000074F7">
        <w:rPr>
          <w:sz w:val="26"/>
          <w:szCs w:val="26"/>
        </w:rPr>
        <w:t xml:space="preserve"> </w:t>
      </w:r>
      <w:r w:rsidR="000074F7">
        <w:rPr>
          <w:sz w:val="26"/>
          <w:szCs w:val="26"/>
        </w:rPr>
        <w:t>plus un bordereau de remboursement</w:t>
      </w:r>
      <w:r w:rsidR="00B05DC9">
        <w:rPr>
          <w:sz w:val="26"/>
          <w:szCs w:val="26"/>
        </w:rPr>
        <w:t>,</w:t>
      </w:r>
      <w:r w:rsidR="002A1F31">
        <w:rPr>
          <w:sz w:val="26"/>
          <w:szCs w:val="26"/>
        </w:rPr>
        <w:t xml:space="preserve"> </w:t>
      </w:r>
      <w:r w:rsidR="00B05DC9">
        <w:rPr>
          <w:sz w:val="26"/>
          <w:szCs w:val="26"/>
        </w:rPr>
        <w:t xml:space="preserve">ces documents sont envoyés avec le fond de dossier </w:t>
      </w:r>
      <w:r w:rsidRPr="00BC72A0">
        <w:rPr>
          <w:sz w:val="26"/>
          <w:szCs w:val="26"/>
        </w:rPr>
        <w:t xml:space="preserve">à </w:t>
      </w:r>
      <w:smartTag w:uri="urn:schemas-microsoft-com:office:smarttags" w:element="PersonName">
        <w:smartTagPr>
          <w:attr w:name="ProductID" w:val="la Direction"/>
        </w:smartTagPr>
        <w:r w:rsidRPr="00845627">
          <w:rPr>
            <w:sz w:val="26"/>
            <w:szCs w:val="26"/>
          </w:rPr>
          <w:t>la Direction</w:t>
        </w:r>
      </w:smartTag>
      <w:r w:rsidRPr="00845627">
        <w:rPr>
          <w:sz w:val="26"/>
          <w:szCs w:val="26"/>
        </w:rPr>
        <w:t xml:space="preserve"> des Prestations </w:t>
      </w:r>
      <w:r w:rsidR="007A30CD" w:rsidRPr="00845627">
        <w:rPr>
          <w:sz w:val="26"/>
          <w:szCs w:val="26"/>
        </w:rPr>
        <w:t xml:space="preserve">(DP) </w:t>
      </w:r>
      <w:r w:rsidRPr="00845627">
        <w:rPr>
          <w:sz w:val="26"/>
          <w:szCs w:val="26"/>
        </w:rPr>
        <w:t>pour traitement</w:t>
      </w:r>
      <w:r w:rsidR="00845627" w:rsidRPr="00845627">
        <w:rPr>
          <w:sz w:val="26"/>
          <w:szCs w:val="26"/>
        </w:rPr>
        <w:t xml:space="preserve"> s’il s’agit d’un dossier étranger</w:t>
      </w:r>
      <w:r w:rsidR="00845627">
        <w:rPr>
          <w:sz w:val="26"/>
          <w:szCs w:val="26"/>
        </w:rPr>
        <w:t xml:space="preserve"> sinon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w:t>
      </w:r>
      <w:r w:rsidR="0000767B">
        <w:rPr>
          <w:sz w:val="26"/>
          <w:szCs w:val="26"/>
        </w:rPr>
        <w:t xml:space="preserve">(DACG) </w:t>
      </w:r>
      <w:r w:rsidRPr="00BC72A0">
        <w:rPr>
          <w:sz w:val="26"/>
          <w:szCs w:val="26"/>
        </w:rPr>
        <w:t>pour contrôle.</w:t>
      </w:r>
    </w:p>
    <w:p w:rsidR="00EE40F1" w:rsidRPr="00BC72A0" w:rsidRDefault="00EE40F1" w:rsidP="00631D04">
      <w:pPr>
        <w:pStyle w:val="NormalWeb"/>
        <w:jc w:val="both"/>
        <w:rPr>
          <w:sz w:val="26"/>
          <w:szCs w:val="26"/>
        </w:rPr>
      </w:pPr>
      <w:r w:rsidRPr="00BC72A0">
        <w:rPr>
          <w:sz w:val="26"/>
          <w:szCs w:val="26"/>
          <w:lang w:bidi="ar-DZ"/>
        </w:rPr>
        <w:t xml:space="preserve">Les modalités de remboursement des prestations couvertes par </w:t>
      </w:r>
      <w:smartTag w:uri="urn:schemas-microsoft-com:office:smarttags" w:element="PersonName">
        <w:smartTagPr>
          <w:attr w:name="ProductID" w:val="la CNAM"/>
        </w:smartTagPr>
        <w:r w:rsidRPr="00BC72A0">
          <w:rPr>
            <w:sz w:val="26"/>
            <w:szCs w:val="26"/>
            <w:lang w:bidi="ar-DZ"/>
          </w:rPr>
          <w:t>la CNAM</w:t>
        </w:r>
      </w:smartTag>
      <w:r w:rsidRPr="00BC72A0">
        <w:rPr>
          <w:sz w:val="26"/>
          <w:szCs w:val="26"/>
          <w:lang w:bidi="ar-DZ"/>
        </w:rPr>
        <w:t xml:space="preserve"> sont au nombre de trois </w:t>
      </w:r>
      <w:r w:rsidRPr="00BC72A0">
        <w:rPr>
          <w:sz w:val="26"/>
          <w:szCs w:val="26"/>
        </w:rPr>
        <w:t xml:space="preserve">: </w:t>
      </w:r>
      <w:r w:rsidRPr="00BC72A0">
        <w:rPr>
          <w:sz w:val="26"/>
          <w:szCs w:val="26"/>
          <w:lang w:bidi="ar-DZ"/>
        </w:rPr>
        <w:t xml:space="preserve">Les sinistres remboursés aux assurés (ambulatoire), les sinistres remboursés aux prestataires nationaux (tiers payant), Les sinistres </w:t>
      </w:r>
      <w:r w:rsidR="005C66ED">
        <w:rPr>
          <w:sz w:val="26"/>
          <w:szCs w:val="26"/>
          <w:lang w:bidi="ar-DZ"/>
        </w:rPr>
        <w:t>étrangers.</w:t>
      </w:r>
    </w:p>
    <w:p w:rsidR="00EE40F1" w:rsidRPr="00BC72A0" w:rsidRDefault="00EE40F1" w:rsidP="00631D04">
      <w:pPr>
        <w:jc w:val="both"/>
        <w:rPr>
          <w:sz w:val="26"/>
          <w:szCs w:val="26"/>
          <w:lang w:bidi="ar-DZ"/>
        </w:rPr>
      </w:pPr>
    </w:p>
    <w:p w:rsidR="00EE40F1" w:rsidRPr="00BC72A0" w:rsidRDefault="00EE40F1" w:rsidP="00631D04">
      <w:pPr>
        <w:pStyle w:val="NormalWeb"/>
        <w:numPr>
          <w:ilvl w:val="0"/>
          <w:numId w:val="8"/>
        </w:numPr>
        <w:jc w:val="both"/>
        <w:rPr>
          <w:sz w:val="26"/>
          <w:szCs w:val="26"/>
        </w:rPr>
      </w:pPr>
      <w:r w:rsidRPr="00BC72A0">
        <w:rPr>
          <w:sz w:val="26"/>
          <w:szCs w:val="26"/>
          <w:lang w:bidi="ar-DZ"/>
        </w:rPr>
        <w:t xml:space="preserve"> </w:t>
      </w:r>
      <w:r w:rsidRPr="00BC72A0">
        <w:rPr>
          <w:b/>
          <w:sz w:val="26"/>
          <w:szCs w:val="26"/>
          <w:lang w:bidi="ar-DZ"/>
        </w:rPr>
        <w:t>Le contrôle ambulatoire :</w:t>
      </w:r>
      <w:r w:rsidRPr="00BC72A0">
        <w:rPr>
          <w:sz w:val="26"/>
          <w:szCs w:val="26"/>
          <w:lang w:bidi="ar-DZ"/>
        </w:rPr>
        <w:t xml:space="preserve"> </w:t>
      </w:r>
      <w:r>
        <w:rPr>
          <w:sz w:val="26"/>
          <w:szCs w:val="26"/>
          <w:lang w:bidi="ar-DZ"/>
        </w:rPr>
        <w:t xml:space="preserve">Lorsque </w:t>
      </w:r>
      <w:r w:rsidRPr="00BC72A0">
        <w:rPr>
          <w:sz w:val="26"/>
          <w:szCs w:val="26"/>
          <w:lang w:bidi="ar-DZ"/>
        </w:rPr>
        <w:t>l</w:t>
      </w:r>
      <w:r>
        <w:rPr>
          <w:sz w:val="26"/>
          <w:szCs w:val="26"/>
          <w:lang w:bidi="ar-DZ"/>
        </w:rPr>
        <w:t xml:space="preserve">’assuré </w:t>
      </w:r>
      <w:r w:rsidRPr="00BC72A0">
        <w:rPr>
          <w:sz w:val="26"/>
          <w:szCs w:val="26"/>
        </w:rPr>
        <w:t>support</w:t>
      </w:r>
      <w:r>
        <w:rPr>
          <w:sz w:val="26"/>
          <w:szCs w:val="26"/>
        </w:rPr>
        <w:t>e s</w:t>
      </w:r>
      <w:r w:rsidRPr="00BC72A0">
        <w:rPr>
          <w:sz w:val="26"/>
          <w:szCs w:val="26"/>
        </w:rPr>
        <w:t>es frais de soin</w:t>
      </w:r>
      <w:r>
        <w:rPr>
          <w:sz w:val="26"/>
          <w:szCs w:val="26"/>
        </w:rPr>
        <w:t xml:space="preserve">, il a droit au remboursement auprès de </w:t>
      </w:r>
      <w:smartTag w:uri="urn:schemas-microsoft-com:office:smarttags" w:element="PersonName">
        <w:smartTagPr>
          <w:attr w:name="ProductID" w:val="la CNAM"/>
        </w:smartTagPr>
        <w:r>
          <w:rPr>
            <w:sz w:val="26"/>
            <w:szCs w:val="26"/>
          </w:rPr>
          <w:t>la CNAM</w:t>
        </w:r>
      </w:smartTag>
      <w:r>
        <w:rPr>
          <w:sz w:val="26"/>
          <w:szCs w:val="26"/>
        </w:rPr>
        <w:t>,</w:t>
      </w:r>
      <w:r>
        <w:rPr>
          <w:sz w:val="26"/>
          <w:szCs w:val="26"/>
          <w:lang w:bidi="ar-DZ"/>
        </w:rPr>
        <w:t xml:space="preserve"> il suffit de présenter à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un dossier de remboursement qui se compose de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La fiche de soins remplie, datée, signée et cachetée par le prestataire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Les ordonnances ;</w:t>
      </w:r>
    </w:p>
    <w:p w:rsidR="00EE40F1" w:rsidRPr="00BD7EF1" w:rsidRDefault="00EE40F1" w:rsidP="00631D04">
      <w:pPr>
        <w:pStyle w:val="NormalWeb"/>
        <w:numPr>
          <w:ilvl w:val="0"/>
          <w:numId w:val="11"/>
        </w:numPr>
        <w:ind w:left="1276" w:hanging="425"/>
        <w:jc w:val="both"/>
        <w:rPr>
          <w:sz w:val="26"/>
          <w:szCs w:val="26"/>
        </w:rPr>
      </w:pPr>
      <w:r w:rsidRPr="00BD7EF1">
        <w:rPr>
          <w:sz w:val="26"/>
          <w:szCs w:val="26"/>
        </w:rPr>
        <w:t>Les factures originales ;</w:t>
      </w:r>
    </w:p>
    <w:p w:rsidR="00EE40F1" w:rsidRPr="00BD7EF1" w:rsidRDefault="00EE40F1" w:rsidP="00631D04">
      <w:pPr>
        <w:pStyle w:val="NormalWeb"/>
        <w:numPr>
          <w:ilvl w:val="0"/>
          <w:numId w:val="11"/>
        </w:numPr>
        <w:ind w:left="1276" w:hanging="425"/>
        <w:jc w:val="both"/>
        <w:rPr>
          <w:sz w:val="26"/>
          <w:szCs w:val="26"/>
        </w:rPr>
      </w:pPr>
      <w:r w:rsidRPr="00BD7EF1">
        <w:rPr>
          <w:sz w:val="26"/>
          <w:szCs w:val="26"/>
        </w:rPr>
        <w:t xml:space="preserve">Une photocopie de la page du livret correspondante à l’assuré principal </w:t>
      </w:r>
      <w:r w:rsidRPr="00BC72A0">
        <w:rPr>
          <w:sz w:val="26"/>
          <w:szCs w:val="26"/>
        </w:rPr>
        <w:t>et celle correspondante au patient ;</w:t>
      </w:r>
    </w:p>
    <w:p w:rsidR="00EE40F1" w:rsidRPr="00BD7EF1" w:rsidRDefault="00EE40F1" w:rsidP="00631D04">
      <w:pPr>
        <w:pStyle w:val="NormalWeb"/>
        <w:numPr>
          <w:ilvl w:val="0"/>
          <w:numId w:val="11"/>
        </w:numPr>
        <w:ind w:left="1276" w:hanging="425"/>
        <w:jc w:val="both"/>
        <w:rPr>
          <w:sz w:val="26"/>
          <w:szCs w:val="26"/>
        </w:rPr>
      </w:pPr>
      <w:r w:rsidRPr="00BC72A0">
        <w:rPr>
          <w:sz w:val="26"/>
          <w:szCs w:val="26"/>
        </w:rPr>
        <w:t>Les factures des actes biologiques, des écographies ou scanners………..etc.</w:t>
      </w:r>
    </w:p>
    <w:p w:rsidR="00EE40F1" w:rsidRDefault="00EE40F1" w:rsidP="00631D04">
      <w:pPr>
        <w:pStyle w:val="NormalWeb"/>
        <w:ind w:left="720"/>
        <w:jc w:val="both"/>
        <w:rPr>
          <w:sz w:val="26"/>
          <w:szCs w:val="26"/>
          <w:lang w:bidi="ar-DZ"/>
        </w:rPr>
      </w:pPr>
      <w:r w:rsidRPr="00BC72A0">
        <w:rPr>
          <w:sz w:val="26"/>
          <w:szCs w:val="26"/>
          <w:lang w:bidi="ar-DZ"/>
        </w:rPr>
        <w:t>I</w:t>
      </w:r>
      <w:r w:rsidR="00BE6F84">
        <w:rPr>
          <w:sz w:val="26"/>
          <w:szCs w:val="26"/>
          <w:lang w:bidi="ar-DZ"/>
        </w:rPr>
        <w:t>l est essentiel d’apporter tou</w:t>
      </w:r>
      <w:r w:rsidRPr="00BC72A0">
        <w:rPr>
          <w:sz w:val="26"/>
          <w:szCs w:val="26"/>
          <w:lang w:bidi="ar-DZ"/>
        </w:rPr>
        <w:t xml:space="preserve">s </w:t>
      </w:r>
      <w:r w:rsidR="00BE6F84">
        <w:rPr>
          <w:sz w:val="26"/>
          <w:szCs w:val="26"/>
          <w:lang w:bidi="ar-DZ"/>
        </w:rPr>
        <w:t>les justificatifs (</w:t>
      </w:r>
      <w:r w:rsidRPr="00BC72A0">
        <w:rPr>
          <w:sz w:val="26"/>
          <w:szCs w:val="26"/>
          <w:lang w:bidi="ar-DZ"/>
        </w:rPr>
        <w:t>les factures et les reçus</w:t>
      </w:r>
      <w:r w:rsidR="00BE6F84">
        <w:rPr>
          <w:sz w:val="26"/>
          <w:szCs w:val="26"/>
          <w:lang w:bidi="ar-DZ"/>
        </w:rPr>
        <w:t>)</w:t>
      </w:r>
      <w:r w:rsidRPr="00BC72A0">
        <w:rPr>
          <w:sz w:val="26"/>
          <w:szCs w:val="26"/>
          <w:lang w:bidi="ar-DZ"/>
        </w:rPr>
        <w:t xml:space="preserve"> </w:t>
      </w:r>
      <w:r w:rsidR="0000767B">
        <w:rPr>
          <w:sz w:val="26"/>
          <w:szCs w:val="26"/>
          <w:lang w:bidi="ar-DZ"/>
        </w:rPr>
        <w:t>afin d</w:t>
      </w:r>
      <w:r w:rsidRPr="00BC72A0">
        <w:rPr>
          <w:sz w:val="26"/>
          <w:szCs w:val="26"/>
          <w:lang w:bidi="ar-DZ"/>
        </w:rPr>
        <w:t>’accompli</w:t>
      </w:r>
      <w:r w:rsidR="0000767B">
        <w:rPr>
          <w:sz w:val="26"/>
          <w:szCs w:val="26"/>
          <w:lang w:bidi="ar-DZ"/>
        </w:rPr>
        <w:t>r</w:t>
      </w:r>
      <w:r w:rsidRPr="00BC72A0">
        <w:rPr>
          <w:sz w:val="26"/>
          <w:szCs w:val="26"/>
          <w:lang w:bidi="ar-DZ"/>
        </w:rPr>
        <w:t xml:space="preserve"> </w:t>
      </w:r>
      <w:r w:rsidR="0000767B">
        <w:rPr>
          <w:sz w:val="26"/>
          <w:szCs w:val="26"/>
          <w:lang w:bidi="ar-DZ"/>
        </w:rPr>
        <w:t>le</w:t>
      </w:r>
      <w:r w:rsidRPr="00BC72A0">
        <w:rPr>
          <w:sz w:val="26"/>
          <w:szCs w:val="26"/>
          <w:lang w:bidi="ar-DZ"/>
        </w:rPr>
        <w:t xml:space="preserve"> dossier</w:t>
      </w:r>
      <w:r>
        <w:rPr>
          <w:sz w:val="26"/>
          <w:szCs w:val="26"/>
          <w:lang w:bidi="ar-DZ"/>
        </w:rPr>
        <w:t>, l</w:t>
      </w:r>
      <w:r w:rsidRPr="00BC72A0">
        <w:rPr>
          <w:sz w:val="26"/>
          <w:szCs w:val="26"/>
          <w:lang w:bidi="ar-DZ"/>
        </w:rPr>
        <w:t xml:space="preserve">e remboursement s’effectuera à des taux et tarifs préalablement fixés par </w:t>
      </w:r>
      <w:smartTag w:uri="urn:schemas-microsoft-com:office:smarttags" w:element="PersonName">
        <w:smartTagPr>
          <w:attr w:name="ProductID" w:val="la CNAM."/>
        </w:smartTagPr>
        <w:r w:rsidRPr="00BC72A0">
          <w:rPr>
            <w:sz w:val="26"/>
            <w:szCs w:val="26"/>
            <w:lang w:bidi="ar-DZ"/>
          </w:rPr>
          <w:t>la CNAM.</w:t>
        </w:r>
      </w:smartTag>
    </w:p>
    <w:p w:rsidR="00EE40F1" w:rsidRDefault="00EE40F1" w:rsidP="00631D04">
      <w:pPr>
        <w:pStyle w:val="NormalWeb"/>
        <w:ind w:left="720"/>
        <w:jc w:val="both"/>
        <w:rPr>
          <w:sz w:val="26"/>
          <w:szCs w:val="26"/>
          <w:lang w:bidi="ar-DZ"/>
        </w:rPr>
      </w:pPr>
      <w:r>
        <w:rPr>
          <w:sz w:val="26"/>
          <w:szCs w:val="26"/>
          <w:lang w:bidi="ar-DZ"/>
        </w:rPr>
        <w:t>Lorsqu</w:t>
      </w:r>
      <w:r w:rsidR="00093354">
        <w:rPr>
          <w:sz w:val="26"/>
          <w:szCs w:val="26"/>
          <w:lang w:bidi="ar-DZ"/>
        </w:rPr>
        <w:t xml:space="preserve">e le montant à rembourser dépasse vingt mille ouguiyas (20 000 UM), le dossier doit être soumis à un contrôle systématique à </w:t>
      </w:r>
      <w:smartTag w:uri="urn:schemas-microsoft-com:office:smarttags" w:element="PersonName">
        <w:smartTagPr>
          <w:attr w:name="ProductID" w:val="la DACG"/>
        </w:smartTagPr>
        <w:r w:rsidR="00093354">
          <w:rPr>
            <w:sz w:val="26"/>
            <w:szCs w:val="26"/>
            <w:lang w:bidi="ar-DZ"/>
          </w:rPr>
          <w:t>la DACG</w:t>
        </w:r>
      </w:smartTag>
      <w:r w:rsidR="007A30CD">
        <w:rPr>
          <w:sz w:val="26"/>
          <w:szCs w:val="26"/>
          <w:lang w:bidi="ar-DZ"/>
        </w:rPr>
        <w:t>,</w:t>
      </w:r>
      <w:r>
        <w:rPr>
          <w:sz w:val="26"/>
          <w:szCs w:val="26"/>
          <w:lang w:bidi="ar-DZ"/>
        </w:rPr>
        <w:t xml:space="preserve"> c’est elle qui se chargera de la vérification du </w:t>
      </w:r>
      <w:r w:rsidR="00093354">
        <w:rPr>
          <w:sz w:val="26"/>
          <w:szCs w:val="26"/>
          <w:lang w:bidi="ar-DZ"/>
        </w:rPr>
        <w:t xml:space="preserve">fond de </w:t>
      </w:r>
      <w:r>
        <w:rPr>
          <w:sz w:val="26"/>
          <w:szCs w:val="26"/>
          <w:lang w:bidi="ar-DZ"/>
        </w:rPr>
        <w:t xml:space="preserve">dossier et sa conformité avec le bordereau préétablit par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en vérifiant :</w:t>
      </w:r>
    </w:p>
    <w:p w:rsidR="00EE40F1" w:rsidRPr="00DE41DE" w:rsidRDefault="00BE6F84" w:rsidP="00631D04">
      <w:pPr>
        <w:pStyle w:val="Paragraphedeliste"/>
        <w:widowControl w:val="0"/>
        <w:numPr>
          <w:ilvl w:val="0"/>
          <w:numId w:val="11"/>
        </w:numPr>
        <w:spacing w:before="120" w:after="79" w:line="264" w:lineRule="auto"/>
        <w:ind w:left="993" w:hanging="284"/>
        <w:jc w:val="both"/>
        <w:rPr>
          <w:sz w:val="26"/>
          <w:szCs w:val="26"/>
        </w:rPr>
      </w:pPr>
      <w:r>
        <w:rPr>
          <w:sz w:val="26"/>
          <w:szCs w:val="26"/>
        </w:rPr>
        <w:t>Que le dossier est complet</w:t>
      </w:r>
      <w:r w:rsidR="00EE40F1">
        <w:rPr>
          <w:sz w:val="26"/>
          <w:szCs w:val="26"/>
        </w:rPr>
        <w:t xml:space="preserve"> (</w:t>
      </w:r>
      <w:r>
        <w:rPr>
          <w:sz w:val="26"/>
          <w:szCs w:val="26"/>
        </w:rPr>
        <w:t xml:space="preserve">présence de toutes les </w:t>
      </w:r>
      <w:r w:rsidR="00EE40F1">
        <w:rPr>
          <w:sz w:val="26"/>
          <w:szCs w:val="26"/>
        </w:rPr>
        <w:t xml:space="preserve">pièces justificatives) ;  </w:t>
      </w:r>
      <w:r w:rsidR="00EE40F1" w:rsidRPr="00BC72A0">
        <w:rPr>
          <w:sz w:val="26"/>
          <w:szCs w:val="26"/>
        </w:rPr>
        <w:t xml:space="preserve">  </w:t>
      </w:r>
    </w:p>
    <w:p w:rsidR="00EE40F1" w:rsidRDefault="00EE40F1" w:rsidP="00631D04">
      <w:pPr>
        <w:pStyle w:val="Paragraphedeliste"/>
        <w:widowControl w:val="0"/>
        <w:numPr>
          <w:ilvl w:val="0"/>
          <w:numId w:val="11"/>
        </w:numPr>
        <w:spacing w:before="120" w:after="79" w:line="264" w:lineRule="auto"/>
        <w:ind w:left="993" w:hanging="284"/>
        <w:jc w:val="both"/>
        <w:rPr>
          <w:sz w:val="26"/>
          <w:szCs w:val="26"/>
        </w:rPr>
      </w:pPr>
      <w:r>
        <w:rPr>
          <w:sz w:val="26"/>
          <w:szCs w:val="26"/>
        </w:rPr>
        <w:t xml:space="preserve">La conformité des factures et </w:t>
      </w:r>
      <w:r w:rsidR="00BE6F84">
        <w:rPr>
          <w:sz w:val="26"/>
          <w:szCs w:val="26"/>
        </w:rPr>
        <w:t xml:space="preserve">des </w:t>
      </w:r>
      <w:r>
        <w:rPr>
          <w:sz w:val="26"/>
          <w:szCs w:val="26"/>
        </w:rPr>
        <w:t>ordonnance</w:t>
      </w:r>
      <w:r w:rsidR="00BE6F84">
        <w:rPr>
          <w:sz w:val="26"/>
          <w:szCs w:val="26"/>
        </w:rPr>
        <w:t>s</w:t>
      </w:r>
      <w:r>
        <w:rPr>
          <w:sz w:val="26"/>
          <w:szCs w:val="26"/>
        </w:rPr>
        <w:t xml:space="preserve"> prescrit</w:t>
      </w:r>
      <w:r w:rsidR="00BE6F84">
        <w:rPr>
          <w:sz w:val="26"/>
          <w:szCs w:val="26"/>
        </w:rPr>
        <w:t>es</w:t>
      </w:r>
      <w:r>
        <w:rPr>
          <w:sz w:val="26"/>
          <w:szCs w:val="26"/>
        </w:rPr>
        <w:t xml:space="preserve"> par le médecin traitant ;</w:t>
      </w:r>
    </w:p>
    <w:p w:rsidR="00EE40F1" w:rsidRDefault="00EE40F1" w:rsidP="00631D04">
      <w:pPr>
        <w:pStyle w:val="Paragraphedeliste"/>
        <w:widowControl w:val="0"/>
        <w:numPr>
          <w:ilvl w:val="0"/>
          <w:numId w:val="11"/>
        </w:numPr>
        <w:spacing w:before="120" w:after="79" w:line="264" w:lineRule="auto"/>
        <w:ind w:left="993" w:hanging="284"/>
        <w:jc w:val="both"/>
        <w:rPr>
          <w:sz w:val="26"/>
          <w:szCs w:val="26"/>
        </w:rPr>
      </w:pPr>
      <w:r>
        <w:rPr>
          <w:sz w:val="26"/>
          <w:szCs w:val="26"/>
        </w:rPr>
        <w:t xml:space="preserve">Les taux et tarifs respectés par </w:t>
      </w:r>
      <w:smartTag w:uri="urn:schemas-microsoft-com:office:smarttags" w:element="PersonName">
        <w:smartTagPr>
          <w:attr w:name="ProductID" w:val="la DOS."/>
        </w:smartTagPr>
        <w:r>
          <w:rPr>
            <w:sz w:val="26"/>
            <w:szCs w:val="26"/>
          </w:rPr>
          <w:t>la DOS.</w:t>
        </w:r>
      </w:smartTag>
    </w:p>
    <w:p w:rsidR="00EE40F1" w:rsidRDefault="00EE40F1" w:rsidP="00631D04">
      <w:pPr>
        <w:jc w:val="both"/>
        <w:rPr>
          <w:b/>
          <w:sz w:val="26"/>
          <w:szCs w:val="26"/>
          <w:u w:val="single"/>
          <w:lang w:bidi="ar-DZ"/>
        </w:rPr>
      </w:pPr>
    </w:p>
    <w:p w:rsidR="00DC4558" w:rsidRDefault="00DC4558" w:rsidP="00631D04">
      <w:pPr>
        <w:jc w:val="both"/>
        <w:rPr>
          <w:b/>
          <w:sz w:val="26"/>
          <w:szCs w:val="26"/>
          <w:u w:val="single"/>
          <w:lang w:bidi="ar-DZ"/>
        </w:rPr>
      </w:pPr>
    </w:p>
    <w:p w:rsidR="00B80A1F" w:rsidRPr="00BC72A0" w:rsidRDefault="00B80A1F" w:rsidP="00631D04">
      <w:pPr>
        <w:jc w:val="both"/>
        <w:rPr>
          <w:b/>
          <w:sz w:val="26"/>
          <w:szCs w:val="26"/>
          <w:u w:val="single"/>
          <w:lang w:bidi="ar-DZ"/>
        </w:rPr>
      </w:pPr>
    </w:p>
    <w:p w:rsidR="00EE40F1" w:rsidRPr="00BC72A0" w:rsidRDefault="00EE40F1" w:rsidP="00631D04">
      <w:pPr>
        <w:pStyle w:val="Paragraphedeliste"/>
        <w:widowControl w:val="0"/>
        <w:numPr>
          <w:ilvl w:val="0"/>
          <w:numId w:val="8"/>
        </w:numPr>
        <w:spacing w:before="120" w:after="79" w:line="264" w:lineRule="auto"/>
        <w:jc w:val="both"/>
        <w:rPr>
          <w:sz w:val="26"/>
          <w:szCs w:val="26"/>
        </w:rPr>
      </w:pPr>
      <w:r w:rsidRPr="00BC72A0">
        <w:rPr>
          <w:b/>
          <w:sz w:val="26"/>
          <w:szCs w:val="26"/>
          <w:lang w:bidi="ar-DZ"/>
        </w:rPr>
        <w:lastRenderedPageBreak/>
        <w:t xml:space="preserve">Le contrôle des tiers payant : </w:t>
      </w:r>
      <w:r w:rsidRPr="00BC72A0">
        <w:rPr>
          <w:sz w:val="26"/>
          <w:szCs w:val="26"/>
        </w:rPr>
        <w:t xml:space="preserve">Lors de la demande de règlement, l’établissement prestataire </w:t>
      </w:r>
      <w:r>
        <w:rPr>
          <w:sz w:val="26"/>
          <w:szCs w:val="26"/>
        </w:rPr>
        <w:t>envoie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un dossier </w:t>
      </w:r>
      <w:r w:rsidR="00077EC0">
        <w:rPr>
          <w:sz w:val="26"/>
          <w:szCs w:val="26"/>
        </w:rPr>
        <w:t xml:space="preserve">complet </w:t>
      </w:r>
      <w:r w:rsidRPr="00BC72A0">
        <w:rPr>
          <w:sz w:val="26"/>
          <w:szCs w:val="26"/>
        </w:rPr>
        <w:t>bien détaillé</w:t>
      </w:r>
      <w:r>
        <w:rPr>
          <w:sz w:val="26"/>
          <w:szCs w:val="26"/>
        </w:rPr>
        <w:t>,</w:t>
      </w:r>
      <w:r w:rsidRPr="00BC72A0">
        <w:rPr>
          <w:sz w:val="26"/>
          <w:szCs w:val="26"/>
        </w:rPr>
        <w:t xml:space="preserve"> </w:t>
      </w:r>
      <w:r>
        <w:rPr>
          <w:sz w:val="26"/>
          <w:szCs w:val="26"/>
        </w:rPr>
        <w:t xml:space="preserve">renfermant l’ensemble des pièces </w:t>
      </w:r>
      <w:r w:rsidR="004C19C8">
        <w:rPr>
          <w:sz w:val="26"/>
          <w:szCs w:val="26"/>
        </w:rPr>
        <w:t>qui justifient</w:t>
      </w:r>
      <w:r w:rsidRPr="00BC72A0">
        <w:rPr>
          <w:sz w:val="26"/>
          <w:szCs w:val="26"/>
        </w:rPr>
        <w:t xml:space="preserve"> </w:t>
      </w:r>
      <w:r>
        <w:rPr>
          <w:sz w:val="26"/>
          <w:szCs w:val="26"/>
        </w:rPr>
        <w:t xml:space="preserve">qu’il a bien </w:t>
      </w:r>
      <w:r w:rsidRPr="00BC72A0">
        <w:rPr>
          <w:sz w:val="26"/>
          <w:szCs w:val="26"/>
        </w:rPr>
        <w:t>fournis</w:t>
      </w:r>
      <w:r>
        <w:rPr>
          <w:sz w:val="26"/>
          <w:szCs w:val="26"/>
        </w:rPr>
        <w:t xml:space="preserve"> d</w:t>
      </w:r>
      <w:r w:rsidRPr="00BC72A0">
        <w:rPr>
          <w:sz w:val="26"/>
          <w:szCs w:val="26"/>
        </w:rPr>
        <w:t xml:space="preserve">es soins </w:t>
      </w:r>
      <w:r>
        <w:rPr>
          <w:sz w:val="26"/>
          <w:szCs w:val="26"/>
        </w:rPr>
        <w:t xml:space="preserve">aux assurés de </w:t>
      </w:r>
      <w:smartTag w:uri="urn:schemas-microsoft-com:office:smarttags" w:element="PersonName">
        <w:smartTagPr>
          <w:attr w:name="ProductID" w:val="la CNAM. Ce"/>
        </w:smartTagPr>
        <w:r>
          <w:rPr>
            <w:sz w:val="26"/>
            <w:szCs w:val="26"/>
          </w:rPr>
          <w:t>la CNAM.</w:t>
        </w:r>
        <w:r w:rsidRPr="00BC72A0">
          <w:rPr>
            <w:sz w:val="26"/>
            <w:szCs w:val="26"/>
          </w:rPr>
          <w:t xml:space="preserve"> </w:t>
        </w:r>
        <w:r w:rsidR="007A30CD">
          <w:rPr>
            <w:sz w:val="26"/>
            <w:szCs w:val="26"/>
          </w:rPr>
          <w:t>C</w:t>
        </w:r>
        <w:r>
          <w:rPr>
            <w:sz w:val="26"/>
            <w:szCs w:val="26"/>
          </w:rPr>
          <w:t>e</w:t>
        </w:r>
      </w:smartTag>
      <w:r w:rsidRPr="00BC72A0">
        <w:rPr>
          <w:sz w:val="26"/>
          <w:szCs w:val="26"/>
        </w:rPr>
        <w:t xml:space="preserve"> dossier </w:t>
      </w:r>
      <w:r w:rsidR="007A30CD">
        <w:rPr>
          <w:sz w:val="26"/>
          <w:szCs w:val="26"/>
        </w:rPr>
        <w:t>est</w:t>
      </w:r>
      <w:r w:rsidRPr="00BC72A0">
        <w:rPr>
          <w:sz w:val="26"/>
          <w:szCs w:val="26"/>
        </w:rPr>
        <w:t xml:space="preserve"> composé</w:t>
      </w:r>
      <w:r w:rsidR="004C19C8">
        <w:rPr>
          <w:sz w:val="26"/>
          <w:szCs w:val="26"/>
        </w:rPr>
        <w:t xml:space="preserve"> de</w:t>
      </w:r>
      <w:r w:rsidRPr="00BC72A0">
        <w:rPr>
          <w:sz w:val="26"/>
          <w:szCs w:val="26"/>
        </w:rPr>
        <w:t> :</w:t>
      </w:r>
    </w:p>
    <w:p w:rsidR="00EE40F1" w:rsidRPr="00BC72A0" w:rsidRDefault="00EE40F1" w:rsidP="00631D04">
      <w:pPr>
        <w:pStyle w:val="Paragraphedeliste"/>
        <w:widowControl w:val="0"/>
        <w:spacing w:before="120" w:after="79" w:line="264" w:lineRule="auto"/>
        <w:jc w:val="both"/>
        <w:rPr>
          <w:sz w:val="26"/>
          <w:szCs w:val="26"/>
        </w:rPr>
      </w:pPr>
      <w:r w:rsidRPr="00BC72A0">
        <w:rPr>
          <w:sz w:val="26"/>
          <w:szCs w:val="26"/>
        </w:rPr>
        <w:t xml:space="preserve"> </w:t>
      </w:r>
    </w:p>
    <w:p w:rsidR="00EE40F1" w:rsidRPr="00BC72A0" w:rsidRDefault="004C19C8" w:rsidP="00631D04">
      <w:pPr>
        <w:pStyle w:val="NormalWeb"/>
        <w:numPr>
          <w:ilvl w:val="0"/>
          <w:numId w:val="11"/>
        </w:numPr>
        <w:ind w:left="1276" w:hanging="425"/>
        <w:jc w:val="both"/>
        <w:rPr>
          <w:sz w:val="26"/>
          <w:szCs w:val="26"/>
        </w:rPr>
      </w:pPr>
      <w:r>
        <w:rPr>
          <w:sz w:val="26"/>
          <w:szCs w:val="26"/>
        </w:rPr>
        <w:t>Les f</w:t>
      </w:r>
      <w:r w:rsidR="00EE40F1" w:rsidRPr="00BC72A0">
        <w:rPr>
          <w:sz w:val="26"/>
          <w:szCs w:val="26"/>
        </w:rPr>
        <w:t>actures originales détaillées mentionnant les DRG ou actes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date</w:t>
      </w:r>
      <w:r>
        <w:rPr>
          <w:sz w:val="26"/>
          <w:szCs w:val="26"/>
        </w:rPr>
        <w:t>s</w:t>
      </w:r>
      <w:r w:rsidRPr="00BC72A0">
        <w:rPr>
          <w:sz w:val="26"/>
          <w:szCs w:val="26"/>
        </w:rPr>
        <w:t xml:space="preserve"> et les durées d’hospitalisation ;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w:t>
      </w:r>
      <w:r w:rsidR="00077EC0" w:rsidRPr="00BC72A0">
        <w:rPr>
          <w:sz w:val="26"/>
          <w:szCs w:val="26"/>
        </w:rPr>
        <w:t>f</w:t>
      </w:r>
      <w:r w:rsidR="00077EC0">
        <w:rPr>
          <w:sz w:val="26"/>
          <w:szCs w:val="26"/>
        </w:rPr>
        <w:t>euill</w:t>
      </w:r>
      <w:r w:rsidR="00077EC0" w:rsidRPr="00BC72A0">
        <w:rPr>
          <w:sz w:val="26"/>
          <w:szCs w:val="26"/>
        </w:rPr>
        <w:t>e</w:t>
      </w:r>
      <w:r w:rsidR="00077EC0">
        <w:rPr>
          <w:sz w:val="26"/>
          <w:szCs w:val="26"/>
        </w:rPr>
        <w:t>s</w:t>
      </w:r>
      <w:r w:rsidRPr="00BC72A0">
        <w:rPr>
          <w:sz w:val="26"/>
          <w:szCs w:val="26"/>
        </w:rPr>
        <w:t xml:space="preserve"> de soins remplie, datée</w:t>
      </w:r>
      <w:r>
        <w:rPr>
          <w:sz w:val="26"/>
          <w:szCs w:val="26"/>
        </w:rPr>
        <w:t>s</w:t>
      </w:r>
      <w:r w:rsidRPr="00BC72A0">
        <w:rPr>
          <w:sz w:val="26"/>
          <w:szCs w:val="26"/>
        </w:rPr>
        <w:t>, signée</w:t>
      </w:r>
      <w:r>
        <w:rPr>
          <w:sz w:val="26"/>
          <w:szCs w:val="26"/>
        </w:rPr>
        <w:t>s</w:t>
      </w:r>
      <w:r w:rsidRPr="00BC72A0">
        <w:rPr>
          <w:sz w:val="26"/>
          <w:szCs w:val="26"/>
        </w:rPr>
        <w:t xml:space="preserve"> et cachetée</w:t>
      </w:r>
      <w:r>
        <w:rPr>
          <w:sz w:val="26"/>
          <w:szCs w:val="26"/>
        </w:rPr>
        <w:t>s</w:t>
      </w:r>
      <w:r w:rsidRPr="00BC72A0">
        <w:rPr>
          <w:sz w:val="26"/>
          <w:szCs w:val="26"/>
        </w:rPr>
        <w:t>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 xml:space="preserve">Les photocopies </w:t>
      </w:r>
      <w:r w:rsidRPr="0075015E">
        <w:rPr>
          <w:sz w:val="26"/>
          <w:szCs w:val="26"/>
        </w:rPr>
        <w:t xml:space="preserve">des pages du livret correspondantes à l’assuré principal </w:t>
      </w:r>
      <w:r>
        <w:rPr>
          <w:sz w:val="26"/>
          <w:szCs w:val="26"/>
        </w:rPr>
        <w:t>ainsi que</w:t>
      </w:r>
      <w:r w:rsidRPr="00BC72A0">
        <w:rPr>
          <w:sz w:val="26"/>
          <w:szCs w:val="26"/>
        </w:rPr>
        <w:t xml:space="preserve"> le patient. </w:t>
      </w:r>
    </w:p>
    <w:p w:rsidR="00EE40F1" w:rsidRPr="00BC72A0" w:rsidRDefault="00EE40F1" w:rsidP="00631D04">
      <w:pPr>
        <w:pStyle w:val="NormalWeb"/>
        <w:numPr>
          <w:ilvl w:val="0"/>
          <w:numId w:val="11"/>
        </w:numPr>
        <w:ind w:left="1276" w:hanging="425"/>
        <w:jc w:val="both"/>
        <w:rPr>
          <w:sz w:val="26"/>
          <w:szCs w:val="26"/>
        </w:rPr>
      </w:pPr>
      <w:r w:rsidRPr="00BC72A0">
        <w:rPr>
          <w:sz w:val="26"/>
          <w:szCs w:val="26"/>
        </w:rPr>
        <w:t>Les bordereaux récapitulatifs ;</w:t>
      </w:r>
    </w:p>
    <w:p w:rsidR="00EE40F1" w:rsidRPr="009D2D1C" w:rsidRDefault="00EE40F1" w:rsidP="00631D04">
      <w:pPr>
        <w:pStyle w:val="Paragraphedeliste"/>
        <w:widowControl w:val="0"/>
        <w:spacing w:before="120" w:after="79" w:line="264" w:lineRule="auto"/>
        <w:jc w:val="both"/>
        <w:rPr>
          <w:sz w:val="26"/>
          <w:szCs w:val="26"/>
        </w:rPr>
      </w:pPr>
      <w:r w:rsidRPr="009D2D1C">
        <w:rPr>
          <w:sz w:val="26"/>
          <w:szCs w:val="26"/>
        </w:rPr>
        <w:t>Après l’établissement du bordereau</w:t>
      </w:r>
      <w:r w:rsidRPr="001E5DD2">
        <w:rPr>
          <w:sz w:val="26"/>
          <w:szCs w:val="26"/>
        </w:rPr>
        <w:t xml:space="preserve"> </w:t>
      </w:r>
      <w:r w:rsidR="004C19C8">
        <w:rPr>
          <w:sz w:val="26"/>
          <w:szCs w:val="26"/>
        </w:rPr>
        <w:t>fix</w:t>
      </w:r>
      <w:r>
        <w:rPr>
          <w:sz w:val="26"/>
          <w:szCs w:val="26"/>
        </w:rPr>
        <w:t>ant</w:t>
      </w:r>
      <w:r w:rsidRPr="009D2D1C">
        <w:rPr>
          <w:sz w:val="26"/>
          <w:szCs w:val="26"/>
        </w:rPr>
        <w:t xml:space="preserve"> l’ensemble des mo</w:t>
      </w:r>
      <w:r w:rsidR="004C19C8">
        <w:rPr>
          <w:sz w:val="26"/>
          <w:szCs w:val="26"/>
        </w:rPr>
        <w:t>ntants qui doivent être payés à l’établissement</w:t>
      </w:r>
      <w:r w:rsidRPr="009D2D1C">
        <w:rPr>
          <w:sz w:val="26"/>
          <w:szCs w:val="26"/>
        </w:rPr>
        <w:t xml:space="preserve"> prestataire, </w:t>
      </w:r>
      <w:smartTag w:uri="urn:schemas-microsoft-com:office:smarttags" w:element="PersonName">
        <w:smartTagPr>
          <w:attr w:name="ProductID" w:val="la DOS"/>
        </w:smartTagPr>
        <w:r w:rsidRPr="009D2D1C">
          <w:rPr>
            <w:sz w:val="26"/>
            <w:szCs w:val="26"/>
          </w:rPr>
          <w:t>la DOS</w:t>
        </w:r>
      </w:smartTag>
      <w:r w:rsidRPr="009D2D1C">
        <w:rPr>
          <w:sz w:val="26"/>
          <w:szCs w:val="26"/>
        </w:rPr>
        <w:t xml:space="preserve"> envoie ce dossier à </w:t>
      </w:r>
      <w:smartTag w:uri="urn:schemas-microsoft-com:office:smarttags" w:element="PersonName">
        <w:smartTagPr>
          <w:attr w:name="ProductID" w:val="la DACG"/>
        </w:smartTagPr>
        <w:r w:rsidRPr="009D2D1C">
          <w:rPr>
            <w:sz w:val="26"/>
            <w:szCs w:val="26"/>
          </w:rPr>
          <w:t>la DACG</w:t>
        </w:r>
      </w:smartTag>
      <w:r w:rsidRPr="009D2D1C">
        <w:rPr>
          <w:sz w:val="26"/>
          <w:szCs w:val="26"/>
        </w:rPr>
        <w:t xml:space="preserve"> qui </w:t>
      </w:r>
      <w:r w:rsidR="007A30CD">
        <w:rPr>
          <w:sz w:val="26"/>
          <w:szCs w:val="26"/>
        </w:rPr>
        <w:t xml:space="preserve">à son tour </w:t>
      </w:r>
      <w:r w:rsidRPr="009D2D1C">
        <w:rPr>
          <w:sz w:val="26"/>
          <w:szCs w:val="26"/>
        </w:rPr>
        <w:t>va vérifier </w:t>
      </w:r>
      <w:r>
        <w:rPr>
          <w:sz w:val="26"/>
          <w:szCs w:val="26"/>
        </w:rPr>
        <w:t xml:space="preserve">la conformité du net à payer prévu en vérifiant </w:t>
      </w:r>
      <w:r w:rsidRPr="009D2D1C">
        <w:rPr>
          <w:sz w:val="26"/>
          <w:szCs w:val="26"/>
        </w:rPr>
        <w:t>:</w:t>
      </w:r>
    </w:p>
    <w:p w:rsidR="00EE40F1" w:rsidRPr="00BD7EF1" w:rsidRDefault="00EE40F1" w:rsidP="00631D04">
      <w:pPr>
        <w:pStyle w:val="NormalWeb"/>
        <w:numPr>
          <w:ilvl w:val="0"/>
          <w:numId w:val="11"/>
        </w:numPr>
        <w:ind w:left="1276" w:hanging="425"/>
        <w:jc w:val="both"/>
        <w:rPr>
          <w:sz w:val="26"/>
          <w:szCs w:val="26"/>
        </w:rPr>
      </w:pPr>
      <w:r>
        <w:rPr>
          <w:sz w:val="26"/>
          <w:szCs w:val="26"/>
        </w:rPr>
        <w:t>Est-ce qu’une imputation n’a pas été effectu</w:t>
      </w:r>
      <w:r w:rsidR="004C19C8">
        <w:rPr>
          <w:sz w:val="26"/>
          <w:szCs w:val="26"/>
        </w:rPr>
        <w:t>ée</w:t>
      </w:r>
      <w:r>
        <w:rPr>
          <w:sz w:val="26"/>
          <w:szCs w:val="26"/>
        </w:rPr>
        <w:t xml:space="preserve"> plusieurs fois ;</w:t>
      </w:r>
    </w:p>
    <w:p w:rsidR="00EE40F1" w:rsidRPr="00BD7EF1" w:rsidRDefault="00EE40F1" w:rsidP="00631D04">
      <w:pPr>
        <w:pStyle w:val="NormalWeb"/>
        <w:numPr>
          <w:ilvl w:val="0"/>
          <w:numId w:val="11"/>
        </w:numPr>
        <w:ind w:left="1276" w:hanging="425"/>
        <w:jc w:val="both"/>
        <w:rPr>
          <w:sz w:val="26"/>
          <w:szCs w:val="26"/>
        </w:rPr>
      </w:pPr>
      <w:r>
        <w:rPr>
          <w:sz w:val="26"/>
          <w:szCs w:val="26"/>
        </w:rPr>
        <w:t xml:space="preserve">Est-ce que tous les patients sont des assurés de </w:t>
      </w:r>
      <w:smartTag w:uri="urn:schemas-microsoft-com:office:smarttags" w:element="PersonName">
        <w:smartTagPr>
          <w:attr w:name="ProductID" w:val="la CNAM"/>
        </w:smartTagPr>
        <w:r>
          <w:rPr>
            <w:sz w:val="26"/>
            <w:szCs w:val="26"/>
          </w:rPr>
          <w:t>la CNAM</w:t>
        </w:r>
      </w:smartTag>
      <w:r>
        <w:rPr>
          <w:sz w:val="26"/>
          <w:szCs w:val="26"/>
        </w:rPr>
        <w:t> ;</w:t>
      </w:r>
    </w:p>
    <w:p w:rsidR="00EE40F1" w:rsidRPr="00BD7EF1" w:rsidRDefault="00EE40F1" w:rsidP="00631D04">
      <w:pPr>
        <w:pStyle w:val="NormalWeb"/>
        <w:numPr>
          <w:ilvl w:val="0"/>
          <w:numId w:val="11"/>
        </w:numPr>
        <w:ind w:left="1276" w:hanging="425"/>
        <w:jc w:val="both"/>
        <w:rPr>
          <w:sz w:val="26"/>
          <w:szCs w:val="26"/>
        </w:rPr>
      </w:pPr>
      <w:r>
        <w:rPr>
          <w:sz w:val="26"/>
          <w:szCs w:val="26"/>
        </w:rPr>
        <w:t xml:space="preserve">La conformité entre le montant facturé et le net à payer prévu par </w:t>
      </w:r>
      <w:smartTag w:uri="urn:schemas-microsoft-com:office:smarttags" w:element="PersonName">
        <w:smartTagPr>
          <w:attr w:name="ProductID" w:val="la DOS."/>
        </w:smartTagPr>
        <w:r>
          <w:rPr>
            <w:sz w:val="26"/>
            <w:szCs w:val="26"/>
          </w:rPr>
          <w:t>la DOS.</w:t>
        </w:r>
      </w:smartTag>
    </w:p>
    <w:p w:rsidR="005C66ED" w:rsidRPr="005C66ED" w:rsidRDefault="005C66ED" w:rsidP="00631D04">
      <w:pPr>
        <w:pStyle w:val="Paragraphedeliste"/>
        <w:widowControl w:val="0"/>
        <w:numPr>
          <w:ilvl w:val="0"/>
          <w:numId w:val="8"/>
        </w:numPr>
        <w:spacing w:before="120" w:after="79" w:line="264" w:lineRule="auto"/>
        <w:jc w:val="both"/>
        <w:rPr>
          <w:sz w:val="26"/>
          <w:szCs w:val="26"/>
        </w:rPr>
      </w:pPr>
      <w:r w:rsidRPr="00D82F59">
        <w:rPr>
          <w:b/>
          <w:sz w:val="26"/>
          <w:szCs w:val="26"/>
          <w:lang w:bidi="ar-DZ"/>
        </w:rPr>
        <w:t xml:space="preserve">Le contrôle des sinistres étrangers : </w:t>
      </w:r>
    </w:p>
    <w:p w:rsidR="005C66ED" w:rsidRPr="00D82F59" w:rsidRDefault="005C66ED" w:rsidP="00631D04">
      <w:pPr>
        <w:pStyle w:val="Paragraphedeliste"/>
        <w:widowControl w:val="0"/>
        <w:numPr>
          <w:ilvl w:val="0"/>
          <w:numId w:val="31"/>
        </w:numPr>
        <w:spacing w:before="120" w:after="79" w:line="264" w:lineRule="auto"/>
        <w:jc w:val="both"/>
        <w:rPr>
          <w:sz w:val="26"/>
          <w:szCs w:val="26"/>
        </w:rPr>
      </w:pPr>
      <w:r>
        <w:rPr>
          <w:b/>
          <w:sz w:val="26"/>
          <w:szCs w:val="26"/>
          <w:lang w:bidi="ar-DZ"/>
        </w:rPr>
        <w:t xml:space="preserve">Remboursement étranger : </w:t>
      </w:r>
      <w:r w:rsidRPr="00D82F59">
        <w:rPr>
          <w:sz w:val="26"/>
          <w:szCs w:val="26"/>
        </w:rPr>
        <w:t xml:space="preserve">Pour être évacué le patient doit présenter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un dossier d’évacuation qui se compose </w:t>
      </w:r>
      <w:r>
        <w:rPr>
          <w:sz w:val="26"/>
          <w:szCs w:val="26"/>
        </w:rPr>
        <w:t xml:space="preserve">de </w:t>
      </w:r>
      <w:r w:rsidRPr="00D82F59">
        <w:rPr>
          <w:sz w:val="26"/>
          <w:szCs w:val="26"/>
        </w:rPr>
        <w:t>:</w:t>
      </w:r>
    </w:p>
    <w:p w:rsidR="005C66ED" w:rsidRPr="00D82F59" w:rsidRDefault="005C66ED" w:rsidP="00631D04">
      <w:pPr>
        <w:pStyle w:val="NormalWeb"/>
        <w:numPr>
          <w:ilvl w:val="0"/>
          <w:numId w:val="11"/>
        </w:numPr>
        <w:ind w:left="1276" w:hanging="425"/>
        <w:jc w:val="both"/>
        <w:rPr>
          <w:sz w:val="26"/>
          <w:szCs w:val="26"/>
        </w:rPr>
      </w:pPr>
      <w:r>
        <w:rPr>
          <w:sz w:val="26"/>
          <w:szCs w:val="26"/>
        </w:rPr>
        <w:t>U</w:t>
      </w:r>
      <w:r w:rsidRPr="00D82F59">
        <w:rPr>
          <w:sz w:val="26"/>
          <w:szCs w:val="26"/>
        </w:rPr>
        <w:t>n</w:t>
      </w:r>
      <w:r>
        <w:rPr>
          <w:sz w:val="26"/>
          <w:szCs w:val="26"/>
        </w:rPr>
        <w:t>e déclaration</w:t>
      </w:r>
      <w:r w:rsidRPr="00D82F59">
        <w:rPr>
          <w:sz w:val="26"/>
          <w:szCs w:val="26"/>
        </w:rPr>
        <w:t xml:space="preserve"> médical</w:t>
      </w:r>
      <w:r>
        <w:rPr>
          <w:sz w:val="26"/>
          <w:szCs w:val="26"/>
        </w:rPr>
        <w:t>e</w:t>
      </w:r>
      <w:r w:rsidRPr="00D82F59">
        <w:rPr>
          <w:sz w:val="26"/>
          <w:szCs w:val="26"/>
        </w:rPr>
        <w:t xml:space="preserve"> délivré</w:t>
      </w:r>
      <w:r>
        <w:rPr>
          <w:sz w:val="26"/>
          <w:szCs w:val="26"/>
        </w:rPr>
        <w:t>e</w:t>
      </w:r>
      <w:r w:rsidRPr="00D82F59">
        <w:rPr>
          <w:sz w:val="26"/>
          <w:szCs w:val="26"/>
        </w:rPr>
        <w:t xml:space="preserve"> par un spécialiste, indiquant l’urgence de l’évacuation et la pathologie pour laquelle le patient doit être évacué ;</w:t>
      </w:r>
    </w:p>
    <w:p w:rsidR="005C66ED" w:rsidRPr="00D82F59" w:rsidRDefault="005C66ED" w:rsidP="00631D04">
      <w:pPr>
        <w:pStyle w:val="NormalWeb"/>
        <w:numPr>
          <w:ilvl w:val="0"/>
          <w:numId w:val="11"/>
        </w:numPr>
        <w:ind w:left="1276" w:hanging="425"/>
        <w:jc w:val="both"/>
        <w:rPr>
          <w:sz w:val="26"/>
          <w:szCs w:val="26"/>
        </w:rPr>
      </w:pPr>
      <w:r>
        <w:rPr>
          <w:sz w:val="26"/>
          <w:szCs w:val="26"/>
        </w:rPr>
        <w:t>U</w:t>
      </w:r>
      <w:r w:rsidRPr="00D82F59">
        <w:rPr>
          <w:sz w:val="26"/>
          <w:szCs w:val="26"/>
        </w:rPr>
        <w:t>n résumé médical complet (actes biologiques, radiologiques, scanners,…….etc.) ;</w:t>
      </w:r>
    </w:p>
    <w:p w:rsidR="005C66ED" w:rsidRPr="00D82F59" w:rsidRDefault="005C66ED" w:rsidP="00631D04">
      <w:pPr>
        <w:pStyle w:val="NormalWeb"/>
        <w:numPr>
          <w:ilvl w:val="0"/>
          <w:numId w:val="11"/>
        </w:numPr>
        <w:ind w:left="1276" w:hanging="425"/>
        <w:jc w:val="both"/>
        <w:rPr>
          <w:sz w:val="26"/>
          <w:szCs w:val="26"/>
        </w:rPr>
      </w:pPr>
      <w:r w:rsidRPr="00D82F59">
        <w:rPr>
          <w:sz w:val="26"/>
          <w:szCs w:val="26"/>
        </w:rPr>
        <w:t>Une photocopie de la page du livret correspondante à l’assuré principal et celle correspondante au patient ;</w:t>
      </w:r>
    </w:p>
    <w:p w:rsidR="005C66ED" w:rsidRPr="00D82F59" w:rsidRDefault="005C66ED" w:rsidP="00631D04">
      <w:pPr>
        <w:pStyle w:val="NormalWeb"/>
        <w:numPr>
          <w:ilvl w:val="0"/>
          <w:numId w:val="11"/>
        </w:numPr>
        <w:ind w:left="1276" w:hanging="425"/>
        <w:jc w:val="both"/>
        <w:rPr>
          <w:sz w:val="26"/>
          <w:szCs w:val="26"/>
        </w:rPr>
      </w:pPr>
      <w:r w:rsidRPr="00D82F59">
        <w:rPr>
          <w:sz w:val="26"/>
          <w:szCs w:val="26"/>
        </w:rPr>
        <w:t xml:space="preserve">D’une demande d’évacuation. </w:t>
      </w:r>
    </w:p>
    <w:p w:rsidR="005C66ED" w:rsidRDefault="005C66ED" w:rsidP="00631D04">
      <w:pPr>
        <w:ind w:left="714"/>
        <w:jc w:val="both"/>
        <w:rPr>
          <w:sz w:val="26"/>
          <w:szCs w:val="26"/>
          <w:lang w:bidi="ar-DZ"/>
        </w:rPr>
      </w:pPr>
      <w:r w:rsidRPr="00D82F59">
        <w:rPr>
          <w:sz w:val="26"/>
          <w:szCs w:val="26"/>
        </w:rPr>
        <w:t>A</w:t>
      </w:r>
      <w:r>
        <w:rPr>
          <w:sz w:val="26"/>
          <w:szCs w:val="26"/>
        </w:rPr>
        <w:t>près l’évaluation du</w:t>
      </w:r>
      <w:r w:rsidRPr="00D82F59">
        <w:rPr>
          <w:sz w:val="26"/>
          <w:szCs w:val="26"/>
        </w:rPr>
        <w:t xml:space="preserve"> dossier</w:t>
      </w:r>
      <w:r>
        <w:rPr>
          <w:sz w:val="26"/>
          <w:szCs w:val="26"/>
        </w:rPr>
        <w:t>,</w:t>
      </w:r>
      <w:r w:rsidRPr="00D82F59">
        <w:rPr>
          <w:sz w:val="26"/>
          <w:szCs w:val="26"/>
        </w:rPr>
        <w:t xml:space="preserve"> </w:t>
      </w:r>
      <w:smartTag w:uri="urn:schemas-microsoft-com:office:smarttags" w:element="PersonName">
        <w:smartTagPr>
          <w:attr w:name="ProductID" w:val="la DP"/>
        </w:smartTagPr>
        <w:r w:rsidRPr="00D82F59">
          <w:rPr>
            <w:sz w:val="26"/>
            <w:szCs w:val="26"/>
          </w:rPr>
          <w:t>la DP</w:t>
        </w:r>
      </w:smartTag>
      <w:r w:rsidRPr="00D82F59">
        <w:rPr>
          <w:sz w:val="26"/>
          <w:szCs w:val="26"/>
        </w:rPr>
        <w:t xml:space="preserve"> </w:t>
      </w:r>
      <w:r>
        <w:rPr>
          <w:sz w:val="26"/>
          <w:szCs w:val="26"/>
        </w:rPr>
        <w:t>le transmet accompagné</w:t>
      </w:r>
      <w:r w:rsidRPr="00D82F59">
        <w:rPr>
          <w:sz w:val="26"/>
          <w:szCs w:val="26"/>
        </w:rPr>
        <w:t xml:space="preserve"> </w:t>
      </w:r>
      <w:r>
        <w:rPr>
          <w:sz w:val="26"/>
          <w:szCs w:val="26"/>
        </w:rPr>
        <w:t>d’</w:t>
      </w:r>
      <w:r w:rsidRPr="00D82F59">
        <w:rPr>
          <w:sz w:val="26"/>
          <w:szCs w:val="26"/>
        </w:rPr>
        <w:t>un résumé</w:t>
      </w:r>
      <w:r>
        <w:rPr>
          <w:sz w:val="26"/>
          <w:szCs w:val="26"/>
        </w:rPr>
        <w:t xml:space="preserve"> (avis)</w:t>
      </w:r>
      <w:r w:rsidRPr="00D82F59">
        <w:rPr>
          <w:sz w:val="26"/>
          <w:szCs w:val="26"/>
        </w:rPr>
        <w:t xml:space="preserve"> médical au Conseil National de </w:t>
      </w:r>
      <w:smartTag w:uri="urn:schemas-microsoft-com:office:smarttags" w:element="PersonName">
        <w:smartTagPr>
          <w:attr w:name="ProductID" w:val="la Sant￩"/>
        </w:smartTagPr>
        <w:r w:rsidRPr="00D82F59">
          <w:rPr>
            <w:sz w:val="26"/>
            <w:szCs w:val="26"/>
          </w:rPr>
          <w:t>la Santé</w:t>
        </w:r>
      </w:smartTag>
      <w:r w:rsidRPr="00D82F59">
        <w:rPr>
          <w:sz w:val="26"/>
          <w:szCs w:val="26"/>
        </w:rPr>
        <w:t xml:space="preserve"> (qu</w:t>
      </w:r>
      <w:r>
        <w:rPr>
          <w:sz w:val="26"/>
          <w:szCs w:val="26"/>
        </w:rPr>
        <w:t>i se réunit une fois chaque deux</w:t>
      </w:r>
      <w:r w:rsidRPr="00D82F59">
        <w:rPr>
          <w:sz w:val="26"/>
          <w:szCs w:val="26"/>
        </w:rPr>
        <w:t xml:space="preserve"> semaines pour la sélection des dossiers).</w:t>
      </w:r>
      <w:r>
        <w:rPr>
          <w:sz w:val="26"/>
          <w:szCs w:val="26"/>
        </w:rPr>
        <w:t xml:space="preserve"> Le dossier</w:t>
      </w:r>
      <w:r w:rsidRPr="00D82F59">
        <w:rPr>
          <w:sz w:val="26"/>
          <w:szCs w:val="26"/>
        </w:rPr>
        <w:t xml:space="preserve"> sélectionné </w:t>
      </w:r>
      <w:r>
        <w:rPr>
          <w:sz w:val="26"/>
          <w:szCs w:val="26"/>
        </w:rPr>
        <w:t>doit être</w:t>
      </w:r>
      <w:r w:rsidRPr="00D82F59">
        <w:rPr>
          <w:sz w:val="26"/>
          <w:szCs w:val="26"/>
        </w:rPr>
        <w:t xml:space="preserve"> rendu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pour faire l’ensemble des formalités nécessaires à l’évacuation du patient tel que la prise en charge, l’état de provision, le bordereau de billet, ……etc. </w:t>
      </w:r>
    </w:p>
    <w:p w:rsidR="005C66ED" w:rsidRDefault="005C66ED" w:rsidP="00631D04">
      <w:pPr>
        <w:ind w:left="720"/>
        <w:jc w:val="both"/>
        <w:rPr>
          <w:sz w:val="26"/>
          <w:szCs w:val="26"/>
          <w:lang w:bidi="ar-DZ"/>
        </w:rPr>
      </w:pPr>
    </w:p>
    <w:p w:rsidR="005C66ED" w:rsidRDefault="005C66ED" w:rsidP="00631D04">
      <w:pPr>
        <w:pStyle w:val="NormalWeb"/>
        <w:ind w:left="567"/>
        <w:jc w:val="both"/>
        <w:rPr>
          <w:sz w:val="26"/>
          <w:szCs w:val="26"/>
        </w:rPr>
      </w:pPr>
      <w:r w:rsidRPr="00687C02">
        <w:rPr>
          <w:sz w:val="26"/>
          <w:szCs w:val="26"/>
        </w:rPr>
        <w:t xml:space="preserve">Le contrôle s’effectue ainsi, lors de la réalisation de l’un des </w:t>
      </w:r>
      <w:r>
        <w:rPr>
          <w:sz w:val="26"/>
          <w:szCs w:val="26"/>
        </w:rPr>
        <w:t>cas suivants :</w:t>
      </w:r>
      <w:r w:rsidRPr="00687C02">
        <w:rPr>
          <w:sz w:val="26"/>
          <w:szCs w:val="26"/>
        </w:rPr>
        <w:t xml:space="preserve"> </w:t>
      </w:r>
    </w:p>
    <w:p w:rsidR="005C66ED" w:rsidRDefault="005C66ED" w:rsidP="00631D04">
      <w:pPr>
        <w:pStyle w:val="NormalWeb"/>
        <w:numPr>
          <w:ilvl w:val="0"/>
          <w:numId w:val="11"/>
        </w:numPr>
        <w:ind w:left="1276" w:hanging="425"/>
        <w:jc w:val="both"/>
        <w:rPr>
          <w:sz w:val="26"/>
          <w:szCs w:val="26"/>
        </w:rPr>
      </w:pPr>
      <w:r>
        <w:rPr>
          <w:sz w:val="26"/>
          <w:szCs w:val="26"/>
        </w:rPr>
        <w:t>Dans le cas où</w:t>
      </w:r>
      <w:r w:rsidRPr="00BC72A0">
        <w:rPr>
          <w:sz w:val="26"/>
          <w:szCs w:val="26"/>
        </w:rPr>
        <w:t xml:space="preserve"> l’évacué a pris en charge </w:t>
      </w:r>
      <w:r>
        <w:rPr>
          <w:sz w:val="26"/>
          <w:szCs w:val="26"/>
        </w:rPr>
        <w:t xml:space="preserve">tout ou une partie de </w:t>
      </w:r>
      <w:r w:rsidRPr="00BC72A0">
        <w:rPr>
          <w:sz w:val="26"/>
          <w:szCs w:val="26"/>
        </w:rPr>
        <w:t>ses soins médicaux, il présente</w:t>
      </w:r>
      <w:r>
        <w:rPr>
          <w:sz w:val="26"/>
          <w:szCs w:val="26"/>
        </w:rPr>
        <w:t xml:space="preserve"> </w:t>
      </w:r>
      <w:r w:rsidRPr="00BC72A0">
        <w:rPr>
          <w:sz w:val="26"/>
          <w:szCs w:val="26"/>
        </w:rPr>
        <w:t xml:space="preserve">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toutes les pièces justificatives afin d’être rembourser à 100%</w:t>
      </w:r>
      <w:r>
        <w:rPr>
          <w:sz w:val="26"/>
          <w:szCs w:val="26"/>
        </w:rPr>
        <w:t xml:space="preserve">. </w:t>
      </w:r>
    </w:p>
    <w:p w:rsidR="005C66ED" w:rsidRDefault="005C66ED" w:rsidP="00631D04">
      <w:pPr>
        <w:pStyle w:val="NormalWeb"/>
        <w:numPr>
          <w:ilvl w:val="0"/>
          <w:numId w:val="11"/>
        </w:numPr>
        <w:ind w:left="1276" w:hanging="425"/>
        <w:jc w:val="both"/>
        <w:rPr>
          <w:sz w:val="26"/>
          <w:szCs w:val="26"/>
        </w:rPr>
      </w:pPr>
      <w:r>
        <w:rPr>
          <w:sz w:val="26"/>
          <w:szCs w:val="26"/>
        </w:rPr>
        <w:lastRenderedPageBreak/>
        <w:t xml:space="preserve">Dans le cas où l’assuré  se soigne à l’étranger sans être évacué, le remboursement s’effectuera  en respectant les taux et la tarification </w:t>
      </w:r>
      <w:r w:rsidR="003B44E0">
        <w:rPr>
          <w:sz w:val="26"/>
          <w:szCs w:val="26"/>
        </w:rPr>
        <w:t>nationale.</w:t>
      </w:r>
    </w:p>
    <w:p w:rsidR="005C66ED" w:rsidRDefault="005C66ED" w:rsidP="00631D04">
      <w:pPr>
        <w:pStyle w:val="NormalWeb"/>
        <w:jc w:val="both"/>
        <w:rPr>
          <w:sz w:val="26"/>
          <w:szCs w:val="26"/>
        </w:rPr>
      </w:pPr>
      <w:r w:rsidRPr="00687C02">
        <w:rPr>
          <w:sz w:val="26"/>
          <w:szCs w:val="26"/>
        </w:rPr>
        <w:t>L’agent</w:t>
      </w:r>
      <w:r>
        <w:rPr>
          <w:sz w:val="26"/>
          <w:szCs w:val="26"/>
        </w:rPr>
        <w:t xml:space="preserve"> responsable de cette tache est tenu de vérifier :</w:t>
      </w:r>
    </w:p>
    <w:p w:rsidR="005C66ED" w:rsidRDefault="005C66ED" w:rsidP="00631D04">
      <w:pPr>
        <w:pStyle w:val="NormalWeb"/>
        <w:numPr>
          <w:ilvl w:val="0"/>
          <w:numId w:val="11"/>
        </w:numPr>
        <w:jc w:val="both"/>
        <w:rPr>
          <w:sz w:val="26"/>
          <w:szCs w:val="26"/>
        </w:rPr>
      </w:pPr>
      <w:r>
        <w:rPr>
          <w:sz w:val="26"/>
          <w:szCs w:val="26"/>
        </w:rPr>
        <w:t>Est ce que toutes les factures présentées concernent la pathologie pour la quel le patient a été évacué ?</w:t>
      </w:r>
    </w:p>
    <w:p w:rsidR="005C66ED" w:rsidRPr="00BC72A0" w:rsidRDefault="005C66ED" w:rsidP="00631D04">
      <w:pPr>
        <w:pStyle w:val="NormalWeb"/>
        <w:numPr>
          <w:ilvl w:val="0"/>
          <w:numId w:val="11"/>
        </w:numPr>
        <w:jc w:val="both"/>
        <w:rPr>
          <w:sz w:val="26"/>
          <w:szCs w:val="26"/>
        </w:rPr>
      </w:pPr>
      <w:r>
        <w:rPr>
          <w:sz w:val="26"/>
          <w:szCs w:val="26"/>
        </w:rPr>
        <w:t xml:space="preserve">Est-ce que les médicaments facturés correspondent-ils à la prescription du médecin traitant ? </w:t>
      </w:r>
    </w:p>
    <w:p w:rsidR="005C66ED" w:rsidRDefault="005C66ED" w:rsidP="00631D04">
      <w:pPr>
        <w:ind w:left="1068"/>
        <w:jc w:val="both"/>
        <w:rPr>
          <w:b/>
          <w:sz w:val="26"/>
          <w:szCs w:val="26"/>
          <w:lang w:bidi="ar-DZ"/>
        </w:rPr>
      </w:pPr>
    </w:p>
    <w:p w:rsidR="005C66ED" w:rsidRDefault="005C66ED" w:rsidP="00631D04">
      <w:pPr>
        <w:numPr>
          <w:ilvl w:val="0"/>
          <w:numId w:val="9"/>
        </w:numPr>
        <w:jc w:val="both"/>
        <w:rPr>
          <w:b/>
          <w:sz w:val="26"/>
          <w:szCs w:val="26"/>
          <w:lang w:bidi="ar-DZ"/>
        </w:rPr>
      </w:pPr>
      <w:r w:rsidRPr="00BC72A0">
        <w:rPr>
          <w:b/>
          <w:sz w:val="26"/>
          <w:szCs w:val="26"/>
          <w:lang w:bidi="ar-DZ"/>
        </w:rPr>
        <w:t>La facturation étrangère</w:t>
      </w:r>
    </w:p>
    <w:p w:rsidR="005C66ED" w:rsidRPr="00BC72A0" w:rsidRDefault="005C66ED" w:rsidP="00631D04">
      <w:pPr>
        <w:ind w:left="1068"/>
        <w:jc w:val="both"/>
        <w:rPr>
          <w:b/>
          <w:sz w:val="26"/>
          <w:szCs w:val="26"/>
          <w:lang w:bidi="ar-DZ"/>
        </w:rPr>
      </w:pPr>
    </w:p>
    <w:p w:rsidR="005C66ED" w:rsidRPr="00BC72A0" w:rsidRDefault="005C66ED" w:rsidP="00631D04">
      <w:pPr>
        <w:jc w:val="both"/>
        <w:rPr>
          <w:sz w:val="26"/>
          <w:szCs w:val="26"/>
        </w:rPr>
      </w:pPr>
      <w:r w:rsidRPr="00952463">
        <w:rPr>
          <w:sz w:val="26"/>
          <w:szCs w:val="26"/>
        </w:rPr>
        <w:t xml:space="preserve">Dans le cadre du suivi de règlement des prestataires étrangers, </w:t>
      </w:r>
      <w:r>
        <w:rPr>
          <w:sz w:val="26"/>
          <w:szCs w:val="26"/>
        </w:rPr>
        <w:t xml:space="preserve">l’agent responsable de cette tache est tenu de recevoir de </w:t>
      </w:r>
      <w:r w:rsidRPr="00952463">
        <w:rPr>
          <w:sz w:val="26"/>
          <w:szCs w:val="26"/>
        </w:rPr>
        <w:t>la clinique (hôpital)</w:t>
      </w:r>
      <w:r w:rsidRPr="00BC72A0">
        <w:rPr>
          <w:sz w:val="26"/>
          <w:szCs w:val="26"/>
        </w:rPr>
        <w:t xml:space="preserve"> conventionnée toutes les factures de paiement et pièces justificatives telles que :</w:t>
      </w:r>
    </w:p>
    <w:p w:rsidR="005C66ED" w:rsidRPr="00BC72A0" w:rsidRDefault="005C66ED" w:rsidP="00631D04">
      <w:pPr>
        <w:jc w:val="both"/>
        <w:rPr>
          <w:sz w:val="26"/>
          <w:szCs w:val="26"/>
        </w:rPr>
      </w:pPr>
    </w:p>
    <w:p w:rsidR="005C66ED" w:rsidRPr="00BC72A0" w:rsidRDefault="005C66ED" w:rsidP="00631D04">
      <w:pPr>
        <w:pStyle w:val="Paragraphedeliste"/>
        <w:numPr>
          <w:ilvl w:val="0"/>
          <w:numId w:val="10"/>
        </w:numPr>
        <w:jc w:val="both"/>
        <w:rPr>
          <w:sz w:val="26"/>
          <w:szCs w:val="26"/>
        </w:rPr>
      </w:pPr>
      <w:r w:rsidRPr="00BC72A0">
        <w:rPr>
          <w:sz w:val="26"/>
          <w:szCs w:val="26"/>
        </w:rPr>
        <w:t>Le bulletin de prise en charge ;</w:t>
      </w:r>
    </w:p>
    <w:p w:rsidR="005C66ED" w:rsidRPr="00BC72A0" w:rsidRDefault="005C66ED" w:rsidP="00631D04">
      <w:pPr>
        <w:pStyle w:val="Paragraphedeliste"/>
        <w:numPr>
          <w:ilvl w:val="0"/>
          <w:numId w:val="10"/>
        </w:numPr>
        <w:jc w:val="both"/>
        <w:rPr>
          <w:sz w:val="26"/>
          <w:szCs w:val="26"/>
        </w:rPr>
      </w:pPr>
      <w:r w:rsidRPr="00BC72A0">
        <w:rPr>
          <w:sz w:val="26"/>
          <w:szCs w:val="26"/>
        </w:rPr>
        <w:t>La facture (originale) ;</w:t>
      </w:r>
    </w:p>
    <w:p w:rsidR="005C66ED" w:rsidRPr="00BC72A0" w:rsidRDefault="005C66ED" w:rsidP="00631D04">
      <w:pPr>
        <w:pStyle w:val="Paragraphedeliste"/>
        <w:numPr>
          <w:ilvl w:val="0"/>
          <w:numId w:val="10"/>
        </w:numPr>
        <w:jc w:val="both"/>
        <w:rPr>
          <w:sz w:val="26"/>
          <w:szCs w:val="26"/>
        </w:rPr>
      </w:pPr>
      <w:r w:rsidRPr="00BC72A0">
        <w:rPr>
          <w:sz w:val="26"/>
          <w:szCs w:val="26"/>
        </w:rPr>
        <w:t>La lettre confidentielle ;</w:t>
      </w:r>
    </w:p>
    <w:p w:rsidR="005C66ED" w:rsidRPr="00BC72A0" w:rsidRDefault="005C66ED" w:rsidP="00631D04">
      <w:pPr>
        <w:pStyle w:val="Paragraphedeliste"/>
        <w:numPr>
          <w:ilvl w:val="0"/>
          <w:numId w:val="10"/>
        </w:numPr>
        <w:jc w:val="both"/>
        <w:rPr>
          <w:sz w:val="26"/>
          <w:szCs w:val="26"/>
        </w:rPr>
      </w:pPr>
      <w:r w:rsidRPr="00BC72A0">
        <w:rPr>
          <w:sz w:val="26"/>
          <w:szCs w:val="26"/>
        </w:rPr>
        <w:t>Les détails des pharmacies externes plus la liste des mouvements ;</w:t>
      </w:r>
    </w:p>
    <w:p w:rsidR="005C66ED" w:rsidRPr="00BC72A0" w:rsidRDefault="005C66ED" w:rsidP="00631D04">
      <w:pPr>
        <w:pStyle w:val="Paragraphedeliste"/>
        <w:numPr>
          <w:ilvl w:val="0"/>
          <w:numId w:val="10"/>
        </w:numPr>
        <w:jc w:val="both"/>
        <w:rPr>
          <w:sz w:val="26"/>
          <w:szCs w:val="26"/>
        </w:rPr>
      </w:pPr>
      <w:r w:rsidRPr="00BC72A0">
        <w:rPr>
          <w:sz w:val="26"/>
          <w:szCs w:val="26"/>
        </w:rPr>
        <w:t>Facture laboratoire ;</w:t>
      </w:r>
    </w:p>
    <w:p w:rsidR="005C66ED" w:rsidRPr="00BC72A0" w:rsidRDefault="005C66ED" w:rsidP="00631D04">
      <w:pPr>
        <w:pStyle w:val="Paragraphedeliste"/>
        <w:numPr>
          <w:ilvl w:val="0"/>
          <w:numId w:val="10"/>
        </w:numPr>
        <w:jc w:val="both"/>
        <w:rPr>
          <w:sz w:val="26"/>
          <w:szCs w:val="26"/>
        </w:rPr>
      </w:pPr>
      <w:r w:rsidRPr="00BC72A0">
        <w:rPr>
          <w:sz w:val="26"/>
          <w:szCs w:val="26"/>
        </w:rPr>
        <w:t>Prescription (radio, scanner, acte biologique,…………etc.)</w:t>
      </w:r>
    </w:p>
    <w:p w:rsidR="005C66ED" w:rsidRPr="00BC72A0" w:rsidRDefault="005C66ED" w:rsidP="00631D04">
      <w:pPr>
        <w:pStyle w:val="Paragraphedeliste"/>
        <w:numPr>
          <w:ilvl w:val="0"/>
          <w:numId w:val="10"/>
        </w:numPr>
        <w:jc w:val="both"/>
        <w:rPr>
          <w:sz w:val="26"/>
          <w:szCs w:val="26"/>
        </w:rPr>
      </w:pPr>
      <w:r w:rsidRPr="00BC72A0">
        <w:rPr>
          <w:sz w:val="26"/>
          <w:szCs w:val="26"/>
        </w:rPr>
        <w:t>Notes d’honoraires médecins.</w:t>
      </w:r>
    </w:p>
    <w:p w:rsidR="005C66ED" w:rsidRPr="00BC72A0" w:rsidRDefault="005C66ED" w:rsidP="00631D04">
      <w:pPr>
        <w:ind w:left="720"/>
        <w:jc w:val="both"/>
        <w:rPr>
          <w:sz w:val="26"/>
          <w:szCs w:val="26"/>
        </w:rPr>
      </w:pPr>
    </w:p>
    <w:p w:rsidR="005C66ED" w:rsidRPr="00BC72A0" w:rsidRDefault="005C66ED" w:rsidP="00631D04">
      <w:pPr>
        <w:jc w:val="both"/>
        <w:rPr>
          <w:sz w:val="26"/>
          <w:szCs w:val="26"/>
        </w:rPr>
      </w:pPr>
      <w:r w:rsidRPr="00BC72A0">
        <w:rPr>
          <w:sz w:val="26"/>
          <w:szCs w:val="26"/>
        </w:rPr>
        <w:t>A</w:t>
      </w:r>
      <w:r>
        <w:rPr>
          <w:sz w:val="26"/>
          <w:szCs w:val="26"/>
        </w:rPr>
        <w:t>insi que la fiche d’analyse préétablis</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Pr>
          <w:sz w:val="26"/>
          <w:szCs w:val="26"/>
        </w:rPr>
        <w:t xml:space="preserve"> des Prestations</w:t>
      </w:r>
      <w:r w:rsidRPr="00BC72A0">
        <w:rPr>
          <w:sz w:val="26"/>
          <w:szCs w:val="26"/>
        </w:rPr>
        <w:t xml:space="preserve"> </w:t>
      </w:r>
      <w:r>
        <w:rPr>
          <w:sz w:val="26"/>
          <w:szCs w:val="26"/>
        </w:rPr>
        <w:t>afin de mieux vérifier</w:t>
      </w:r>
      <w:r w:rsidRPr="00BC72A0">
        <w:rPr>
          <w:sz w:val="26"/>
          <w:szCs w:val="26"/>
        </w:rPr>
        <w:t xml:space="preserve"> </w:t>
      </w:r>
      <w:r>
        <w:rPr>
          <w:sz w:val="26"/>
          <w:szCs w:val="26"/>
        </w:rPr>
        <w:t xml:space="preserve">la conformité de </w:t>
      </w:r>
      <w:r w:rsidRPr="00BC72A0">
        <w:rPr>
          <w:sz w:val="26"/>
          <w:szCs w:val="26"/>
        </w:rPr>
        <w:t xml:space="preserve">toutes les pièces justificatives et </w:t>
      </w:r>
      <w:r>
        <w:rPr>
          <w:sz w:val="26"/>
          <w:szCs w:val="26"/>
        </w:rPr>
        <w:t>de constater</w:t>
      </w:r>
      <w:r w:rsidRPr="00BC72A0">
        <w:rPr>
          <w:sz w:val="26"/>
          <w:szCs w:val="26"/>
        </w:rPr>
        <w:t xml:space="preserve"> </w:t>
      </w:r>
      <w:r>
        <w:rPr>
          <w:sz w:val="26"/>
          <w:szCs w:val="26"/>
        </w:rPr>
        <w:t>toutes l</w:t>
      </w:r>
      <w:r w:rsidRPr="00BC72A0">
        <w:rPr>
          <w:sz w:val="26"/>
          <w:szCs w:val="26"/>
        </w:rPr>
        <w:t>es erreurs co</w:t>
      </w:r>
      <w:r>
        <w:rPr>
          <w:sz w:val="26"/>
          <w:szCs w:val="26"/>
        </w:rPr>
        <w:t>mmis</w:t>
      </w:r>
      <w:r w:rsidRPr="00BC72A0">
        <w:rPr>
          <w:sz w:val="26"/>
          <w:szCs w:val="26"/>
        </w:rPr>
        <w:t>es</w:t>
      </w:r>
      <w:r>
        <w:rPr>
          <w:sz w:val="26"/>
          <w:szCs w:val="26"/>
        </w:rPr>
        <w:t>.</w:t>
      </w:r>
      <w:r w:rsidRPr="00BC72A0">
        <w:rPr>
          <w:sz w:val="26"/>
          <w:szCs w:val="26"/>
        </w:rPr>
        <w:t xml:space="preserve"> </w:t>
      </w:r>
      <w:r>
        <w:rPr>
          <w:sz w:val="26"/>
          <w:szCs w:val="26"/>
        </w:rPr>
        <w:t>Après avoir vérifié et supprimer toutes les factures</w:t>
      </w:r>
      <w:r w:rsidRPr="00BC72A0">
        <w:rPr>
          <w:sz w:val="26"/>
          <w:szCs w:val="26"/>
        </w:rPr>
        <w:t xml:space="preserve"> </w:t>
      </w:r>
      <w:r>
        <w:rPr>
          <w:sz w:val="26"/>
          <w:szCs w:val="26"/>
        </w:rPr>
        <w:t xml:space="preserve">non conformes, il est établis </w:t>
      </w:r>
      <w:r w:rsidRPr="00BC72A0">
        <w:rPr>
          <w:sz w:val="26"/>
          <w:szCs w:val="26"/>
        </w:rPr>
        <w:t>un tableau de récapitulation des factures des prestataires étrangers qui se p</w:t>
      </w:r>
      <w:r>
        <w:rPr>
          <w:sz w:val="26"/>
          <w:szCs w:val="26"/>
        </w:rPr>
        <w:t>résente sous forme (Annexe 1)</w:t>
      </w:r>
      <w:r w:rsidRPr="00BC72A0">
        <w:rPr>
          <w:sz w:val="26"/>
          <w:szCs w:val="26"/>
        </w:rPr>
        <w:t>. C</w:t>
      </w:r>
      <w:r>
        <w:rPr>
          <w:sz w:val="26"/>
          <w:szCs w:val="26"/>
        </w:rPr>
        <w:t>’est sur la base</w:t>
      </w:r>
      <w:r w:rsidRPr="00BC72A0">
        <w:rPr>
          <w:sz w:val="26"/>
          <w:szCs w:val="26"/>
        </w:rPr>
        <w:t xml:space="preserve"> </w:t>
      </w:r>
      <w:r>
        <w:rPr>
          <w:sz w:val="26"/>
          <w:szCs w:val="26"/>
        </w:rPr>
        <w:t>de ce bordereau que l’établissement prestataire sera réglé.</w:t>
      </w:r>
    </w:p>
    <w:p w:rsidR="00EE40F1" w:rsidRPr="00BC72A0" w:rsidRDefault="00EE40F1" w:rsidP="00631D04">
      <w:pPr>
        <w:jc w:val="both"/>
        <w:rPr>
          <w:b/>
          <w:sz w:val="26"/>
          <w:szCs w:val="26"/>
          <w:lang w:bidi="ar-DZ"/>
        </w:rPr>
      </w:pPr>
    </w:p>
    <w:p w:rsidR="005C66ED" w:rsidRPr="004105A9" w:rsidRDefault="005C66ED" w:rsidP="00631D04">
      <w:pPr>
        <w:pStyle w:val="NormalWeb"/>
        <w:numPr>
          <w:ilvl w:val="0"/>
          <w:numId w:val="6"/>
        </w:numPr>
        <w:jc w:val="both"/>
        <w:rPr>
          <w:rStyle w:val="Accentuation"/>
          <w:bCs/>
          <w:u w:val="single"/>
        </w:rPr>
      </w:pPr>
      <w:r w:rsidRPr="004105A9">
        <w:rPr>
          <w:rStyle w:val="Accentuation"/>
          <w:bCs/>
        </w:rPr>
        <w:t xml:space="preserve">     </w:t>
      </w:r>
      <w:r w:rsidRPr="004105A9">
        <w:rPr>
          <w:rStyle w:val="Accentuation"/>
          <w:b/>
          <w:bCs/>
          <w:sz w:val="26"/>
          <w:szCs w:val="26"/>
          <w:u w:val="single"/>
        </w:rPr>
        <w:t>Suivi de règlement des Agences de Voyage</w:t>
      </w:r>
      <w:r w:rsidRPr="004105A9">
        <w:rPr>
          <w:rStyle w:val="Accentuation"/>
          <w:bCs/>
          <w:u w:val="single"/>
        </w:rPr>
        <w:t xml:space="preserve"> </w:t>
      </w:r>
    </w:p>
    <w:p w:rsidR="005C66ED" w:rsidRPr="00BC72A0" w:rsidRDefault="005C66ED" w:rsidP="00631D04">
      <w:pPr>
        <w:jc w:val="both"/>
        <w:rPr>
          <w:b/>
          <w:sz w:val="26"/>
          <w:szCs w:val="26"/>
        </w:rPr>
      </w:pPr>
    </w:p>
    <w:p w:rsidR="005C66ED" w:rsidRPr="00BC72A0" w:rsidRDefault="005C66ED" w:rsidP="00631D04">
      <w:pPr>
        <w:jc w:val="both"/>
        <w:rPr>
          <w:sz w:val="26"/>
          <w:szCs w:val="26"/>
        </w:rPr>
      </w:pPr>
      <w:r w:rsidRPr="00BC72A0">
        <w:rPr>
          <w:sz w:val="26"/>
          <w:szCs w:val="26"/>
        </w:rPr>
        <w:t>Pour que l’Agence de Voyage puisse être remboursée</w:t>
      </w:r>
      <w:r>
        <w:rPr>
          <w:sz w:val="26"/>
          <w:szCs w:val="26"/>
        </w:rPr>
        <w:t>,</w:t>
      </w:r>
      <w:r w:rsidRPr="00BC72A0">
        <w:rPr>
          <w:sz w:val="26"/>
          <w:szCs w:val="26"/>
        </w:rPr>
        <w:t xml:space="preserve"> elle </w:t>
      </w:r>
      <w:r>
        <w:rPr>
          <w:sz w:val="26"/>
          <w:szCs w:val="26"/>
        </w:rPr>
        <w:t>est tenue de</w:t>
      </w:r>
      <w:r w:rsidRPr="00BC72A0">
        <w:rPr>
          <w:sz w:val="26"/>
          <w:szCs w:val="26"/>
        </w:rPr>
        <w:t xml:space="preserve"> transmettre 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un dossier de demande de règlement </w:t>
      </w:r>
      <w:r>
        <w:rPr>
          <w:sz w:val="26"/>
          <w:szCs w:val="26"/>
        </w:rPr>
        <w:t xml:space="preserve">complet </w:t>
      </w:r>
      <w:r w:rsidRPr="00BC72A0">
        <w:rPr>
          <w:sz w:val="26"/>
          <w:szCs w:val="26"/>
        </w:rPr>
        <w:t>:</w:t>
      </w:r>
    </w:p>
    <w:p w:rsidR="005C66ED" w:rsidRPr="00BC72A0" w:rsidRDefault="005C66ED" w:rsidP="00631D04">
      <w:pPr>
        <w:pStyle w:val="Paragraphedeliste"/>
        <w:numPr>
          <w:ilvl w:val="0"/>
          <w:numId w:val="10"/>
        </w:numPr>
        <w:jc w:val="both"/>
        <w:rPr>
          <w:sz w:val="26"/>
          <w:szCs w:val="26"/>
        </w:rPr>
      </w:pPr>
      <w:r>
        <w:rPr>
          <w:sz w:val="26"/>
          <w:szCs w:val="26"/>
        </w:rPr>
        <w:t>U</w:t>
      </w:r>
      <w:r w:rsidRPr="00BC72A0">
        <w:rPr>
          <w:sz w:val="26"/>
          <w:szCs w:val="26"/>
        </w:rPr>
        <w:t>ne facture individuelle nominative originale ;</w:t>
      </w:r>
    </w:p>
    <w:p w:rsidR="005C66ED" w:rsidRPr="00BC72A0" w:rsidRDefault="005C66ED" w:rsidP="00631D04">
      <w:pPr>
        <w:pStyle w:val="Paragraphedeliste"/>
        <w:numPr>
          <w:ilvl w:val="0"/>
          <w:numId w:val="10"/>
        </w:numPr>
        <w:jc w:val="both"/>
        <w:rPr>
          <w:sz w:val="26"/>
          <w:szCs w:val="26"/>
        </w:rPr>
      </w:pPr>
      <w:r>
        <w:rPr>
          <w:sz w:val="26"/>
          <w:szCs w:val="26"/>
        </w:rPr>
        <w:t>U</w:t>
      </w:r>
      <w:r w:rsidRPr="00BC72A0">
        <w:rPr>
          <w:sz w:val="26"/>
          <w:szCs w:val="26"/>
        </w:rPr>
        <w:t>n bon de commande original ;</w:t>
      </w:r>
    </w:p>
    <w:p w:rsidR="005C66ED" w:rsidRPr="00BC72A0" w:rsidRDefault="005C66ED" w:rsidP="00631D04">
      <w:pPr>
        <w:pStyle w:val="Paragraphedeliste"/>
        <w:numPr>
          <w:ilvl w:val="0"/>
          <w:numId w:val="10"/>
        </w:numPr>
        <w:jc w:val="both"/>
        <w:rPr>
          <w:sz w:val="26"/>
          <w:szCs w:val="26"/>
        </w:rPr>
      </w:pPr>
      <w:r>
        <w:rPr>
          <w:sz w:val="26"/>
          <w:szCs w:val="26"/>
        </w:rPr>
        <w:t>Le</w:t>
      </w:r>
      <w:r w:rsidRPr="00BC72A0">
        <w:rPr>
          <w:sz w:val="26"/>
          <w:szCs w:val="26"/>
        </w:rPr>
        <w:t xml:space="preserve"> bordereau de livraison </w:t>
      </w:r>
      <w:r>
        <w:rPr>
          <w:sz w:val="26"/>
          <w:szCs w:val="26"/>
        </w:rPr>
        <w:t>déchargé par la personne habilitée</w:t>
      </w:r>
      <w:r w:rsidRPr="00BC72A0">
        <w:rPr>
          <w:sz w:val="26"/>
          <w:szCs w:val="26"/>
        </w:rPr>
        <w:t>;</w:t>
      </w:r>
    </w:p>
    <w:p w:rsidR="005C66ED" w:rsidRPr="00BC72A0" w:rsidRDefault="005C66ED" w:rsidP="00631D04">
      <w:pPr>
        <w:pStyle w:val="Paragraphedeliste"/>
        <w:numPr>
          <w:ilvl w:val="0"/>
          <w:numId w:val="10"/>
        </w:numPr>
        <w:jc w:val="both"/>
        <w:rPr>
          <w:sz w:val="26"/>
          <w:szCs w:val="26"/>
        </w:rPr>
      </w:pPr>
      <w:r>
        <w:rPr>
          <w:sz w:val="26"/>
          <w:szCs w:val="26"/>
        </w:rPr>
        <w:t>U</w:t>
      </w:r>
      <w:r w:rsidRPr="00BC72A0">
        <w:rPr>
          <w:sz w:val="26"/>
          <w:szCs w:val="26"/>
        </w:rPr>
        <w:t>ne photocopie du billet.</w:t>
      </w:r>
    </w:p>
    <w:p w:rsidR="005C66ED" w:rsidRPr="00BC72A0" w:rsidRDefault="005C66ED" w:rsidP="00631D04">
      <w:pPr>
        <w:jc w:val="both"/>
        <w:rPr>
          <w:sz w:val="26"/>
          <w:szCs w:val="26"/>
        </w:rPr>
      </w:pPr>
      <w:r w:rsidRPr="00BC72A0">
        <w:rPr>
          <w:sz w:val="26"/>
          <w:szCs w:val="26"/>
        </w:rPr>
        <w:t>Le contrôleur assure</w:t>
      </w:r>
      <w:r>
        <w:rPr>
          <w:sz w:val="26"/>
          <w:szCs w:val="26"/>
        </w:rPr>
        <w:t xml:space="preserve"> ainsi</w:t>
      </w:r>
      <w:r w:rsidRPr="00BC72A0">
        <w:rPr>
          <w:sz w:val="26"/>
          <w:szCs w:val="26"/>
        </w:rPr>
        <w:t xml:space="preserve"> la conformité des </w:t>
      </w:r>
      <w:r>
        <w:rPr>
          <w:sz w:val="26"/>
          <w:szCs w:val="26"/>
        </w:rPr>
        <w:t>documents</w:t>
      </w:r>
      <w:r w:rsidRPr="00BC72A0">
        <w:rPr>
          <w:sz w:val="26"/>
          <w:szCs w:val="26"/>
        </w:rPr>
        <w:t xml:space="preserve"> </w:t>
      </w:r>
      <w:r>
        <w:rPr>
          <w:sz w:val="26"/>
          <w:szCs w:val="26"/>
        </w:rPr>
        <w:t>ci-dessus</w:t>
      </w:r>
      <w:r w:rsidRPr="00BC72A0">
        <w:rPr>
          <w:sz w:val="26"/>
          <w:szCs w:val="26"/>
        </w:rPr>
        <w:t xml:space="preserve"> en vérifiant :</w:t>
      </w:r>
    </w:p>
    <w:p w:rsidR="005C66ED" w:rsidRPr="00BC72A0" w:rsidRDefault="005C66ED" w:rsidP="00631D04">
      <w:pPr>
        <w:pStyle w:val="Paragraphedeliste"/>
        <w:numPr>
          <w:ilvl w:val="0"/>
          <w:numId w:val="10"/>
        </w:numPr>
        <w:jc w:val="both"/>
        <w:rPr>
          <w:sz w:val="26"/>
          <w:szCs w:val="26"/>
        </w:rPr>
      </w:pPr>
      <w:r w:rsidRPr="00BC72A0">
        <w:rPr>
          <w:sz w:val="26"/>
          <w:szCs w:val="26"/>
        </w:rPr>
        <w:t>La conformité du Bon de commande original avec la facture ;</w:t>
      </w:r>
    </w:p>
    <w:p w:rsidR="005C66ED" w:rsidRPr="00BC72A0" w:rsidRDefault="005C66ED" w:rsidP="00631D04">
      <w:pPr>
        <w:pStyle w:val="Paragraphedeliste"/>
        <w:numPr>
          <w:ilvl w:val="0"/>
          <w:numId w:val="10"/>
        </w:numPr>
        <w:jc w:val="both"/>
        <w:rPr>
          <w:sz w:val="26"/>
          <w:szCs w:val="26"/>
        </w:rPr>
      </w:pPr>
      <w:r w:rsidRPr="00BC72A0">
        <w:rPr>
          <w:sz w:val="26"/>
          <w:szCs w:val="26"/>
        </w:rPr>
        <w:t>La conformité entre la facture et le talon de billet ;</w:t>
      </w:r>
    </w:p>
    <w:p w:rsidR="005C66ED" w:rsidRPr="00BC72A0" w:rsidRDefault="005C66ED" w:rsidP="00631D04">
      <w:pPr>
        <w:pStyle w:val="Paragraphedeliste"/>
        <w:numPr>
          <w:ilvl w:val="0"/>
          <w:numId w:val="10"/>
        </w:numPr>
        <w:jc w:val="both"/>
        <w:rPr>
          <w:sz w:val="26"/>
          <w:szCs w:val="26"/>
        </w:rPr>
      </w:pPr>
      <w:r w:rsidRPr="00BC72A0">
        <w:rPr>
          <w:sz w:val="26"/>
          <w:szCs w:val="26"/>
        </w:rPr>
        <w:t>Que l</w:t>
      </w:r>
      <w:r>
        <w:rPr>
          <w:sz w:val="26"/>
          <w:szCs w:val="26"/>
        </w:rPr>
        <w:t>e voyageur</w:t>
      </w:r>
      <w:r w:rsidRPr="00BC72A0">
        <w:rPr>
          <w:sz w:val="26"/>
          <w:szCs w:val="26"/>
        </w:rPr>
        <w:t xml:space="preserve"> est un assuré de </w:t>
      </w:r>
      <w:smartTag w:uri="urn:schemas-microsoft-com:office:smarttags" w:element="PersonName">
        <w:smartTagPr>
          <w:attr w:name="ProductID" w:val="la CNAM."/>
        </w:smartTagPr>
        <w:r w:rsidRPr="00BC72A0">
          <w:rPr>
            <w:sz w:val="26"/>
            <w:szCs w:val="26"/>
          </w:rPr>
          <w:t>la CNAM.</w:t>
        </w:r>
      </w:smartTag>
    </w:p>
    <w:p w:rsidR="005C66ED" w:rsidRDefault="005C66ED" w:rsidP="00631D04">
      <w:pPr>
        <w:jc w:val="both"/>
        <w:rPr>
          <w:sz w:val="26"/>
          <w:szCs w:val="26"/>
        </w:rPr>
      </w:pPr>
      <w:r>
        <w:rPr>
          <w:sz w:val="26"/>
          <w:szCs w:val="26"/>
        </w:rPr>
        <w:lastRenderedPageBreak/>
        <w:t xml:space="preserve">Après </w:t>
      </w:r>
      <w:r w:rsidRPr="008B3508">
        <w:rPr>
          <w:sz w:val="26"/>
          <w:szCs w:val="26"/>
        </w:rPr>
        <w:t>vérification</w:t>
      </w:r>
      <w:r>
        <w:rPr>
          <w:sz w:val="26"/>
          <w:szCs w:val="26"/>
        </w:rPr>
        <w:t xml:space="preserve"> de </w:t>
      </w:r>
      <w:r w:rsidRPr="00BC72A0">
        <w:rPr>
          <w:sz w:val="26"/>
          <w:szCs w:val="26"/>
        </w:rPr>
        <w:t xml:space="preserve">la conformité des données précédentes et </w:t>
      </w:r>
      <w:r>
        <w:rPr>
          <w:sz w:val="26"/>
          <w:szCs w:val="26"/>
        </w:rPr>
        <w:t xml:space="preserve">la certitude </w:t>
      </w:r>
      <w:r w:rsidRPr="00BC72A0">
        <w:rPr>
          <w:sz w:val="26"/>
          <w:szCs w:val="26"/>
        </w:rPr>
        <w:t xml:space="preserve">que tous les bénéficiaires des billets </w:t>
      </w:r>
      <w:r>
        <w:rPr>
          <w:sz w:val="26"/>
          <w:szCs w:val="26"/>
        </w:rPr>
        <w:t>(évacués) ont voyagé</w:t>
      </w:r>
      <w:r w:rsidRPr="00BC72A0">
        <w:rPr>
          <w:sz w:val="26"/>
          <w:szCs w:val="26"/>
        </w:rPr>
        <w:t>,</w:t>
      </w:r>
      <w:r>
        <w:rPr>
          <w:sz w:val="26"/>
          <w:szCs w:val="26"/>
        </w:rPr>
        <w:t xml:space="preserve"> le dossier est transmis au D.G pour accord  et à </w:t>
      </w:r>
      <w:smartTag w:uri="urn:schemas-microsoft-com:office:smarttags" w:element="PersonName">
        <w:smartTagPr>
          <w:attr w:name="ProductID" w:val="la Direction"/>
        </w:smartTagPr>
        <w:r>
          <w:rPr>
            <w:sz w:val="26"/>
            <w:szCs w:val="26"/>
          </w:rPr>
          <w:t>la Direction</w:t>
        </w:r>
      </w:smartTag>
      <w:r>
        <w:rPr>
          <w:sz w:val="26"/>
          <w:szCs w:val="26"/>
        </w:rPr>
        <w:t xml:space="preserve"> des Finances et de </w:t>
      </w:r>
      <w:smartTag w:uri="urn:schemas-microsoft-com:office:smarttags" w:element="PersonName">
        <w:smartTagPr>
          <w:attr w:name="ProductID" w:val="la Comptabilit￩"/>
        </w:smartTagPr>
        <w:r>
          <w:rPr>
            <w:sz w:val="26"/>
            <w:szCs w:val="26"/>
          </w:rPr>
          <w:t>la Comptabilité</w:t>
        </w:r>
      </w:smartTag>
      <w:r>
        <w:rPr>
          <w:sz w:val="26"/>
          <w:szCs w:val="26"/>
        </w:rPr>
        <w:t xml:space="preserve"> pour règlement</w:t>
      </w:r>
      <w:r w:rsidRPr="00BC72A0">
        <w:rPr>
          <w:sz w:val="26"/>
          <w:szCs w:val="26"/>
        </w:rPr>
        <w:t>.</w:t>
      </w:r>
    </w:p>
    <w:p w:rsidR="00EE40F1" w:rsidRPr="002242E8" w:rsidRDefault="00EE40F1" w:rsidP="00631D04">
      <w:pPr>
        <w:pStyle w:val="NormalWeb"/>
        <w:jc w:val="both"/>
        <w:rPr>
          <w:b/>
          <w:sz w:val="26"/>
          <w:szCs w:val="26"/>
        </w:rPr>
      </w:pPr>
      <w:r w:rsidRPr="002242E8">
        <w:rPr>
          <w:b/>
          <w:sz w:val="26"/>
          <w:szCs w:val="26"/>
        </w:rPr>
        <w:t>Le contrôle d</w:t>
      </w:r>
      <w:r w:rsidR="00B94C3A" w:rsidRPr="002242E8">
        <w:rPr>
          <w:b/>
          <w:sz w:val="26"/>
          <w:szCs w:val="26"/>
        </w:rPr>
        <w:t>es</w:t>
      </w:r>
      <w:r w:rsidRPr="002242E8">
        <w:rPr>
          <w:b/>
          <w:sz w:val="26"/>
          <w:szCs w:val="26"/>
        </w:rPr>
        <w:t xml:space="preserve"> dossier</w:t>
      </w:r>
      <w:r w:rsidR="00B94C3A" w:rsidRPr="002242E8">
        <w:rPr>
          <w:b/>
          <w:sz w:val="26"/>
          <w:szCs w:val="26"/>
        </w:rPr>
        <w:t>s</w:t>
      </w:r>
      <w:r w:rsidRPr="002242E8">
        <w:rPr>
          <w:b/>
          <w:sz w:val="26"/>
          <w:szCs w:val="26"/>
        </w:rPr>
        <w:t xml:space="preserve"> </w:t>
      </w:r>
      <w:r w:rsidR="00B94C3A" w:rsidRPr="002242E8">
        <w:rPr>
          <w:b/>
          <w:sz w:val="26"/>
          <w:szCs w:val="26"/>
        </w:rPr>
        <w:t>nous amè</w:t>
      </w:r>
      <w:r w:rsidRPr="002242E8">
        <w:rPr>
          <w:b/>
          <w:sz w:val="26"/>
          <w:szCs w:val="26"/>
        </w:rPr>
        <w:t xml:space="preserve">ne à le classer </w:t>
      </w:r>
      <w:r w:rsidR="00B94C3A" w:rsidRPr="002242E8">
        <w:rPr>
          <w:b/>
          <w:sz w:val="26"/>
          <w:szCs w:val="26"/>
        </w:rPr>
        <w:t xml:space="preserve">en </w:t>
      </w:r>
      <w:r w:rsidR="002242E8">
        <w:rPr>
          <w:b/>
          <w:sz w:val="26"/>
          <w:szCs w:val="26"/>
        </w:rPr>
        <w:t>quatre</w:t>
      </w:r>
      <w:r w:rsidR="00B94C3A" w:rsidRPr="002242E8">
        <w:rPr>
          <w:b/>
          <w:sz w:val="26"/>
          <w:szCs w:val="26"/>
        </w:rPr>
        <w:t xml:space="preserve"> types de dossiers</w:t>
      </w:r>
      <w:r w:rsidRPr="002242E8">
        <w:rPr>
          <w:b/>
          <w:sz w:val="26"/>
          <w:szCs w:val="26"/>
        </w:rPr>
        <w:t xml:space="preserve"> :</w:t>
      </w:r>
    </w:p>
    <w:p w:rsidR="00EE40F1" w:rsidRPr="00BC72A0" w:rsidRDefault="00EE40F1" w:rsidP="00631D04">
      <w:pPr>
        <w:pStyle w:val="NormalWeb"/>
        <w:numPr>
          <w:ilvl w:val="0"/>
          <w:numId w:val="11"/>
        </w:numPr>
        <w:jc w:val="both"/>
        <w:rPr>
          <w:sz w:val="26"/>
          <w:szCs w:val="26"/>
        </w:rPr>
      </w:pPr>
      <w:r w:rsidRPr="00BC72A0">
        <w:rPr>
          <w:sz w:val="26"/>
          <w:szCs w:val="26"/>
        </w:rPr>
        <w:t xml:space="preserve">Dossiers rejetés,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en précisant le motif du rejet ;</w:t>
      </w:r>
    </w:p>
    <w:p w:rsidR="00EE40F1" w:rsidRDefault="00EE40F1" w:rsidP="00631D04">
      <w:pPr>
        <w:pStyle w:val="NormalWeb"/>
        <w:numPr>
          <w:ilvl w:val="0"/>
          <w:numId w:val="11"/>
        </w:numPr>
        <w:jc w:val="both"/>
        <w:rPr>
          <w:sz w:val="26"/>
          <w:szCs w:val="26"/>
        </w:rPr>
      </w:pPr>
      <w:r w:rsidRPr="00BC72A0">
        <w:rPr>
          <w:sz w:val="26"/>
          <w:szCs w:val="26"/>
        </w:rPr>
        <w:t xml:space="preserve">Dossiers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pour correction ;</w:t>
      </w:r>
    </w:p>
    <w:p w:rsidR="002242E8" w:rsidRPr="00BC72A0" w:rsidRDefault="002242E8" w:rsidP="00631D04">
      <w:pPr>
        <w:pStyle w:val="NormalWeb"/>
        <w:numPr>
          <w:ilvl w:val="0"/>
          <w:numId w:val="11"/>
        </w:numPr>
        <w:jc w:val="both"/>
        <w:rPr>
          <w:sz w:val="26"/>
          <w:szCs w:val="26"/>
        </w:rPr>
      </w:pPr>
      <w:r>
        <w:rPr>
          <w:sz w:val="26"/>
          <w:szCs w:val="26"/>
        </w:rPr>
        <w:t xml:space="preserve">Douteux à transmettre à </w:t>
      </w:r>
      <w:smartTag w:uri="urn:schemas-microsoft-com:office:smarttags" w:element="PersonName">
        <w:smartTagPr>
          <w:attr w:name="ProductID" w:val="la CAF"/>
        </w:smartTagPr>
        <w:r>
          <w:rPr>
            <w:sz w:val="26"/>
            <w:szCs w:val="26"/>
          </w:rPr>
          <w:t>la CAF</w:t>
        </w:r>
      </w:smartTag>
      <w:r>
        <w:rPr>
          <w:sz w:val="26"/>
          <w:szCs w:val="26"/>
        </w:rPr>
        <w:t xml:space="preserve"> (Cellule Anti-Fraude) pour vérification</w:t>
      </w:r>
      <w:r w:rsidR="00AF2B41">
        <w:rPr>
          <w:sz w:val="26"/>
          <w:szCs w:val="26"/>
        </w:rPr>
        <w:t> ;</w:t>
      </w:r>
    </w:p>
    <w:p w:rsidR="00635641" w:rsidRDefault="00EE40F1" w:rsidP="00631D04">
      <w:pPr>
        <w:pStyle w:val="NormalWeb"/>
        <w:numPr>
          <w:ilvl w:val="0"/>
          <w:numId w:val="11"/>
        </w:numPr>
        <w:jc w:val="both"/>
        <w:rPr>
          <w:sz w:val="26"/>
          <w:szCs w:val="26"/>
        </w:rPr>
      </w:pPr>
      <w:r w:rsidRPr="00BC72A0">
        <w:rPr>
          <w:sz w:val="26"/>
          <w:szCs w:val="26"/>
        </w:rPr>
        <w:t>Dossiers transmissibles au DG pour accord de suivi.</w:t>
      </w:r>
    </w:p>
    <w:p w:rsidR="0096248F" w:rsidRPr="002242E8" w:rsidRDefault="0096248F" w:rsidP="00631D04">
      <w:pPr>
        <w:pStyle w:val="NormalWeb"/>
        <w:ind w:left="720"/>
        <w:jc w:val="both"/>
        <w:rPr>
          <w:sz w:val="26"/>
          <w:szCs w:val="26"/>
        </w:rPr>
      </w:pPr>
    </w:p>
    <w:p w:rsidR="00EE40F1" w:rsidRPr="00BD7EF1" w:rsidRDefault="00C3641E" w:rsidP="00631D04">
      <w:pPr>
        <w:pStyle w:val="NormalWeb"/>
        <w:jc w:val="center"/>
        <w:rPr>
          <w:rFonts w:ascii="Bell MT" w:hAnsi="Bell MT"/>
          <w:b/>
          <w:sz w:val="32"/>
          <w:szCs w:val="26"/>
          <w:u w:val="double"/>
        </w:rPr>
      </w:pPr>
      <w:r>
        <w:rPr>
          <w:rFonts w:ascii="Bell MT" w:hAnsi="Bell MT"/>
          <w:b/>
          <w:sz w:val="32"/>
          <w:szCs w:val="26"/>
          <w:u w:val="double"/>
        </w:rPr>
        <w:t>Schéma récapitulatif du</w:t>
      </w:r>
      <w:r w:rsidR="00635641" w:rsidRPr="00BD7EF1">
        <w:rPr>
          <w:rFonts w:ascii="Bell MT" w:hAnsi="Bell MT"/>
          <w:b/>
          <w:sz w:val="32"/>
          <w:szCs w:val="26"/>
          <w:u w:val="double"/>
        </w:rPr>
        <w:t xml:space="preserve"> circuit de paiement</w:t>
      </w:r>
    </w:p>
    <w:p w:rsidR="00EE40F1" w:rsidRDefault="00544A15" w:rsidP="00631D04">
      <w:pPr>
        <w:pStyle w:val="NormalWeb"/>
        <w:jc w:val="both"/>
        <w:rPr>
          <w:rFonts w:ascii="Bell MT" w:hAnsi="Bell MT"/>
          <w:b/>
          <w:sz w:val="26"/>
          <w:szCs w:val="26"/>
          <w:u w:val="double"/>
        </w:rPr>
      </w:pPr>
      <w:r>
        <w:rPr>
          <w:rFonts w:ascii="Bell MT" w:hAnsi="Bell MT"/>
          <w:b/>
          <w:noProof/>
          <w:sz w:val="26"/>
          <w:szCs w:val="26"/>
          <w:u w:val="double"/>
        </w:rPr>
        <w:pict>
          <v:roundrect id="_x0000_s1249" style="position:absolute;left:0;text-align:left;margin-left:234.75pt;margin-top:14.65pt;width:72.75pt;height:44.25pt;z-index:-251712512" arcsize="10923f">
            <v:shadow on="t"/>
          </v:roundrect>
        </w:pict>
      </w:r>
      <w:r>
        <w:rPr>
          <w:b/>
          <w:noProof/>
          <w:sz w:val="28"/>
        </w:rPr>
        <w:pict>
          <v:shape id="_x0000_s1255" type="#_x0000_t32" style="position:absolute;left:0;text-align:left;margin-left:177.75pt;margin-top:34.15pt;width:48pt;height:0;z-index:251609088" o:connectortype="straight">
            <v:stroke endarrow="block"/>
          </v:shape>
        </w:pict>
      </w:r>
      <w:r>
        <w:rPr>
          <w:rFonts w:ascii="Bell MT" w:hAnsi="Bell MT"/>
          <w:b/>
          <w:noProof/>
          <w:sz w:val="26"/>
          <w:szCs w:val="26"/>
          <w:u w:val="double"/>
        </w:rPr>
        <w:pict>
          <v:roundrect id="_x0000_s1248" style="position:absolute;left:0;text-align:left;margin-left:89.25pt;margin-top:14.65pt;width:80.25pt;height:44.25pt;z-index:-251713536" arcsize="10923f">
            <v:shadow on="t"/>
          </v:roundrect>
        </w:pict>
      </w:r>
      <w:r>
        <w:rPr>
          <w:rFonts w:ascii="Bell MT" w:hAnsi="Bell MT"/>
          <w:b/>
          <w:noProof/>
          <w:sz w:val="26"/>
          <w:szCs w:val="26"/>
          <w:u w:val="double"/>
        </w:rPr>
        <w:pict>
          <v:roundrect id="_x0000_s1250" style="position:absolute;left:0;text-align:left;margin-left:368.25pt;margin-top:14.65pt;width:78pt;height:44.25pt;z-index:-251711488" arcsize="10923f">
            <v:shadow on="t"/>
          </v:roundrect>
        </w:pict>
      </w:r>
      <w:r>
        <w:rPr>
          <w:b/>
          <w:noProof/>
          <w:sz w:val="28"/>
        </w:rPr>
        <w:pict>
          <v:shape id="_x0000_s1256" type="#_x0000_t32" style="position:absolute;left:0;text-align:left;margin-left:318pt;margin-top:34.15pt;width:39.75pt;height:0;z-index:251610112" o:connectortype="straight">
            <v:stroke endarrow="block"/>
          </v:shape>
        </w:pict>
      </w:r>
    </w:p>
    <w:p w:rsidR="00C85D49" w:rsidRPr="00BD7EE3" w:rsidRDefault="005532E1" w:rsidP="00631D04">
      <w:pPr>
        <w:pStyle w:val="NormalWeb"/>
        <w:jc w:val="both"/>
        <w:rPr>
          <w:rFonts w:ascii="Bell MT" w:hAnsi="Bell MT"/>
          <w:b/>
          <w:sz w:val="26"/>
          <w:szCs w:val="26"/>
          <w:u w:val="double"/>
        </w:rPr>
      </w:pPr>
      <w:r>
        <w:rPr>
          <w:b/>
          <w:sz w:val="28"/>
        </w:rPr>
        <w:t xml:space="preserve">          </w:t>
      </w:r>
      <w:r w:rsidR="00631D04">
        <w:rPr>
          <w:b/>
          <w:sz w:val="28"/>
        </w:rPr>
        <w:t xml:space="preserve">              </w:t>
      </w:r>
      <w:r w:rsidR="00F1474E">
        <w:rPr>
          <w:b/>
          <w:sz w:val="28"/>
        </w:rPr>
        <w:t xml:space="preserve">  </w:t>
      </w:r>
      <w:r w:rsidR="00631D04">
        <w:rPr>
          <w:b/>
          <w:sz w:val="28"/>
        </w:rPr>
        <w:t xml:space="preserve">  </w:t>
      </w:r>
      <w:r>
        <w:rPr>
          <w:b/>
          <w:sz w:val="28"/>
        </w:rPr>
        <w:t xml:space="preserve">   </w:t>
      </w:r>
      <w:r w:rsidR="00C85D49" w:rsidRPr="000A3AFF">
        <w:rPr>
          <w:b/>
          <w:sz w:val="28"/>
        </w:rPr>
        <w:t>DOS</w:t>
      </w:r>
      <w:r w:rsidR="00C85D49" w:rsidRPr="00C85D49">
        <w:rPr>
          <w:b/>
          <w:sz w:val="28"/>
        </w:rPr>
        <w:t xml:space="preserve"> </w:t>
      </w:r>
      <w:r>
        <w:rPr>
          <w:b/>
          <w:sz w:val="28"/>
        </w:rPr>
        <w:t xml:space="preserve">                        </w:t>
      </w:r>
      <w:r w:rsidR="00C85D49">
        <w:rPr>
          <w:b/>
          <w:sz w:val="28"/>
        </w:rPr>
        <w:t xml:space="preserve"> </w:t>
      </w:r>
      <w:r>
        <w:rPr>
          <w:b/>
          <w:sz w:val="28"/>
        </w:rPr>
        <w:t xml:space="preserve">  </w:t>
      </w:r>
      <w:r w:rsidR="00C85D49" w:rsidRPr="000A3AFF">
        <w:rPr>
          <w:b/>
          <w:sz w:val="28"/>
        </w:rPr>
        <w:t>DACG</w:t>
      </w:r>
      <w:r w:rsidR="00C85D49" w:rsidRPr="00C85D49">
        <w:rPr>
          <w:b/>
          <w:sz w:val="28"/>
        </w:rPr>
        <w:t xml:space="preserve"> </w:t>
      </w:r>
      <w:r>
        <w:rPr>
          <w:b/>
          <w:sz w:val="28"/>
        </w:rPr>
        <w:t xml:space="preserve">                       </w:t>
      </w:r>
      <w:r w:rsidR="00F1474E">
        <w:rPr>
          <w:b/>
          <w:sz w:val="28"/>
        </w:rPr>
        <w:t xml:space="preserve">  </w:t>
      </w:r>
      <w:r w:rsidR="00C85D49" w:rsidRPr="00C85D49">
        <w:rPr>
          <w:b/>
          <w:sz w:val="28"/>
        </w:rPr>
        <w:t xml:space="preserve"> </w:t>
      </w:r>
      <w:r w:rsidR="00C85D49" w:rsidRPr="000A3AFF">
        <w:rPr>
          <w:b/>
          <w:sz w:val="28"/>
        </w:rPr>
        <w:t>DG</w:t>
      </w:r>
    </w:p>
    <w:p w:rsidR="00C85D49" w:rsidRPr="000A3AFF" w:rsidRDefault="00C85D49" w:rsidP="00631D04">
      <w:pPr>
        <w:tabs>
          <w:tab w:val="left" w:pos="3075"/>
        </w:tabs>
        <w:jc w:val="both"/>
        <w:rPr>
          <w:b/>
          <w:sz w:val="28"/>
        </w:rPr>
      </w:pPr>
    </w:p>
    <w:p w:rsidR="00C85D49" w:rsidRDefault="00DC4558" w:rsidP="00631D04">
      <w:pPr>
        <w:jc w:val="both"/>
        <w:rPr>
          <w:b/>
          <w:sz w:val="28"/>
        </w:rPr>
      </w:pPr>
      <w:r>
        <w:rPr>
          <w:b/>
          <w:noProof/>
          <w:sz w:val="28"/>
        </w:rPr>
        <w:pict>
          <v:shape id="_x0000_s1257" type="#_x0000_t32" style="position:absolute;left:0;text-align:left;margin-left:413.15pt;margin-top:5pt;width:.75pt;height:60.75pt;z-index:251611136" o:connectortype="straight">
            <v:stroke endarrow="block"/>
          </v:shape>
        </w:pict>
      </w:r>
    </w:p>
    <w:p w:rsidR="00C85D49" w:rsidRPr="005C5759" w:rsidRDefault="003C5462" w:rsidP="00631D04">
      <w:pPr>
        <w:jc w:val="both"/>
        <w:rPr>
          <w:b/>
          <w:sz w:val="28"/>
        </w:rPr>
      </w:pPr>
      <w:r>
        <w:rPr>
          <w:b/>
          <w:noProof/>
          <w:sz w:val="28"/>
        </w:rPr>
        <w:pict>
          <v:shape id="_x0000_s1374" type="#_x0000_t32" style="position:absolute;left:0;text-align:left;margin-left:112.4pt;margin-top:9.15pt;width:.05pt;height:55.75pt;flip:y;z-index:251712512" o:connectortype="straight"/>
        </w:pict>
      </w:r>
      <w:r>
        <w:rPr>
          <w:b/>
          <w:noProof/>
          <w:sz w:val="28"/>
        </w:rPr>
        <w:pict>
          <v:shape id="_x0000_s1263" type="#_x0000_t32" style="position:absolute;left:0;text-align:left;margin-left:112.4pt;margin-top:9.15pt;width:162.1pt;height:0;z-index:251614208" o:connectortype="straight"/>
        </w:pict>
      </w:r>
      <w:r w:rsidR="00544A15">
        <w:rPr>
          <w:b/>
          <w:noProof/>
          <w:sz w:val="28"/>
        </w:rPr>
        <w:pict>
          <v:shape id="_x0000_s1264" type="#_x0000_t32" style="position:absolute;left:0;text-align:left;margin-left:274.5pt;margin-top:9.15pt;width:0;height:46.5pt;z-index:251615232" o:connectortype="straight">
            <v:stroke endarrow="block"/>
          </v:shape>
        </w:pict>
      </w:r>
      <w:r w:rsidR="00544A15">
        <w:rPr>
          <w:b/>
          <w:sz w:val="28"/>
        </w:rPr>
        <w:t xml:space="preserve">     </w:t>
      </w:r>
    </w:p>
    <w:p w:rsidR="00C85D49" w:rsidRDefault="00C85D49" w:rsidP="00631D04">
      <w:pPr>
        <w:tabs>
          <w:tab w:val="left" w:pos="780"/>
        </w:tabs>
        <w:jc w:val="both"/>
        <w:rPr>
          <w:b/>
          <w:sz w:val="28"/>
        </w:rPr>
      </w:pPr>
    </w:p>
    <w:p w:rsidR="00C85D49" w:rsidRDefault="00C85D49" w:rsidP="00631D04">
      <w:pPr>
        <w:jc w:val="both"/>
        <w:rPr>
          <w:b/>
          <w:sz w:val="28"/>
        </w:rPr>
      </w:pPr>
    </w:p>
    <w:p w:rsidR="00C85D49" w:rsidRDefault="00C85D49" w:rsidP="00631D04">
      <w:pPr>
        <w:jc w:val="both"/>
        <w:rPr>
          <w:b/>
          <w:sz w:val="28"/>
        </w:rPr>
      </w:pPr>
      <w:r>
        <w:rPr>
          <w:b/>
          <w:sz w:val="28"/>
        </w:rPr>
        <w:t xml:space="preserve"> </w:t>
      </w:r>
    </w:p>
    <w:p w:rsidR="00C85D49" w:rsidRDefault="003C5462" w:rsidP="00631D04">
      <w:pPr>
        <w:jc w:val="both"/>
        <w:rPr>
          <w:b/>
          <w:sz w:val="28"/>
        </w:rPr>
      </w:pPr>
      <w:r>
        <w:rPr>
          <w:b/>
          <w:noProof/>
          <w:sz w:val="28"/>
        </w:rPr>
        <w:pict>
          <v:roundrect id="_x0000_s1252" style="position:absolute;left:0;text-align:left;margin-left:378.65pt;margin-top:4.25pt;width:77.25pt;height:43.5pt;z-index:-251709440" arcsize="10923f">
            <v:shadow on="t"/>
          </v:roundrect>
        </w:pict>
      </w:r>
      <w:r>
        <w:rPr>
          <w:b/>
          <w:noProof/>
          <w:sz w:val="28"/>
        </w:rPr>
        <w:pict>
          <v:roundrect id="_x0000_s1254" style="position:absolute;left:0;text-align:left;margin-left:75.65pt;margin-top:.5pt;width:77.25pt;height:47.25pt;z-index:-251708416" arcsize="10923f">
            <v:shadow on="t"/>
          </v:roundrect>
        </w:pict>
      </w:r>
      <w:r>
        <w:rPr>
          <w:b/>
          <w:noProof/>
          <w:sz w:val="28"/>
        </w:rPr>
        <w:pict>
          <v:roundrect id="_x0000_s1251" style="position:absolute;left:0;text-align:left;margin-left:225.75pt;margin-top:4.25pt;width:84pt;height:43.5pt;z-index:-251710464" arcsize="10923f">
            <v:shadow on="t"/>
          </v:roundrect>
        </w:pict>
      </w:r>
    </w:p>
    <w:p w:rsidR="00C85D49" w:rsidRPr="005C5759" w:rsidRDefault="00DC4558" w:rsidP="00631D04">
      <w:pPr>
        <w:jc w:val="both"/>
        <w:rPr>
          <w:b/>
          <w:sz w:val="28"/>
        </w:rPr>
      </w:pPr>
      <w:r>
        <w:rPr>
          <w:b/>
          <w:noProof/>
          <w:sz w:val="28"/>
        </w:rPr>
        <w:pict>
          <v:shape id="_x0000_s1259" type="#_x0000_t32" style="position:absolute;left:0;text-align:left;margin-left:171.85pt;margin-top:10.4pt;width:39pt;height:0;flip:x;z-index:251613184" o:connectortype="straight">
            <v:stroke endarrow="block"/>
          </v:shape>
        </w:pict>
      </w:r>
      <w:r>
        <w:rPr>
          <w:b/>
          <w:noProof/>
          <w:sz w:val="28"/>
        </w:rPr>
        <w:pict>
          <v:shape id="_x0000_s1258" type="#_x0000_t32" style="position:absolute;left:0;text-align:left;margin-left:327pt;margin-top:10.4pt;width:41.25pt;height:.75pt;flip:x y;z-index:251612160" o:connectortype="straight">
            <v:stroke endarrow="block"/>
          </v:shape>
        </w:pict>
      </w:r>
      <w:r>
        <w:rPr>
          <w:b/>
          <w:sz w:val="28"/>
        </w:rPr>
        <w:t xml:space="preserve">       </w:t>
      </w:r>
      <w:r w:rsidR="00631D04">
        <w:rPr>
          <w:b/>
          <w:sz w:val="28"/>
        </w:rPr>
        <w:t xml:space="preserve">           </w:t>
      </w:r>
      <w:r w:rsidR="003C5462">
        <w:rPr>
          <w:b/>
          <w:sz w:val="28"/>
        </w:rPr>
        <w:t xml:space="preserve">         </w:t>
      </w:r>
      <w:r w:rsidR="003C5462" w:rsidRPr="005C5759">
        <w:rPr>
          <w:b/>
          <w:sz w:val="28"/>
        </w:rPr>
        <w:t>DG</w:t>
      </w:r>
      <w:r w:rsidR="003C5462">
        <w:rPr>
          <w:b/>
          <w:sz w:val="28"/>
        </w:rPr>
        <w:t xml:space="preserve">                                </w:t>
      </w:r>
      <w:r w:rsidR="00F1474E">
        <w:rPr>
          <w:b/>
          <w:sz w:val="28"/>
        </w:rPr>
        <w:t xml:space="preserve"> </w:t>
      </w:r>
      <w:r w:rsidR="00544A15" w:rsidRPr="005C5759">
        <w:rPr>
          <w:b/>
          <w:sz w:val="28"/>
        </w:rPr>
        <w:t>DACG</w:t>
      </w:r>
      <w:r w:rsidR="00544A15">
        <w:rPr>
          <w:b/>
          <w:sz w:val="28"/>
        </w:rPr>
        <w:t xml:space="preserve"> </w:t>
      </w:r>
      <w:r w:rsidR="00BD7EE3">
        <w:rPr>
          <w:b/>
          <w:sz w:val="28"/>
        </w:rPr>
        <w:t xml:space="preserve">  </w:t>
      </w:r>
      <w:r w:rsidR="00C85D49">
        <w:rPr>
          <w:b/>
          <w:sz w:val="28"/>
        </w:rPr>
        <w:t xml:space="preserve"> </w:t>
      </w:r>
      <w:r w:rsidR="00BD7EE3">
        <w:rPr>
          <w:b/>
          <w:sz w:val="28"/>
        </w:rPr>
        <w:t xml:space="preserve">  </w:t>
      </w:r>
      <w:r w:rsidR="00C85D49">
        <w:rPr>
          <w:b/>
          <w:sz w:val="28"/>
        </w:rPr>
        <w:t xml:space="preserve"> </w:t>
      </w:r>
      <w:r w:rsidR="00BD7EE3">
        <w:rPr>
          <w:b/>
          <w:sz w:val="28"/>
        </w:rPr>
        <w:t xml:space="preserve">   </w:t>
      </w:r>
      <w:r w:rsidR="00544A15">
        <w:rPr>
          <w:b/>
          <w:sz w:val="28"/>
        </w:rPr>
        <w:t xml:space="preserve">        </w:t>
      </w:r>
      <w:r w:rsidR="00BD7EE3">
        <w:rPr>
          <w:b/>
          <w:sz w:val="28"/>
        </w:rPr>
        <w:t xml:space="preserve">    </w:t>
      </w:r>
      <w:r w:rsidR="003C5462">
        <w:rPr>
          <w:b/>
          <w:sz w:val="28"/>
        </w:rPr>
        <w:t xml:space="preserve">     </w:t>
      </w:r>
      <w:r w:rsidR="00F1474E">
        <w:rPr>
          <w:b/>
          <w:sz w:val="28"/>
        </w:rPr>
        <w:t xml:space="preserve">   </w:t>
      </w:r>
      <w:r w:rsidR="00BD7EE3">
        <w:rPr>
          <w:b/>
          <w:sz w:val="28"/>
        </w:rPr>
        <w:t xml:space="preserve"> </w:t>
      </w:r>
      <w:r w:rsidR="00C85D49" w:rsidRPr="005C5759">
        <w:rPr>
          <w:b/>
          <w:sz w:val="28"/>
        </w:rPr>
        <w:t>DF</w:t>
      </w:r>
      <w:r w:rsidR="00635641">
        <w:rPr>
          <w:b/>
          <w:sz w:val="28"/>
        </w:rPr>
        <w:t>C</w:t>
      </w:r>
      <w:r w:rsidR="00BD7EE3">
        <w:rPr>
          <w:b/>
          <w:sz w:val="28"/>
        </w:rPr>
        <w:t xml:space="preserve">          </w:t>
      </w:r>
      <w:r w:rsidR="00C85D49" w:rsidRPr="005C5759">
        <w:rPr>
          <w:b/>
          <w:sz w:val="28"/>
        </w:rPr>
        <w:t xml:space="preserve"> </w:t>
      </w:r>
      <w:r w:rsidR="00C85D49">
        <w:rPr>
          <w:b/>
          <w:sz w:val="28"/>
        </w:rPr>
        <w:t xml:space="preserve">      </w:t>
      </w:r>
      <w:r w:rsidR="00544A15">
        <w:rPr>
          <w:b/>
          <w:sz w:val="28"/>
        </w:rPr>
        <w:t xml:space="preserve">      </w:t>
      </w:r>
      <w:r w:rsidR="00BD7EE3">
        <w:rPr>
          <w:b/>
          <w:sz w:val="28"/>
        </w:rPr>
        <w:t xml:space="preserve">  </w:t>
      </w:r>
      <w:r w:rsidR="00544A15">
        <w:rPr>
          <w:b/>
          <w:sz w:val="28"/>
        </w:rPr>
        <w:t xml:space="preserve"> </w:t>
      </w:r>
    </w:p>
    <w:p w:rsidR="00EE40F1" w:rsidRPr="00BC72A0" w:rsidRDefault="00EE40F1" w:rsidP="00631D04">
      <w:pPr>
        <w:pStyle w:val="NormalWeb"/>
        <w:jc w:val="both"/>
        <w:rPr>
          <w:rStyle w:val="Accentuation"/>
          <w:b/>
          <w:bCs/>
          <w:sz w:val="26"/>
          <w:szCs w:val="26"/>
          <w:u w:val="single"/>
        </w:rPr>
      </w:pPr>
    </w:p>
    <w:p w:rsidR="00EE40F1" w:rsidRPr="00BC72A0" w:rsidRDefault="00EE40F1" w:rsidP="00631D04">
      <w:pPr>
        <w:pStyle w:val="NormalWeb"/>
        <w:jc w:val="both"/>
        <w:rPr>
          <w:sz w:val="26"/>
          <w:szCs w:val="26"/>
        </w:rPr>
      </w:pPr>
      <w:r w:rsidRPr="00BC72A0">
        <w:rPr>
          <w:sz w:val="26"/>
          <w:szCs w:val="26"/>
        </w:rPr>
        <w:t xml:space="preserve">Pour paiement, le dossier </w:t>
      </w:r>
      <w:r>
        <w:rPr>
          <w:sz w:val="26"/>
          <w:szCs w:val="26"/>
        </w:rPr>
        <w:t>doit être</w:t>
      </w:r>
      <w:r w:rsidRPr="00BC72A0">
        <w:rPr>
          <w:sz w:val="26"/>
          <w:szCs w:val="26"/>
        </w:rPr>
        <w:t xml:space="preserve"> transmis à </w:t>
      </w:r>
      <w:smartTag w:uri="urn:schemas-microsoft-com:office:smarttags" w:element="PersonName">
        <w:smartTagPr>
          <w:attr w:name="ProductID" w:val="la Direction G￩n￩rale"/>
        </w:smartTagPr>
        <w:r w:rsidRPr="00BC72A0">
          <w:rPr>
            <w:sz w:val="26"/>
            <w:szCs w:val="26"/>
          </w:rPr>
          <w:t>la Direction Générale</w:t>
        </w:r>
      </w:smartTag>
      <w:r w:rsidRPr="00BC72A0">
        <w:rPr>
          <w:sz w:val="26"/>
          <w:szCs w:val="26"/>
        </w:rPr>
        <w:t xml:space="preserve"> (accord du DG), au Secrétaire Général (engagement de paiement) en suite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00776CEF" w:rsidRPr="00BC72A0">
        <w:rPr>
          <w:sz w:val="26"/>
          <w:szCs w:val="26"/>
        </w:rPr>
        <w:t xml:space="preserve">des Finances </w:t>
      </w:r>
      <w:r w:rsidR="00776CEF">
        <w:rPr>
          <w:sz w:val="26"/>
          <w:szCs w:val="26"/>
        </w:rPr>
        <w:t xml:space="preserve"> et </w:t>
      </w:r>
      <w:r w:rsidRPr="00BC72A0">
        <w:rPr>
          <w:sz w:val="26"/>
          <w:szCs w:val="26"/>
        </w:rPr>
        <w:t xml:space="preserve">de </w:t>
      </w:r>
      <w:smartTag w:uri="urn:schemas-microsoft-com:office:smarttags" w:element="PersonName">
        <w:smartTagPr>
          <w:attr w:name="ProductID" w:val="la Comptabilit￩"/>
        </w:smartTagPr>
        <w:r w:rsidRPr="00BC72A0">
          <w:rPr>
            <w:sz w:val="26"/>
            <w:szCs w:val="26"/>
          </w:rPr>
          <w:t>la Comptabilité</w:t>
        </w:r>
      </w:smartTag>
      <w:r w:rsidRPr="00BC72A0">
        <w:rPr>
          <w:sz w:val="26"/>
          <w:szCs w:val="26"/>
        </w:rPr>
        <w:t xml:space="preserve"> c'est à cette dernière de programmer le paiement suivan</w:t>
      </w:r>
      <w:r w:rsidR="00776CEF">
        <w:rPr>
          <w:sz w:val="26"/>
          <w:szCs w:val="26"/>
        </w:rPr>
        <w:t>t ses réserves, après visa du D</w:t>
      </w:r>
      <w:r w:rsidRPr="00BC72A0">
        <w:rPr>
          <w:sz w:val="26"/>
          <w:szCs w:val="26"/>
        </w:rPr>
        <w:t>F</w:t>
      </w:r>
      <w:r w:rsidR="00776CEF">
        <w:rPr>
          <w:sz w:val="26"/>
          <w:szCs w:val="26"/>
        </w:rPr>
        <w:t>C</w:t>
      </w:r>
      <w:r w:rsidRPr="00BC72A0">
        <w:rPr>
          <w:sz w:val="26"/>
          <w:szCs w:val="26"/>
        </w:rPr>
        <w:t xml:space="preserve"> sur le titre de paiement et le chèque le dossier doit être transmis au DACG pour visa du TP enfin au DG qui vise </w:t>
      </w:r>
      <w:r w:rsidR="00776CEF">
        <w:rPr>
          <w:sz w:val="26"/>
          <w:szCs w:val="26"/>
        </w:rPr>
        <w:t>conjointement avec le visa du D</w:t>
      </w:r>
      <w:r w:rsidRPr="00BC72A0">
        <w:rPr>
          <w:sz w:val="26"/>
          <w:szCs w:val="26"/>
        </w:rPr>
        <w:t>F</w:t>
      </w:r>
      <w:r w:rsidR="00776CEF">
        <w:rPr>
          <w:sz w:val="26"/>
          <w:szCs w:val="26"/>
        </w:rPr>
        <w:t>C</w:t>
      </w:r>
      <w:r w:rsidRPr="00BC72A0">
        <w:rPr>
          <w:sz w:val="26"/>
          <w:szCs w:val="26"/>
        </w:rPr>
        <w:t xml:space="preserve"> et celui du DACG sur le TP ainsi que sur le chèque.</w:t>
      </w:r>
    </w:p>
    <w:p w:rsidR="00EE40F1" w:rsidRPr="00BC72A0" w:rsidRDefault="00EE40F1" w:rsidP="00631D04">
      <w:pPr>
        <w:ind w:firstLine="708"/>
        <w:jc w:val="both"/>
        <w:rPr>
          <w:sz w:val="26"/>
          <w:szCs w:val="26"/>
        </w:rPr>
      </w:pPr>
      <w:r w:rsidRPr="00BC72A0">
        <w:rPr>
          <w:sz w:val="26"/>
          <w:szCs w:val="26"/>
        </w:rPr>
        <w:t>NB : les signatures conjointe</w:t>
      </w:r>
      <w:r w:rsidR="00335B5B">
        <w:rPr>
          <w:sz w:val="26"/>
          <w:szCs w:val="26"/>
        </w:rPr>
        <w:t>s autorisées</w:t>
      </w:r>
      <w:r w:rsidRPr="00BC72A0">
        <w:rPr>
          <w:sz w:val="26"/>
          <w:szCs w:val="26"/>
        </w:rPr>
        <w:t xml:space="preserve"> à mouvementer les comptes de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sont celles du D</w:t>
      </w:r>
      <w:r w:rsidR="00822F6F">
        <w:rPr>
          <w:sz w:val="26"/>
          <w:szCs w:val="26"/>
        </w:rPr>
        <w:t xml:space="preserve">irecteur </w:t>
      </w:r>
      <w:r w:rsidRPr="00BC72A0">
        <w:rPr>
          <w:sz w:val="26"/>
          <w:szCs w:val="26"/>
        </w:rPr>
        <w:t>G</w:t>
      </w:r>
      <w:r w:rsidR="00822F6F">
        <w:rPr>
          <w:sz w:val="26"/>
          <w:szCs w:val="26"/>
        </w:rPr>
        <w:t>énéral</w:t>
      </w:r>
      <w:r w:rsidRPr="00BC72A0">
        <w:rPr>
          <w:sz w:val="26"/>
          <w:szCs w:val="26"/>
        </w:rPr>
        <w:t xml:space="preserve"> et du D</w:t>
      </w:r>
      <w:r w:rsidR="00822F6F">
        <w:rPr>
          <w:sz w:val="26"/>
          <w:szCs w:val="26"/>
        </w:rPr>
        <w:t xml:space="preserve">irecteur des </w:t>
      </w:r>
      <w:r w:rsidRPr="00BC72A0">
        <w:rPr>
          <w:sz w:val="26"/>
          <w:szCs w:val="26"/>
        </w:rPr>
        <w:t>F</w:t>
      </w:r>
      <w:r w:rsidR="00822F6F">
        <w:rPr>
          <w:sz w:val="26"/>
          <w:szCs w:val="26"/>
        </w:rPr>
        <w:t xml:space="preserve">inances et de </w:t>
      </w:r>
      <w:smartTag w:uri="urn:schemas-microsoft-com:office:smarttags" w:element="PersonName">
        <w:smartTagPr>
          <w:attr w:name="ProductID" w:val="la Comptabilit￩."/>
        </w:smartTagPr>
        <w:r w:rsidR="00822F6F">
          <w:rPr>
            <w:sz w:val="26"/>
            <w:szCs w:val="26"/>
          </w:rPr>
          <w:t xml:space="preserve">la </w:t>
        </w:r>
        <w:r w:rsidR="00822F6F" w:rsidRPr="00BC72A0">
          <w:rPr>
            <w:sz w:val="26"/>
            <w:szCs w:val="26"/>
          </w:rPr>
          <w:t>C</w:t>
        </w:r>
        <w:r w:rsidR="00822F6F">
          <w:rPr>
            <w:sz w:val="26"/>
            <w:szCs w:val="26"/>
          </w:rPr>
          <w:t>omptabilité</w:t>
        </w:r>
        <w:r w:rsidRPr="00BC72A0">
          <w:rPr>
            <w:sz w:val="26"/>
            <w:szCs w:val="26"/>
          </w:rPr>
          <w:t>.</w:t>
        </w:r>
      </w:smartTag>
    </w:p>
    <w:p w:rsidR="004105A9" w:rsidRDefault="004105A9" w:rsidP="00631D04">
      <w:pPr>
        <w:pStyle w:val="Paragraphedeliste"/>
        <w:jc w:val="both"/>
        <w:rPr>
          <w:b/>
          <w:sz w:val="26"/>
          <w:szCs w:val="26"/>
        </w:rPr>
      </w:pPr>
    </w:p>
    <w:p w:rsidR="00EE40F1" w:rsidRPr="00BC72A0" w:rsidRDefault="00EE40F1" w:rsidP="00631D04">
      <w:pPr>
        <w:jc w:val="both"/>
        <w:rPr>
          <w:rStyle w:val="Accentuation"/>
          <w:i w:val="0"/>
          <w:iCs w:val="0"/>
          <w:sz w:val="26"/>
          <w:szCs w:val="26"/>
        </w:rPr>
      </w:pPr>
    </w:p>
    <w:p w:rsidR="00EE40F1" w:rsidRPr="00BC72A0" w:rsidRDefault="00EE40F1" w:rsidP="00631D04">
      <w:pPr>
        <w:jc w:val="both"/>
        <w:rPr>
          <w:sz w:val="26"/>
          <w:szCs w:val="26"/>
          <w:lang w:bidi="ar-DZ"/>
        </w:rPr>
      </w:pPr>
    </w:p>
    <w:p w:rsidR="00B41F4B" w:rsidRDefault="00B41F4B" w:rsidP="00631D04">
      <w:pPr>
        <w:jc w:val="both"/>
        <w:rPr>
          <w:sz w:val="26"/>
          <w:szCs w:val="26"/>
        </w:rPr>
      </w:pPr>
    </w:p>
    <w:p w:rsidR="00B41F4B" w:rsidRDefault="00B41F4B" w:rsidP="00631D04">
      <w:pPr>
        <w:jc w:val="both"/>
        <w:rPr>
          <w:sz w:val="26"/>
          <w:szCs w:val="26"/>
        </w:rPr>
      </w:pPr>
    </w:p>
    <w:p w:rsidR="00631D04" w:rsidRPr="00BC72A0" w:rsidRDefault="00631D04" w:rsidP="00631D04">
      <w:pPr>
        <w:jc w:val="both"/>
        <w:rPr>
          <w:sz w:val="26"/>
          <w:szCs w:val="26"/>
        </w:rPr>
      </w:pPr>
    </w:p>
    <w:p w:rsidR="00EE40F1" w:rsidRPr="00183E0D" w:rsidRDefault="001A5142" w:rsidP="00631D04">
      <w:pPr>
        <w:numPr>
          <w:ilvl w:val="0"/>
          <w:numId w:val="7"/>
        </w:numPr>
        <w:jc w:val="center"/>
        <w:rPr>
          <w:rFonts w:ascii="Cambria" w:hAnsi="Cambria"/>
          <w:b/>
          <w:sz w:val="32"/>
          <w:szCs w:val="26"/>
          <w:u w:val="single"/>
        </w:rPr>
      </w:pPr>
      <w:r>
        <w:rPr>
          <w:rFonts w:ascii="Cambria" w:hAnsi="Cambria"/>
          <w:b/>
          <w:sz w:val="32"/>
          <w:szCs w:val="26"/>
          <w:u w:val="single"/>
        </w:rPr>
        <w:t>Service Contrôle de Gestion interne</w:t>
      </w:r>
    </w:p>
    <w:p w:rsidR="00A61B83" w:rsidRDefault="00A61B83" w:rsidP="00631D04">
      <w:pPr>
        <w:jc w:val="both"/>
        <w:rPr>
          <w:sz w:val="26"/>
          <w:szCs w:val="26"/>
          <w:lang w:bidi="ar-DZ"/>
        </w:rPr>
      </w:pPr>
    </w:p>
    <w:p w:rsidR="00186974" w:rsidRPr="00BC72A0" w:rsidRDefault="00186974" w:rsidP="00631D04">
      <w:pPr>
        <w:jc w:val="both"/>
        <w:rPr>
          <w:sz w:val="26"/>
          <w:szCs w:val="26"/>
          <w:lang w:bidi="ar-DZ"/>
        </w:rPr>
      </w:pPr>
    </w:p>
    <w:p w:rsidR="00EE40F1" w:rsidRPr="00BC72A0" w:rsidRDefault="00DF595D" w:rsidP="00631D04">
      <w:pPr>
        <w:jc w:val="both"/>
        <w:rPr>
          <w:sz w:val="26"/>
          <w:szCs w:val="26"/>
          <w:lang w:bidi="ar-DZ"/>
        </w:rPr>
      </w:pPr>
      <w:r>
        <w:rPr>
          <w:sz w:val="26"/>
          <w:szCs w:val="26"/>
        </w:rPr>
        <w:t>L</w:t>
      </w:r>
      <w:r w:rsidR="00EE40F1" w:rsidRPr="00BC72A0">
        <w:rPr>
          <w:sz w:val="26"/>
          <w:szCs w:val="26"/>
        </w:rPr>
        <w:t>'animateur de ce service</w:t>
      </w:r>
      <w:r w:rsidR="00EE40F1" w:rsidRPr="00BC72A0">
        <w:rPr>
          <w:sz w:val="26"/>
          <w:szCs w:val="26"/>
          <w:lang w:bidi="ar-DZ"/>
        </w:rPr>
        <w:t xml:space="preserve"> doit transmettre à </w:t>
      </w:r>
      <w:smartTag w:uri="urn:schemas-microsoft-com:office:smarttags" w:element="PersonName">
        <w:smartTagPr>
          <w:attr w:name="ProductID" w:val="la Direction G￩n￩rale"/>
        </w:smartTagPr>
        <w:r w:rsidR="00EE40F1" w:rsidRPr="00BC72A0">
          <w:rPr>
            <w:sz w:val="26"/>
            <w:szCs w:val="26"/>
            <w:lang w:bidi="ar-DZ"/>
          </w:rPr>
          <w:t>la Direction Générale</w:t>
        </w:r>
      </w:smartTag>
      <w:r w:rsidR="00EE40F1" w:rsidRPr="00BC72A0">
        <w:rPr>
          <w:sz w:val="26"/>
          <w:szCs w:val="26"/>
          <w:lang w:bidi="ar-DZ"/>
        </w:rPr>
        <w:t xml:space="preserve"> un rapport récapitulatif régulier (semestriel, trimestriel ou même mensuel) portant sur l'état d'avancement de la réalisation des objectifs préétablis et cela, à l'aide d'un système de reporting et de tableau de bord.</w:t>
      </w:r>
    </w:p>
    <w:p w:rsidR="00EE40F1" w:rsidRPr="00BC72A0" w:rsidRDefault="00EE40F1" w:rsidP="00631D04">
      <w:pPr>
        <w:jc w:val="both"/>
        <w:rPr>
          <w:sz w:val="26"/>
          <w:szCs w:val="26"/>
        </w:rPr>
      </w:pPr>
    </w:p>
    <w:p w:rsidR="00EE40F1" w:rsidRPr="00BC72A0" w:rsidRDefault="00EE40F1" w:rsidP="00631D04">
      <w:pPr>
        <w:jc w:val="both"/>
        <w:rPr>
          <w:sz w:val="26"/>
          <w:szCs w:val="26"/>
        </w:rPr>
      </w:pPr>
    </w:p>
    <w:p w:rsidR="00EE40F1" w:rsidRPr="00BC72A0" w:rsidRDefault="00EE40F1" w:rsidP="00631D04">
      <w:pPr>
        <w:pStyle w:val="Paragraphedeliste"/>
        <w:numPr>
          <w:ilvl w:val="0"/>
          <w:numId w:val="23"/>
        </w:numPr>
        <w:tabs>
          <w:tab w:val="left" w:pos="1974"/>
          <w:tab w:val="left" w:pos="2758"/>
        </w:tabs>
        <w:jc w:val="both"/>
        <w:rPr>
          <w:b/>
          <w:sz w:val="26"/>
          <w:szCs w:val="26"/>
          <w:lang w:bidi="ar-DZ"/>
        </w:rPr>
      </w:pPr>
      <w:r w:rsidRPr="00BC72A0">
        <w:rPr>
          <w:b/>
          <w:sz w:val="26"/>
          <w:szCs w:val="26"/>
          <w:lang w:bidi="ar-DZ"/>
        </w:rPr>
        <w:t xml:space="preserve">Le suivi </w:t>
      </w:r>
      <w:r w:rsidR="00FE6E2A">
        <w:rPr>
          <w:b/>
          <w:sz w:val="26"/>
          <w:szCs w:val="26"/>
          <w:lang w:bidi="ar-DZ"/>
        </w:rPr>
        <w:t>des dépenses et des rec</w:t>
      </w:r>
      <w:r w:rsidR="00A926CA">
        <w:rPr>
          <w:b/>
          <w:sz w:val="26"/>
          <w:szCs w:val="26"/>
          <w:lang w:bidi="ar-DZ"/>
        </w:rPr>
        <w:t>ettes</w:t>
      </w:r>
    </w:p>
    <w:p w:rsidR="00EE40F1" w:rsidRPr="00BC72A0" w:rsidRDefault="00EE40F1" w:rsidP="00631D04">
      <w:pPr>
        <w:tabs>
          <w:tab w:val="left" w:pos="1974"/>
          <w:tab w:val="left" w:pos="2758"/>
        </w:tabs>
        <w:ind w:left="708"/>
        <w:jc w:val="both"/>
        <w:rPr>
          <w:b/>
          <w:sz w:val="26"/>
          <w:szCs w:val="26"/>
        </w:rPr>
      </w:pPr>
    </w:p>
    <w:p w:rsidR="007C6F7A" w:rsidRDefault="00EE40F1" w:rsidP="00631D04">
      <w:pPr>
        <w:jc w:val="both"/>
        <w:rPr>
          <w:sz w:val="26"/>
          <w:szCs w:val="26"/>
        </w:rPr>
      </w:pPr>
      <w:r w:rsidRPr="00BC72A0">
        <w:rPr>
          <w:sz w:val="26"/>
          <w:szCs w:val="26"/>
        </w:rPr>
        <w:t>Le contrôleur est chargé de</w:t>
      </w:r>
      <w:r w:rsidRPr="00BC72A0">
        <w:rPr>
          <w:sz w:val="26"/>
          <w:szCs w:val="26"/>
          <w:lang w:bidi="ar-DZ"/>
        </w:rPr>
        <w:t xml:space="preserve"> </w:t>
      </w:r>
      <w:r w:rsidRPr="00BC72A0">
        <w:rPr>
          <w:sz w:val="26"/>
          <w:szCs w:val="26"/>
        </w:rPr>
        <w:t>faire un suivi mensuel sur l'exécution budgétaire</w:t>
      </w:r>
      <w:r w:rsidR="001D39C6">
        <w:rPr>
          <w:sz w:val="26"/>
          <w:szCs w:val="26"/>
        </w:rPr>
        <w:t xml:space="preserve"> de </w:t>
      </w:r>
      <w:smartTag w:uri="urn:schemas-microsoft-com:office:smarttags" w:element="PersonName">
        <w:smartTagPr>
          <w:attr w:name="ProductID" w:val="la Caisse"/>
        </w:smartTagPr>
        <w:r w:rsidR="001D39C6">
          <w:rPr>
            <w:sz w:val="26"/>
            <w:szCs w:val="26"/>
          </w:rPr>
          <w:t>la Caisse</w:t>
        </w:r>
      </w:smartTag>
      <w:r w:rsidRPr="00BC72A0">
        <w:rPr>
          <w:sz w:val="26"/>
          <w:szCs w:val="26"/>
        </w:rPr>
        <w:t xml:space="preserve">, </w:t>
      </w:r>
      <w:r w:rsidR="001D39C6">
        <w:rPr>
          <w:sz w:val="26"/>
          <w:szCs w:val="26"/>
        </w:rPr>
        <w:t>il</w:t>
      </w:r>
      <w:r w:rsidRPr="00BC72A0">
        <w:rPr>
          <w:sz w:val="26"/>
          <w:szCs w:val="26"/>
        </w:rPr>
        <w:t xml:space="preserve"> consiste à un compte rendu </w:t>
      </w:r>
      <w:r w:rsidR="007C6F7A">
        <w:rPr>
          <w:sz w:val="26"/>
          <w:szCs w:val="26"/>
        </w:rPr>
        <w:t>bien détaillé sur</w:t>
      </w:r>
      <w:r w:rsidRPr="00BC72A0">
        <w:rPr>
          <w:sz w:val="26"/>
          <w:szCs w:val="26"/>
        </w:rPr>
        <w:t xml:space="preserve"> toutes dépenses ainsi que les </w:t>
      </w:r>
      <w:r w:rsidR="001D39C6">
        <w:rPr>
          <w:sz w:val="26"/>
          <w:szCs w:val="26"/>
        </w:rPr>
        <w:t>recette</w:t>
      </w:r>
      <w:r w:rsidR="007C6F7A">
        <w:rPr>
          <w:sz w:val="26"/>
          <w:szCs w:val="26"/>
        </w:rPr>
        <w:t>s.</w:t>
      </w:r>
    </w:p>
    <w:p w:rsidR="00EE40F1" w:rsidRPr="00BC72A0" w:rsidRDefault="00EE40F1" w:rsidP="00631D04">
      <w:pPr>
        <w:jc w:val="both"/>
        <w:rPr>
          <w:sz w:val="26"/>
          <w:szCs w:val="26"/>
          <w:lang w:bidi="ar-DZ"/>
        </w:rPr>
      </w:pPr>
      <w:r w:rsidRPr="00BC72A0">
        <w:rPr>
          <w:sz w:val="26"/>
          <w:szCs w:val="26"/>
          <w:lang w:bidi="ar-DZ"/>
        </w:rPr>
        <w:t>Le suivi budgétaire a pour objectif de comparer le niveau des réalisations aux prévisions préétablis</w:t>
      </w:r>
      <w:r w:rsidR="001D39C6">
        <w:rPr>
          <w:sz w:val="26"/>
          <w:szCs w:val="26"/>
        </w:rPr>
        <w:t>,</w:t>
      </w:r>
      <w:r w:rsidRPr="00BC72A0">
        <w:rPr>
          <w:sz w:val="26"/>
          <w:szCs w:val="26"/>
          <w:lang w:bidi="ar-DZ"/>
        </w:rPr>
        <w:t xml:space="preserve"> il permet </w:t>
      </w:r>
      <w:r w:rsidR="001D39C6">
        <w:rPr>
          <w:sz w:val="26"/>
          <w:szCs w:val="26"/>
          <w:lang w:bidi="ar-DZ"/>
        </w:rPr>
        <w:t xml:space="preserve">ainsi </w:t>
      </w:r>
      <w:r w:rsidRPr="00BC72A0">
        <w:rPr>
          <w:sz w:val="26"/>
          <w:szCs w:val="26"/>
          <w:lang w:bidi="ar-DZ"/>
        </w:rPr>
        <w:t>de constater les écarts et d'analyser leurs causes et origines pour prendre les mesures correctives idoines.</w:t>
      </w:r>
      <w:r w:rsidR="00586DEC">
        <w:rPr>
          <w:sz w:val="26"/>
          <w:szCs w:val="26"/>
          <w:lang w:bidi="ar-DZ"/>
        </w:rPr>
        <w:t xml:space="preserve"> </w:t>
      </w:r>
    </w:p>
    <w:p w:rsidR="00EE40F1" w:rsidRPr="00BC72A0" w:rsidRDefault="00EE40F1" w:rsidP="00631D04">
      <w:pPr>
        <w:tabs>
          <w:tab w:val="left" w:pos="1974"/>
          <w:tab w:val="left" w:pos="2758"/>
        </w:tabs>
        <w:jc w:val="both"/>
        <w:rPr>
          <w:b/>
          <w:sz w:val="26"/>
          <w:szCs w:val="26"/>
        </w:rPr>
      </w:pPr>
    </w:p>
    <w:p w:rsidR="00EE40F1" w:rsidRPr="00BC72A0" w:rsidRDefault="00EE40F1" w:rsidP="00631D04">
      <w:pPr>
        <w:pStyle w:val="NormalWeb"/>
        <w:numPr>
          <w:ilvl w:val="0"/>
          <w:numId w:val="10"/>
        </w:numPr>
        <w:jc w:val="both"/>
        <w:rPr>
          <w:b/>
          <w:sz w:val="26"/>
          <w:szCs w:val="26"/>
        </w:rPr>
      </w:pPr>
      <w:r w:rsidRPr="00BC72A0">
        <w:rPr>
          <w:b/>
          <w:sz w:val="26"/>
          <w:szCs w:val="26"/>
        </w:rPr>
        <w:t>L</w:t>
      </w:r>
      <w:r>
        <w:rPr>
          <w:b/>
          <w:sz w:val="26"/>
          <w:szCs w:val="26"/>
        </w:rPr>
        <w:t>a prévision</w:t>
      </w:r>
      <w:r w:rsidRPr="00BC72A0">
        <w:rPr>
          <w:b/>
          <w:sz w:val="26"/>
          <w:szCs w:val="26"/>
        </w:rPr>
        <w:t xml:space="preserve"> : </w:t>
      </w:r>
    </w:p>
    <w:p w:rsidR="006100EE" w:rsidRDefault="00EE40F1" w:rsidP="00631D04">
      <w:pPr>
        <w:jc w:val="both"/>
        <w:rPr>
          <w:sz w:val="26"/>
          <w:szCs w:val="26"/>
        </w:rPr>
      </w:pPr>
      <w:r w:rsidRPr="00BC72A0">
        <w:rPr>
          <w:sz w:val="26"/>
          <w:szCs w:val="26"/>
        </w:rPr>
        <w:t>La prévision budgétaire est une étude préalable de décision</w:t>
      </w:r>
      <w:r w:rsidR="001D39C6">
        <w:rPr>
          <w:sz w:val="26"/>
          <w:szCs w:val="26"/>
        </w:rPr>
        <w:t>,</w:t>
      </w:r>
      <w:r w:rsidRPr="00BC72A0">
        <w:rPr>
          <w:sz w:val="26"/>
          <w:szCs w:val="26"/>
        </w:rPr>
        <w:t xml:space="preserve"> </w:t>
      </w:r>
      <w:r w:rsidR="00E530EF">
        <w:rPr>
          <w:sz w:val="26"/>
          <w:szCs w:val="26"/>
        </w:rPr>
        <w:t>préparée</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00830B45">
        <w:rPr>
          <w:sz w:val="26"/>
          <w:szCs w:val="26"/>
        </w:rPr>
        <w:t xml:space="preserve">de </w:t>
      </w:r>
      <w:smartTag w:uri="urn:schemas-microsoft-com:office:smarttags" w:element="PersonName">
        <w:smartTagPr>
          <w:attr w:name="ProductID" w:val="la Planification"/>
        </w:smartTagPr>
        <w:r w:rsidR="00830B45">
          <w:rPr>
            <w:sz w:val="26"/>
            <w:szCs w:val="26"/>
          </w:rPr>
          <w:t>la Planification</w:t>
        </w:r>
      </w:smartTag>
      <w:r w:rsidR="00830B45">
        <w:rPr>
          <w:sz w:val="26"/>
          <w:szCs w:val="26"/>
        </w:rPr>
        <w:t xml:space="preserve"> et de l’actuariat</w:t>
      </w:r>
      <w:r w:rsidR="00E530EF">
        <w:rPr>
          <w:sz w:val="26"/>
          <w:szCs w:val="26"/>
        </w:rPr>
        <w:t xml:space="preserve"> </w:t>
      </w:r>
      <w:r w:rsidR="006100EE">
        <w:rPr>
          <w:sz w:val="26"/>
          <w:szCs w:val="26"/>
        </w:rPr>
        <w:t xml:space="preserve">qui </w:t>
      </w:r>
      <w:r w:rsidRPr="00D771BD">
        <w:rPr>
          <w:sz w:val="26"/>
          <w:szCs w:val="26"/>
        </w:rPr>
        <w:t>a pour but la connaissance précise des possibilités de l’</w:t>
      </w:r>
      <w:r>
        <w:rPr>
          <w:sz w:val="26"/>
          <w:szCs w:val="26"/>
        </w:rPr>
        <w:t>établissement</w:t>
      </w:r>
      <w:r w:rsidRPr="00D771BD">
        <w:rPr>
          <w:sz w:val="26"/>
          <w:szCs w:val="26"/>
        </w:rPr>
        <w:t xml:space="preserve"> et du milieu dans lequel </w:t>
      </w:r>
      <w:r w:rsidR="006100EE">
        <w:rPr>
          <w:sz w:val="26"/>
          <w:szCs w:val="26"/>
        </w:rPr>
        <w:t>il</w:t>
      </w:r>
      <w:r w:rsidRPr="00D771BD">
        <w:rPr>
          <w:sz w:val="26"/>
          <w:szCs w:val="26"/>
        </w:rPr>
        <w:t xml:space="preserve"> exerce son action. Les recherches doivent être conduites judicieusement afin de réunir tous les éléments permettant la valorisation des décisions future de la direction, ainsi que la mesure de leurs  effets à court, moyen et long terme.</w:t>
      </w:r>
    </w:p>
    <w:p w:rsidR="00EE40F1" w:rsidRPr="00D771BD" w:rsidRDefault="00E530EF" w:rsidP="00631D04">
      <w:pPr>
        <w:jc w:val="both"/>
        <w:rPr>
          <w:sz w:val="26"/>
          <w:szCs w:val="26"/>
        </w:rPr>
      </w:pPr>
      <w:r>
        <w:rPr>
          <w:sz w:val="26"/>
          <w:szCs w:val="26"/>
        </w:rPr>
        <w:t>Cet examen est soumis au Conseil d’</w:t>
      </w:r>
      <w:r w:rsidR="00830B45">
        <w:rPr>
          <w:sz w:val="26"/>
          <w:szCs w:val="26"/>
        </w:rPr>
        <w:t>A</w:t>
      </w:r>
      <w:r>
        <w:rPr>
          <w:sz w:val="26"/>
          <w:szCs w:val="26"/>
        </w:rPr>
        <w:t xml:space="preserve">dministration, après adoption il est transmis à l’autorité tutelle pour </w:t>
      </w:r>
      <w:r w:rsidR="006100EE">
        <w:rPr>
          <w:sz w:val="26"/>
          <w:szCs w:val="26"/>
        </w:rPr>
        <w:t>approbation, au plus tard le 15 décembre de l’année précédent l’exercice budgétaire considéré.</w:t>
      </w:r>
      <w:r>
        <w:rPr>
          <w:sz w:val="26"/>
          <w:szCs w:val="26"/>
        </w:rPr>
        <w:t xml:space="preserve"> </w:t>
      </w:r>
    </w:p>
    <w:p w:rsidR="00EE40F1" w:rsidRPr="00BC72A0" w:rsidRDefault="00EE40F1" w:rsidP="00631D04">
      <w:pPr>
        <w:pStyle w:val="NormalWeb"/>
        <w:numPr>
          <w:ilvl w:val="0"/>
          <w:numId w:val="10"/>
        </w:numPr>
        <w:jc w:val="both"/>
        <w:rPr>
          <w:b/>
          <w:sz w:val="26"/>
          <w:szCs w:val="26"/>
        </w:rPr>
      </w:pPr>
      <w:r w:rsidRPr="00BC72A0">
        <w:rPr>
          <w:b/>
          <w:sz w:val="26"/>
          <w:szCs w:val="26"/>
        </w:rPr>
        <w:t xml:space="preserve">L’exécution : </w:t>
      </w:r>
    </w:p>
    <w:p w:rsidR="00EE40F1" w:rsidRPr="00BC72A0" w:rsidRDefault="00EE40F1" w:rsidP="00631D04">
      <w:pPr>
        <w:pStyle w:val="NormalWeb"/>
        <w:jc w:val="both"/>
        <w:rPr>
          <w:sz w:val="26"/>
          <w:szCs w:val="26"/>
        </w:rPr>
      </w:pPr>
      <w:r w:rsidRPr="00BC72A0">
        <w:rPr>
          <w:sz w:val="26"/>
          <w:szCs w:val="26"/>
        </w:rPr>
        <w:t xml:space="preserve">L'exécution est la mise en œuvre des moyens alloués à chaque entité pour atteindre les objectifs fixés. Quels que soient les moyens mis en œuvre, les dépenses ne sont pas extensibles à volonté. Par conséquent, les dépenses doivent être sur les possibilités des </w:t>
      </w:r>
      <w:r w:rsidR="003B44E0">
        <w:rPr>
          <w:sz w:val="26"/>
          <w:szCs w:val="26"/>
        </w:rPr>
        <w:t>recettes</w:t>
      </w:r>
      <w:r w:rsidRPr="00BC72A0">
        <w:rPr>
          <w:sz w:val="26"/>
          <w:szCs w:val="26"/>
        </w:rPr>
        <w:t>.</w:t>
      </w:r>
    </w:p>
    <w:p w:rsidR="00EE40F1" w:rsidRPr="00BC72A0" w:rsidRDefault="00EE40F1" w:rsidP="00631D04">
      <w:pPr>
        <w:pStyle w:val="NormalWeb"/>
        <w:jc w:val="both"/>
        <w:rPr>
          <w:sz w:val="26"/>
          <w:szCs w:val="26"/>
        </w:rPr>
      </w:pPr>
      <w:r w:rsidRPr="00BC72A0">
        <w:rPr>
          <w:sz w:val="26"/>
          <w:szCs w:val="26"/>
        </w:rPr>
        <w:t xml:space="preserve">Ainsi, l'exécution </w:t>
      </w:r>
      <w:r w:rsidR="008F0A1D" w:rsidRPr="00BC72A0">
        <w:rPr>
          <w:sz w:val="26"/>
          <w:szCs w:val="26"/>
        </w:rPr>
        <w:t>budgét</w:t>
      </w:r>
      <w:r w:rsidR="008F0A1D">
        <w:rPr>
          <w:sz w:val="26"/>
          <w:szCs w:val="26"/>
        </w:rPr>
        <w:t>aire</w:t>
      </w:r>
      <w:r w:rsidRPr="00BC72A0">
        <w:rPr>
          <w:sz w:val="26"/>
          <w:szCs w:val="26"/>
        </w:rPr>
        <w:t xml:space="preserve"> consiste à effectuer les suivis des recettes et dépenses</w:t>
      </w:r>
      <w:r w:rsidR="00126D4C">
        <w:rPr>
          <w:sz w:val="26"/>
          <w:szCs w:val="26"/>
        </w:rPr>
        <w:t xml:space="preserve">, </w:t>
      </w:r>
      <w:r w:rsidRPr="00BC72A0">
        <w:rPr>
          <w:sz w:val="26"/>
          <w:szCs w:val="26"/>
        </w:rPr>
        <w:t xml:space="preserve">la procédure de contrôle et la méthode du travail d'une application se fait comme suit : </w:t>
      </w:r>
    </w:p>
    <w:p w:rsidR="00EE40F1" w:rsidRDefault="00EE40F1" w:rsidP="00631D04">
      <w:pPr>
        <w:pStyle w:val="NormalWeb"/>
        <w:numPr>
          <w:ilvl w:val="0"/>
          <w:numId w:val="13"/>
        </w:numPr>
        <w:jc w:val="both"/>
        <w:rPr>
          <w:sz w:val="26"/>
          <w:szCs w:val="26"/>
        </w:rPr>
      </w:pPr>
      <w:r w:rsidRPr="00BC72A0">
        <w:rPr>
          <w:sz w:val="26"/>
          <w:szCs w:val="26"/>
        </w:rPr>
        <w:t xml:space="preserve">En matière des recettes, le contrôle budgétaire se traduit par l'amélioration des cotisations et contributions collectées, il s’agit de faire un suivi mensuel des cotisations </w:t>
      </w:r>
      <w:r w:rsidR="00104D8E">
        <w:rPr>
          <w:sz w:val="26"/>
          <w:szCs w:val="26"/>
        </w:rPr>
        <w:t>et d</w:t>
      </w:r>
      <w:r w:rsidRPr="00BC72A0">
        <w:rPr>
          <w:sz w:val="26"/>
          <w:szCs w:val="26"/>
        </w:rPr>
        <w:t xml:space="preserve">es contributions </w:t>
      </w:r>
      <w:r w:rsidR="00416A90">
        <w:rPr>
          <w:sz w:val="26"/>
          <w:szCs w:val="26"/>
        </w:rPr>
        <w:t>collectées</w:t>
      </w:r>
      <w:r w:rsidR="008F0A1D">
        <w:rPr>
          <w:sz w:val="26"/>
          <w:szCs w:val="26"/>
        </w:rPr>
        <w:t xml:space="preserve"> par régime des assurés</w:t>
      </w:r>
      <w:r w:rsidRPr="00BC72A0">
        <w:rPr>
          <w:sz w:val="26"/>
          <w:szCs w:val="26"/>
        </w:rPr>
        <w:t xml:space="preserve"> </w:t>
      </w:r>
      <w:r w:rsidR="00416A90">
        <w:rPr>
          <w:sz w:val="26"/>
          <w:szCs w:val="26"/>
        </w:rPr>
        <w:t>et</w:t>
      </w:r>
      <w:r w:rsidRPr="00BC72A0">
        <w:rPr>
          <w:sz w:val="26"/>
          <w:szCs w:val="26"/>
        </w:rPr>
        <w:t xml:space="preserve"> faire u</w:t>
      </w:r>
      <w:r w:rsidR="00416A90">
        <w:rPr>
          <w:sz w:val="26"/>
          <w:szCs w:val="26"/>
        </w:rPr>
        <w:t xml:space="preserve">ne analyse de </w:t>
      </w:r>
      <w:r w:rsidRPr="00BC72A0">
        <w:rPr>
          <w:sz w:val="26"/>
          <w:szCs w:val="26"/>
        </w:rPr>
        <w:t>la réalisation</w:t>
      </w:r>
      <w:r w:rsidR="00416A90" w:rsidRPr="00416A90">
        <w:rPr>
          <w:sz w:val="26"/>
          <w:szCs w:val="26"/>
        </w:rPr>
        <w:t xml:space="preserve"> </w:t>
      </w:r>
      <w:r w:rsidR="00416A90">
        <w:rPr>
          <w:sz w:val="26"/>
          <w:szCs w:val="26"/>
        </w:rPr>
        <w:t>par rapport à la prévision,</w:t>
      </w:r>
      <w:r w:rsidRPr="00BC72A0">
        <w:rPr>
          <w:sz w:val="26"/>
          <w:szCs w:val="26"/>
        </w:rPr>
        <w:t xml:space="preserve"> en suite faire une comparaison entre la réalisation du mois par rapport au mois précédent.</w:t>
      </w:r>
    </w:p>
    <w:p w:rsidR="00EE40F1" w:rsidRPr="00BC72A0" w:rsidRDefault="00EE40F1" w:rsidP="00631D04">
      <w:pPr>
        <w:pStyle w:val="NormalWeb"/>
        <w:ind w:left="720"/>
        <w:jc w:val="both"/>
        <w:rPr>
          <w:sz w:val="26"/>
          <w:szCs w:val="26"/>
        </w:rPr>
      </w:pPr>
    </w:p>
    <w:p w:rsidR="00EE40F1" w:rsidRDefault="00EE40F1" w:rsidP="00631D04">
      <w:pPr>
        <w:pStyle w:val="NormalWeb"/>
        <w:ind w:left="720"/>
        <w:jc w:val="both"/>
        <w:rPr>
          <w:sz w:val="26"/>
          <w:szCs w:val="26"/>
        </w:rPr>
      </w:pPr>
      <w:r w:rsidRPr="00BC72A0">
        <w:rPr>
          <w:sz w:val="26"/>
          <w:szCs w:val="26"/>
          <w:u w:val="single"/>
        </w:rPr>
        <w:lastRenderedPageBreak/>
        <w:t>Exemple</w:t>
      </w:r>
      <w:r w:rsidRPr="00BC72A0">
        <w:rPr>
          <w:sz w:val="26"/>
          <w:szCs w:val="26"/>
        </w:rPr>
        <w:t> :</w:t>
      </w:r>
      <w:r w:rsidR="000868AB" w:rsidRPr="000868AB">
        <w:t xml:space="preserve"> </w:t>
      </w:r>
      <w:r w:rsidR="000868AB" w:rsidRPr="000868AB">
        <w:rPr>
          <w:sz w:val="26"/>
          <w:szCs w:val="26"/>
        </w:rPr>
        <w:t xml:space="preserve">SUIVI DES </w:t>
      </w:r>
      <w:r w:rsidR="00B668C4">
        <w:rPr>
          <w:sz w:val="26"/>
          <w:szCs w:val="26"/>
        </w:rPr>
        <w:t>RECOUVREMENT</w:t>
      </w:r>
    </w:p>
    <w:p w:rsidR="00B668C4" w:rsidRPr="00BC72A0" w:rsidRDefault="00B668C4" w:rsidP="00631D04">
      <w:pPr>
        <w:pStyle w:val="NormalWeb"/>
        <w:ind w:left="720"/>
        <w:jc w:val="both"/>
        <w:rPr>
          <w:sz w:val="26"/>
          <w:szCs w:val="26"/>
        </w:rPr>
      </w:pPr>
      <w:r w:rsidRPr="00BC72A0">
        <w:rPr>
          <w:rStyle w:val="lev"/>
          <w:sz w:val="26"/>
          <w:szCs w:val="26"/>
          <w:u w:val="single"/>
        </w:rPr>
        <w:t>Les c</w:t>
      </w:r>
      <w:r>
        <w:rPr>
          <w:rStyle w:val="lev"/>
          <w:sz w:val="26"/>
          <w:szCs w:val="26"/>
          <w:u w:val="single"/>
        </w:rPr>
        <w:t>otisations</w:t>
      </w:r>
      <w:r w:rsidRPr="00BC72A0">
        <w:rPr>
          <w:rStyle w:val="lev"/>
          <w:sz w:val="26"/>
          <w:szCs w:val="26"/>
        </w:rPr>
        <w:t xml:space="preserve"> : </w:t>
      </w:r>
      <w:r w:rsidRPr="00BC72A0">
        <w:rPr>
          <w:sz w:val="26"/>
          <w:szCs w:val="26"/>
        </w:rPr>
        <w:t xml:space="preserve"> </w:t>
      </w:r>
    </w:p>
    <w:p w:rsidR="00B668C4" w:rsidRPr="00BC72A0" w:rsidRDefault="00B668C4" w:rsidP="00631D04">
      <w:pPr>
        <w:pStyle w:val="Paragraphedeliste"/>
        <w:numPr>
          <w:ilvl w:val="0"/>
          <w:numId w:val="10"/>
        </w:numPr>
        <w:jc w:val="both"/>
        <w:rPr>
          <w:sz w:val="26"/>
          <w:szCs w:val="26"/>
        </w:rPr>
      </w:pPr>
      <w:r w:rsidRPr="00BC72A0">
        <w:rPr>
          <w:sz w:val="26"/>
          <w:szCs w:val="26"/>
        </w:rPr>
        <w:t>Cotisations des fonctionnaires</w:t>
      </w:r>
    </w:p>
    <w:p w:rsidR="00B668C4" w:rsidRPr="00BC72A0" w:rsidRDefault="00B668C4" w:rsidP="00631D04">
      <w:pPr>
        <w:pStyle w:val="Paragraphedeliste"/>
        <w:numPr>
          <w:ilvl w:val="0"/>
          <w:numId w:val="10"/>
        </w:numPr>
        <w:jc w:val="both"/>
        <w:rPr>
          <w:sz w:val="26"/>
          <w:szCs w:val="26"/>
        </w:rPr>
      </w:pPr>
      <w:r w:rsidRPr="00BC72A0">
        <w:rPr>
          <w:sz w:val="26"/>
          <w:szCs w:val="26"/>
        </w:rPr>
        <w:t>Cotisations des détachés</w:t>
      </w:r>
    </w:p>
    <w:p w:rsidR="00B668C4" w:rsidRPr="00BC72A0" w:rsidRDefault="00B668C4" w:rsidP="00631D04">
      <w:pPr>
        <w:pStyle w:val="Paragraphedeliste"/>
        <w:numPr>
          <w:ilvl w:val="0"/>
          <w:numId w:val="10"/>
        </w:numPr>
        <w:jc w:val="both"/>
        <w:rPr>
          <w:sz w:val="26"/>
          <w:szCs w:val="26"/>
        </w:rPr>
      </w:pPr>
      <w:r w:rsidRPr="00BC72A0">
        <w:rPr>
          <w:sz w:val="26"/>
          <w:szCs w:val="26"/>
        </w:rPr>
        <w:t xml:space="preserve">Cotisations des retraités </w:t>
      </w:r>
    </w:p>
    <w:p w:rsidR="00B668C4" w:rsidRPr="00BC72A0" w:rsidRDefault="00B668C4" w:rsidP="00631D04">
      <w:pPr>
        <w:pStyle w:val="Paragraphedeliste"/>
        <w:numPr>
          <w:ilvl w:val="0"/>
          <w:numId w:val="10"/>
        </w:numPr>
        <w:jc w:val="both"/>
        <w:rPr>
          <w:sz w:val="26"/>
          <w:szCs w:val="26"/>
        </w:rPr>
      </w:pPr>
      <w:r w:rsidRPr="00BC72A0">
        <w:rPr>
          <w:sz w:val="26"/>
          <w:szCs w:val="26"/>
        </w:rPr>
        <w:t>Cotisations des militaires</w:t>
      </w:r>
    </w:p>
    <w:p w:rsidR="00B668C4" w:rsidRPr="00BC72A0" w:rsidRDefault="00B668C4" w:rsidP="00631D04">
      <w:pPr>
        <w:pStyle w:val="Paragraphedeliste"/>
        <w:numPr>
          <w:ilvl w:val="0"/>
          <w:numId w:val="10"/>
        </w:numPr>
        <w:jc w:val="both"/>
        <w:rPr>
          <w:sz w:val="26"/>
          <w:szCs w:val="26"/>
        </w:rPr>
      </w:pPr>
      <w:r w:rsidRPr="00BC72A0">
        <w:rPr>
          <w:sz w:val="26"/>
          <w:szCs w:val="26"/>
        </w:rPr>
        <w:t>Cotisations des gardes</w:t>
      </w:r>
    </w:p>
    <w:p w:rsidR="00B668C4" w:rsidRPr="00BC72A0" w:rsidRDefault="00B668C4" w:rsidP="00631D04">
      <w:pPr>
        <w:pStyle w:val="Paragraphedeliste"/>
        <w:numPr>
          <w:ilvl w:val="0"/>
          <w:numId w:val="10"/>
        </w:numPr>
        <w:jc w:val="both"/>
        <w:rPr>
          <w:sz w:val="26"/>
          <w:szCs w:val="26"/>
        </w:rPr>
      </w:pPr>
      <w:r w:rsidRPr="00BC72A0">
        <w:rPr>
          <w:sz w:val="26"/>
          <w:szCs w:val="26"/>
        </w:rPr>
        <w:t>Cotisations des gendarmes</w:t>
      </w:r>
    </w:p>
    <w:p w:rsidR="00B668C4" w:rsidRDefault="00B668C4" w:rsidP="00631D04">
      <w:pPr>
        <w:pStyle w:val="Paragraphedeliste"/>
        <w:numPr>
          <w:ilvl w:val="0"/>
          <w:numId w:val="10"/>
        </w:numPr>
        <w:jc w:val="both"/>
        <w:rPr>
          <w:sz w:val="26"/>
          <w:szCs w:val="26"/>
        </w:rPr>
      </w:pPr>
      <w:r w:rsidRPr="00BC72A0">
        <w:rPr>
          <w:sz w:val="26"/>
          <w:szCs w:val="26"/>
        </w:rPr>
        <w:t>Cotisations des parlementaires</w:t>
      </w:r>
    </w:p>
    <w:p w:rsidR="00B668C4" w:rsidRDefault="00B668C4" w:rsidP="00631D04">
      <w:pPr>
        <w:pStyle w:val="NormalWeb"/>
        <w:ind w:left="720"/>
        <w:jc w:val="both"/>
        <w:rPr>
          <w:rStyle w:val="lev"/>
          <w:sz w:val="26"/>
          <w:szCs w:val="26"/>
          <w:u w:val="single"/>
        </w:rPr>
      </w:pPr>
    </w:p>
    <w:p w:rsidR="00B668C4" w:rsidRPr="00051488" w:rsidRDefault="00B668C4" w:rsidP="00631D04">
      <w:pPr>
        <w:pStyle w:val="NormalWeb"/>
        <w:ind w:left="720"/>
        <w:jc w:val="both"/>
        <w:rPr>
          <w:rStyle w:val="lev"/>
          <w:u w:val="single"/>
        </w:rPr>
      </w:pPr>
      <w:r w:rsidRPr="00BC72A0">
        <w:rPr>
          <w:rStyle w:val="lev"/>
          <w:sz w:val="26"/>
          <w:szCs w:val="26"/>
          <w:u w:val="single"/>
        </w:rPr>
        <w:t>Les c</w:t>
      </w:r>
      <w:r>
        <w:rPr>
          <w:rStyle w:val="lev"/>
          <w:sz w:val="26"/>
          <w:szCs w:val="26"/>
          <w:u w:val="single"/>
        </w:rPr>
        <w:t>ontributions</w:t>
      </w:r>
      <w:r w:rsidRPr="00051488">
        <w:rPr>
          <w:rStyle w:val="lev"/>
          <w:sz w:val="26"/>
          <w:szCs w:val="26"/>
          <w:u w:val="single"/>
        </w:rPr>
        <w:t xml:space="preserve"> :</w:t>
      </w:r>
    </w:p>
    <w:p w:rsidR="00B668C4" w:rsidRPr="006E6B42" w:rsidRDefault="00B668C4" w:rsidP="00631D04">
      <w:pPr>
        <w:pStyle w:val="Paragraphedeliste"/>
        <w:numPr>
          <w:ilvl w:val="0"/>
          <w:numId w:val="10"/>
        </w:numPr>
        <w:jc w:val="both"/>
        <w:rPr>
          <w:sz w:val="26"/>
          <w:szCs w:val="26"/>
        </w:rPr>
      </w:pPr>
      <w:r w:rsidRPr="006E6B42">
        <w:rPr>
          <w:sz w:val="26"/>
          <w:szCs w:val="26"/>
        </w:rPr>
        <w:t>Contribution patronale pour fonctionnaires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détachés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retraités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militaires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gardes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gendarmes</w:t>
      </w:r>
    </w:p>
    <w:p w:rsidR="00B668C4" w:rsidRPr="00BC72A0" w:rsidRDefault="00B668C4" w:rsidP="00631D04">
      <w:pPr>
        <w:pStyle w:val="Paragraphedeliste"/>
        <w:numPr>
          <w:ilvl w:val="0"/>
          <w:numId w:val="10"/>
        </w:numPr>
        <w:jc w:val="both"/>
        <w:rPr>
          <w:sz w:val="26"/>
          <w:szCs w:val="26"/>
        </w:rPr>
      </w:pPr>
      <w:r w:rsidRPr="00BC72A0">
        <w:rPr>
          <w:sz w:val="26"/>
          <w:szCs w:val="26"/>
        </w:rPr>
        <w:t>Contribution patronale pour parlementaires</w:t>
      </w:r>
    </w:p>
    <w:p w:rsidR="001E6DF9" w:rsidRDefault="00900D15" w:rsidP="00631D04">
      <w:pPr>
        <w:pStyle w:val="NormalWeb"/>
        <w:numPr>
          <w:ilvl w:val="0"/>
          <w:numId w:val="13"/>
        </w:numPr>
        <w:jc w:val="both"/>
        <w:rPr>
          <w:sz w:val="26"/>
          <w:szCs w:val="26"/>
        </w:rPr>
      </w:pPr>
      <w:r w:rsidRPr="001E6DF9">
        <w:rPr>
          <w:sz w:val="26"/>
          <w:szCs w:val="26"/>
        </w:rPr>
        <w:t>En matière des dépenses, le contrôle budgétaire doit être intensifié</w:t>
      </w:r>
      <w:r w:rsidR="006A5380">
        <w:rPr>
          <w:sz w:val="26"/>
          <w:szCs w:val="26"/>
        </w:rPr>
        <w:t xml:space="preserve"> pour</w:t>
      </w:r>
      <w:r w:rsidRPr="001E6DF9">
        <w:rPr>
          <w:sz w:val="26"/>
          <w:szCs w:val="26"/>
        </w:rPr>
        <w:t xml:space="preserve"> </w:t>
      </w:r>
      <w:r w:rsidR="006A5380">
        <w:rPr>
          <w:sz w:val="26"/>
          <w:szCs w:val="26"/>
        </w:rPr>
        <w:t>a</w:t>
      </w:r>
      <w:r w:rsidR="00EE40F1" w:rsidRPr="001E6DF9">
        <w:rPr>
          <w:sz w:val="26"/>
          <w:szCs w:val="26"/>
        </w:rPr>
        <w:t>insi</w:t>
      </w:r>
      <w:r w:rsidR="001E6DF9" w:rsidRPr="001E6DF9">
        <w:rPr>
          <w:sz w:val="26"/>
          <w:szCs w:val="26"/>
        </w:rPr>
        <w:t xml:space="preserve"> </w:t>
      </w:r>
      <w:r w:rsidR="006A5380">
        <w:rPr>
          <w:sz w:val="26"/>
          <w:szCs w:val="26"/>
        </w:rPr>
        <w:t>découvrir</w:t>
      </w:r>
      <w:r w:rsidR="006A5380" w:rsidRPr="001E6DF9">
        <w:rPr>
          <w:sz w:val="26"/>
          <w:szCs w:val="26"/>
        </w:rPr>
        <w:t xml:space="preserve"> </w:t>
      </w:r>
      <w:r w:rsidR="001E6DF9" w:rsidRPr="001E6DF9">
        <w:rPr>
          <w:sz w:val="26"/>
          <w:szCs w:val="26"/>
        </w:rPr>
        <w:t xml:space="preserve">les anomalies </w:t>
      </w:r>
      <w:r w:rsidR="00DB375E">
        <w:rPr>
          <w:sz w:val="26"/>
          <w:szCs w:val="26"/>
        </w:rPr>
        <w:t>produites</w:t>
      </w:r>
      <w:r w:rsidR="00DB375E" w:rsidRPr="001E6DF9">
        <w:rPr>
          <w:sz w:val="26"/>
          <w:szCs w:val="26"/>
        </w:rPr>
        <w:t xml:space="preserve"> </w:t>
      </w:r>
      <w:r w:rsidR="001E6DF9" w:rsidRPr="001E6DF9">
        <w:rPr>
          <w:sz w:val="26"/>
          <w:szCs w:val="26"/>
        </w:rPr>
        <w:t>dans la gestion d</w:t>
      </w:r>
      <w:r w:rsidR="006A5380">
        <w:rPr>
          <w:sz w:val="26"/>
          <w:szCs w:val="26"/>
        </w:rPr>
        <w:t>u</w:t>
      </w:r>
      <w:r w:rsidR="001E6DF9" w:rsidRPr="001E6DF9">
        <w:rPr>
          <w:sz w:val="26"/>
          <w:szCs w:val="26"/>
        </w:rPr>
        <w:t xml:space="preserve"> budget</w:t>
      </w:r>
      <w:r w:rsidR="006A5380">
        <w:rPr>
          <w:sz w:val="26"/>
          <w:szCs w:val="26"/>
        </w:rPr>
        <w:t xml:space="preserve"> et</w:t>
      </w:r>
      <w:r w:rsidR="001E6DF9" w:rsidRPr="001E6DF9">
        <w:rPr>
          <w:sz w:val="26"/>
          <w:szCs w:val="26"/>
        </w:rPr>
        <w:t xml:space="preserve"> </w:t>
      </w:r>
      <w:r w:rsidR="00EE40F1" w:rsidRPr="001E6DF9">
        <w:rPr>
          <w:sz w:val="26"/>
          <w:szCs w:val="26"/>
        </w:rPr>
        <w:t>donner aux autorités administratives une information perma</w:t>
      </w:r>
      <w:r w:rsidR="001E6DF9">
        <w:rPr>
          <w:sz w:val="26"/>
          <w:szCs w:val="26"/>
        </w:rPr>
        <w:t>nente sur l'état des exécutions.</w:t>
      </w:r>
    </w:p>
    <w:p w:rsidR="00DB375E" w:rsidRPr="001E6DF9" w:rsidRDefault="00DB375E" w:rsidP="00631D04">
      <w:pPr>
        <w:pStyle w:val="NormalWeb"/>
        <w:ind w:left="720"/>
        <w:jc w:val="both"/>
        <w:rPr>
          <w:sz w:val="26"/>
          <w:szCs w:val="26"/>
        </w:rPr>
      </w:pPr>
      <w:r w:rsidRPr="00DB375E">
        <w:rPr>
          <w:sz w:val="26"/>
          <w:szCs w:val="26"/>
        </w:rPr>
        <w:t>Il s’agit de faire un suivi mensuel sur les dépenses engagées par la caisse</w:t>
      </w:r>
      <w:r w:rsidRPr="001E6DF9">
        <w:rPr>
          <w:sz w:val="26"/>
          <w:szCs w:val="26"/>
        </w:rPr>
        <w:t xml:space="preserve"> par rubrique, faire une analyse de la variation entre la prévision et la réalisation et </w:t>
      </w:r>
      <w:r>
        <w:rPr>
          <w:sz w:val="26"/>
          <w:szCs w:val="26"/>
        </w:rPr>
        <w:t xml:space="preserve">en fin </w:t>
      </w:r>
      <w:r w:rsidRPr="001E6DF9">
        <w:rPr>
          <w:sz w:val="26"/>
          <w:szCs w:val="26"/>
        </w:rPr>
        <w:t>une comparaison entre la réalisation du mois en question par rapport au mois précédent.</w:t>
      </w:r>
    </w:p>
    <w:p w:rsidR="001E6DF9" w:rsidRPr="001E6DF9" w:rsidRDefault="001E6DF9" w:rsidP="00631D04">
      <w:pPr>
        <w:pStyle w:val="NormalWeb"/>
        <w:ind w:left="720"/>
        <w:jc w:val="both"/>
        <w:rPr>
          <w:sz w:val="26"/>
          <w:szCs w:val="26"/>
        </w:rPr>
      </w:pPr>
      <w:r w:rsidRPr="001E6DF9">
        <w:rPr>
          <w:sz w:val="26"/>
          <w:szCs w:val="26"/>
        </w:rPr>
        <w:t xml:space="preserve">Pour des raisons internes le budget d'exploitation est subdivisé en </w:t>
      </w:r>
      <w:r w:rsidR="002C22FE">
        <w:rPr>
          <w:sz w:val="26"/>
          <w:szCs w:val="26"/>
        </w:rPr>
        <w:t>trois</w:t>
      </w:r>
      <w:r w:rsidRPr="001E6DF9">
        <w:rPr>
          <w:sz w:val="26"/>
          <w:szCs w:val="26"/>
        </w:rPr>
        <w:t xml:space="preserve"> parties : le budget </w:t>
      </w:r>
      <w:r w:rsidR="002C22FE">
        <w:rPr>
          <w:sz w:val="26"/>
          <w:szCs w:val="26"/>
        </w:rPr>
        <w:t xml:space="preserve">d’investissement, le budget </w:t>
      </w:r>
      <w:r w:rsidRPr="001E6DF9">
        <w:rPr>
          <w:sz w:val="26"/>
          <w:szCs w:val="26"/>
        </w:rPr>
        <w:t xml:space="preserve"> technique (les sinistres) et le budget d</w:t>
      </w:r>
      <w:r w:rsidR="002C22FE">
        <w:rPr>
          <w:sz w:val="26"/>
          <w:szCs w:val="26"/>
        </w:rPr>
        <w:t>e fonctionnement</w:t>
      </w:r>
      <w:r w:rsidRPr="001E6DF9">
        <w:rPr>
          <w:sz w:val="26"/>
          <w:szCs w:val="26"/>
        </w:rPr>
        <w:t>.</w:t>
      </w:r>
    </w:p>
    <w:p w:rsidR="00EE40F1" w:rsidRDefault="00EE40F1" w:rsidP="00631D04">
      <w:pPr>
        <w:pStyle w:val="NormalWeb"/>
        <w:ind w:left="720"/>
        <w:jc w:val="both"/>
        <w:rPr>
          <w:b/>
          <w:sz w:val="26"/>
          <w:szCs w:val="26"/>
        </w:rPr>
      </w:pPr>
      <w:r w:rsidRPr="00BC72A0">
        <w:rPr>
          <w:sz w:val="26"/>
          <w:szCs w:val="26"/>
          <w:u w:val="single"/>
        </w:rPr>
        <w:t>Exemple</w:t>
      </w:r>
      <w:r w:rsidRPr="00BC72A0">
        <w:rPr>
          <w:sz w:val="26"/>
          <w:szCs w:val="26"/>
        </w:rPr>
        <w:t xml:space="preserve"> : </w:t>
      </w:r>
      <w:r w:rsidR="008C041B" w:rsidRPr="008C041B">
        <w:rPr>
          <w:b/>
          <w:sz w:val="26"/>
          <w:szCs w:val="26"/>
        </w:rPr>
        <w:t>Budget d’investissement</w:t>
      </w:r>
    </w:p>
    <w:p w:rsidR="00830B45" w:rsidRDefault="00830B45" w:rsidP="00631D04">
      <w:pPr>
        <w:pStyle w:val="NormalWeb"/>
        <w:ind w:left="720"/>
        <w:jc w:val="both"/>
        <w:rPr>
          <w:sz w:val="26"/>
          <w:szCs w:val="26"/>
        </w:rPr>
      </w:pPr>
      <w:r>
        <w:rPr>
          <w:sz w:val="26"/>
          <w:szCs w:val="26"/>
        </w:rPr>
        <w:t>I</w:t>
      </w:r>
      <w:r w:rsidRPr="00830B45">
        <w:rPr>
          <w:sz w:val="26"/>
          <w:szCs w:val="26"/>
        </w:rPr>
        <w:t xml:space="preserve">l s'agit des frais d'acquisition des immobilisations, de renouvellement, ou de développement des activités professionnelles, achat immeuble, achat matériel roulant. </w:t>
      </w:r>
    </w:p>
    <w:p w:rsidR="00EE40F1" w:rsidRPr="00BC72A0" w:rsidRDefault="00EE40F1" w:rsidP="00631D04">
      <w:pPr>
        <w:pStyle w:val="NormalWeb"/>
        <w:ind w:left="720"/>
        <w:jc w:val="both"/>
        <w:rPr>
          <w:sz w:val="26"/>
          <w:szCs w:val="26"/>
        </w:rPr>
      </w:pPr>
      <w:r w:rsidRPr="00BC72A0">
        <w:rPr>
          <w:rStyle w:val="lev"/>
          <w:sz w:val="26"/>
          <w:szCs w:val="26"/>
          <w:u w:val="single"/>
        </w:rPr>
        <w:t>Les charges d'investissement</w:t>
      </w:r>
      <w:r w:rsidRPr="00BC72A0">
        <w:rPr>
          <w:rStyle w:val="lev"/>
          <w:sz w:val="26"/>
          <w:szCs w:val="26"/>
        </w:rPr>
        <w:t xml:space="preserve"> : </w:t>
      </w:r>
    </w:p>
    <w:p w:rsidR="00EE40F1" w:rsidRPr="00BC72A0" w:rsidRDefault="00EE40F1" w:rsidP="00631D04">
      <w:pPr>
        <w:pStyle w:val="Paragraphedeliste"/>
        <w:numPr>
          <w:ilvl w:val="0"/>
          <w:numId w:val="10"/>
        </w:numPr>
        <w:jc w:val="both"/>
        <w:rPr>
          <w:sz w:val="26"/>
          <w:szCs w:val="26"/>
        </w:rPr>
      </w:pPr>
      <w:r w:rsidRPr="00BC72A0">
        <w:rPr>
          <w:sz w:val="26"/>
          <w:szCs w:val="26"/>
        </w:rPr>
        <w:t>Loyers et charges locatives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Entretien bâtiments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Entretiens et réparations matériels froid</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Entretien et réparations matériels de transport</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lastRenderedPageBreak/>
        <w:t>Entretien et réparation matériel de bureau et informatique</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Entretien espaces verts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Assurances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Etudes et Recherches</w:t>
      </w:r>
      <w:r w:rsidR="008C041B">
        <w:rPr>
          <w:sz w:val="26"/>
          <w:szCs w:val="26"/>
        </w:rPr>
        <w:t> ;</w:t>
      </w:r>
    </w:p>
    <w:p w:rsidR="008C041B" w:rsidRDefault="00EE40F1" w:rsidP="00631D04">
      <w:pPr>
        <w:pStyle w:val="Paragraphedeliste"/>
        <w:numPr>
          <w:ilvl w:val="0"/>
          <w:numId w:val="10"/>
        </w:numPr>
        <w:jc w:val="both"/>
        <w:rPr>
          <w:sz w:val="26"/>
          <w:szCs w:val="26"/>
        </w:rPr>
      </w:pPr>
      <w:r w:rsidRPr="00BC72A0">
        <w:rPr>
          <w:sz w:val="26"/>
          <w:szCs w:val="26"/>
        </w:rPr>
        <w:t>Documentation générale et technique</w:t>
      </w:r>
      <w:r w:rsidR="008C041B">
        <w:rPr>
          <w:sz w:val="26"/>
          <w:szCs w:val="26"/>
        </w:rPr>
        <w:t> ;</w:t>
      </w:r>
    </w:p>
    <w:p w:rsidR="008C041B" w:rsidRPr="008C041B" w:rsidRDefault="00EE40F1" w:rsidP="00631D04">
      <w:pPr>
        <w:pStyle w:val="Paragraphedeliste"/>
        <w:numPr>
          <w:ilvl w:val="0"/>
          <w:numId w:val="10"/>
        </w:numPr>
        <w:jc w:val="both"/>
        <w:rPr>
          <w:sz w:val="26"/>
          <w:szCs w:val="26"/>
        </w:rPr>
      </w:pPr>
      <w:r w:rsidRPr="008C041B">
        <w:rPr>
          <w:sz w:val="26"/>
          <w:szCs w:val="26"/>
        </w:rPr>
        <w:t>Communication</w:t>
      </w:r>
      <w:r w:rsidR="008C041B">
        <w:rPr>
          <w:sz w:val="26"/>
          <w:szCs w:val="26"/>
        </w:rPr>
        <w:t>.</w:t>
      </w:r>
    </w:p>
    <w:p w:rsidR="008C041B" w:rsidRPr="0089232D" w:rsidRDefault="008C041B" w:rsidP="00631D04">
      <w:pPr>
        <w:pStyle w:val="NormalWeb"/>
        <w:ind w:left="720"/>
        <w:jc w:val="both"/>
        <w:rPr>
          <w:rStyle w:val="lev"/>
          <w:u w:val="single"/>
        </w:rPr>
      </w:pPr>
      <w:r w:rsidRPr="008C041B">
        <w:rPr>
          <w:rStyle w:val="lev"/>
          <w:u w:val="single"/>
        </w:rPr>
        <w:t xml:space="preserve"> </w:t>
      </w:r>
      <w:r>
        <w:rPr>
          <w:rStyle w:val="lev"/>
          <w:u w:val="single"/>
        </w:rPr>
        <w:t>Les</w:t>
      </w:r>
      <w:r w:rsidRPr="0089232D">
        <w:rPr>
          <w:rStyle w:val="lev"/>
          <w:u w:val="single"/>
        </w:rPr>
        <w:t xml:space="preserve"> </w:t>
      </w:r>
      <w:r>
        <w:rPr>
          <w:rStyle w:val="lev"/>
          <w:u w:val="single"/>
        </w:rPr>
        <w:t>i</w:t>
      </w:r>
      <w:r w:rsidRPr="0089232D">
        <w:rPr>
          <w:rStyle w:val="lev"/>
          <w:u w:val="single"/>
        </w:rPr>
        <w:t>mmobilisations :</w:t>
      </w:r>
    </w:p>
    <w:p w:rsidR="008C041B" w:rsidRPr="006E6B42" w:rsidRDefault="008C041B" w:rsidP="00631D04">
      <w:pPr>
        <w:pStyle w:val="Paragraphedeliste"/>
        <w:numPr>
          <w:ilvl w:val="0"/>
          <w:numId w:val="10"/>
        </w:numPr>
        <w:jc w:val="both"/>
        <w:rPr>
          <w:sz w:val="26"/>
          <w:szCs w:val="26"/>
        </w:rPr>
      </w:pPr>
      <w:r w:rsidRPr="006E6B42">
        <w:rPr>
          <w:sz w:val="26"/>
          <w:szCs w:val="26"/>
        </w:rPr>
        <w:t>Matériel</w:t>
      </w:r>
      <w:r>
        <w:rPr>
          <w:sz w:val="26"/>
          <w:szCs w:val="26"/>
        </w:rPr>
        <w:t>s</w:t>
      </w:r>
      <w:r w:rsidRPr="006E6B42">
        <w:rPr>
          <w:sz w:val="26"/>
          <w:szCs w:val="26"/>
        </w:rPr>
        <w:t xml:space="preserve"> de transport</w:t>
      </w:r>
      <w:r>
        <w:rPr>
          <w:sz w:val="26"/>
          <w:szCs w:val="26"/>
        </w:rPr>
        <w:t> ;</w:t>
      </w:r>
    </w:p>
    <w:p w:rsidR="008C041B" w:rsidRPr="006E6B42" w:rsidRDefault="008C041B" w:rsidP="00631D04">
      <w:pPr>
        <w:pStyle w:val="Paragraphedeliste"/>
        <w:numPr>
          <w:ilvl w:val="0"/>
          <w:numId w:val="10"/>
        </w:numPr>
        <w:jc w:val="both"/>
        <w:rPr>
          <w:sz w:val="26"/>
          <w:szCs w:val="26"/>
        </w:rPr>
      </w:pPr>
      <w:r w:rsidRPr="006E6B42">
        <w:rPr>
          <w:sz w:val="26"/>
          <w:szCs w:val="26"/>
        </w:rPr>
        <w:t>Matériels bureautique</w:t>
      </w:r>
      <w:r>
        <w:rPr>
          <w:sz w:val="26"/>
          <w:szCs w:val="26"/>
        </w:rPr>
        <w:t>s</w:t>
      </w:r>
      <w:r w:rsidRPr="006E6B42">
        <w:rPr>
          <w:sz w:val="26"/>
          <w:szCs w:val="26"/>
        </w:rPr>
        <w:t xml:space="preserve"> et informatique</w:t>
      </w:r>
      <w:r>
        <w:rPr>
          <w:sz w:val="26"/>
          <w:szCs w:val="26"/>
        </w:rPr>
        <w:t>s ;</w:t>
      </w:r>
      <w:r w:rsidRPr="006E6B42">
        <w:rPr>
          <w:sz w:val="26"/>
          <w:szCs w:val="26"/>
        </w:rPr>
        <w:t xml:space="preserve"> </w:t>
      </w:r>
    </w:p>
    <w:p w:rsidR="008C041B" w:rsidRPr="006E6B42" w:rsidRDefault="008C041B" w:rsidP="00631D04">
      <w:pPr>
        <w:pStyle w:val="Paragraphedeliste"/>
        <w:numPr>
          <w:ilvl w:val="0"/>
          <w:numId w:val="10"/>
        </w:numPr>
        <w:jc w:val="both"/>
        <w:rPr>
          <w:sz w:val="26"/>
          <w:szCs w:val="26"/>
        </w:rPr>
      </w:pPr>
      <w:r w:rsidRPr="006E6B42">
        <w:rPr>
          <w:sz w:val="26"/>
          <w:szCs w:val="26"/>
        </w:rPr>
        <w:t>Matériel</w:t>
      </w:r>
      <w:r>
        <w:rPr>
          <w:sz w:val="26"/>
          <w:szCs w:val="26"/>
        </w:rPr>
        <w:t>s</w:t>
      </w:r>
      <w:r w:rsidRPr="006E6B42">
        <w:rPr>
          <w:sz w:val="26"/>
          <w:szCs w:val="26"/>
        </w:rPr>
        <w:t xml:space="preserve"> et mobilier</w:t>
      </w:r>
      <w:r>
        <w:rPr>
          <w:sz w:val="26"/>
          <w:szCs w:val="26"/>
        </w:rPr>
        <w:t>s</w:t>
      </w:r>
      <w:r w:rsidRPr="006E6B42">
        <w:rPr>
          <w:sz w:val="26"/>
          <w:szCs w:val="26"/>
        </w:rPr>
        <w:t xml:space="preserve"> de bureau</w:t>
      </w:r>
      <w:r>
        <w:rPr>
          <w:sz w:val="26"/>
          <w:szCs w:val="26"/>
        </w:rPr>
        <w:t> ;</w:t>
      </w:r>
      <w:r w:rsidRPr="006E6B42">
        <w:rPr>
          <w:sz w:val="26"/>
          <w:szCs w:val="26"/>
        </w:rPr>
        <w:t xml:space="preserve"> </w:t>
      </w:r>
    </w:p>
    <w:p w:rsidR="008C041B" w:rsidRPr="006E6B42" w:rsidRDefault="008C041B" w:rsidP="00631D04">
      <w:pPr>
        <w:pStyle w:val="Paragraphedeliste"/>
        <w:numPr>
          <w:ilvl w:val="0"/>
          <w:numId w:val="10"/>
        </w:numPr>
        <w:jc w:val="both"/>
        <w:rPr>
          <w:sz w:val="26"/>
          <w:szCs w:val="26"/>
        </w:rPr>
      </w:pPr>
      <w:r w:rsidRPr="006E6B42">
        <w:rPr>
          <w:sz w:val="26"/>
          <w:szCs w:val="26"/>
        </w:rPr>
        <w:t>Agencements, aménagements et installations</w:t>
      </w:r>
      <w:r>
        <w:rPr>
          <w:sz w:val="26"/>
          <w:szCs w:val="26"/>
        </w:rPr>
        <w:t> ;</w:t>
      </w:r>
    </w:p>
    <w:p w:rsidR="008C041B" w:rsidRDefault="008C041B" w:rsidP="00631D04">
      <w:pPr>
        <w:pStyle w:val="Paragraphedeliste"/>
        <w:numPr>
          <w:ilvl w:val="0"/>
          <w:numId w:val="10"/>
        </w:numPr>
        <w:jc w:val="both"/>
        <w:rPr>
          <w:sz w:val="26"/>
          <w:szCs w:val="26"/>
        </w:rPr>
      </w:pPr>
      <w:r w:rsidRPr="006E6B42">
        <w:rPr>
          <w:sz w:val="26"/>
          <w:szCs w:val="26"/>
        </w:rPr>
        <w:t>Logiciels et aménagements informatiques</w:t>
      </w:r>
      <w:r>
        <w:rPr>
          <w:sz w:val="26"/>
          <w:szCs w:val="26"/>
        </w:rPr>
        <w:t>.</w:t>
      </w:r>
    </w:p>
    <w:p w:rsidR="008C041B" w:rsidRPr="008C041B" w:rsidRDefault="008C041B" w:rsidP="00631D04">
      <w:pPr>
        <w:pStyle w:val="NormalWeb"/>
        <w:ind w:left="1080"/>
        <w:jc w:val="both"/>
        <w:rPr>
          <w:rStyle w:val="lev"/>
          <w:b w:val="0"/>
          <w:bCs w:val="0"/>
          <w:sz w:val="26"/>
          <w:szCs w:val="26"/>
        </w:rPr>
      </w:pPr>
      <w:r w:rsidRPr="00BC72A0">
        <w:rPr>
          <w:sz w:val="26"/>
          <w:szCs w:val="26"/>
          <w:u w:val="single"/>
        </w:rPr>
        <w:t>Exemple</w:t>
      </w:r>
      <w:r w:rsidRPr="00BC72A0">
        <w:rPr>
          <w:sz w:val="26"/>
          <w:szCs w:val="26"/>
        </w:rPr>
        <w:t xml:space="preserve"> : </w:t>
      </w:r>
      <w:r w:rsidRPr="008C041B">
        <w:rPr>
          <w:b/>
          <w:sz w:val="26"/>
          <w:szCs w:val="26"/>
        </w:rPr>
        <w:t xml:space="preserve">Budget </w:t>
      </w:r>
      <w:r>
        <w:rPr>
          <w:b/>
          <w:sz w:val="26"/>
          <w:szCs w:val="26"/>
        </w:rPr>
        <w:t>technique</w:t>
      </w:r>
    </w:p>
    <w:p w:rsidR="009260A9" w:rsidRDefault="009260A9" w:rsidP="00631D04">
      <w:pPr>
        <w:pStyle w:val="NormalWeb"/>
        <w:jc w:val="both"/>
      </w:pPr>
      <w:r>
        <w:t xml:space="preserve">Il s’agit des charges d'exploitation technique c'est-à-dire les sinistres. </w:t>
      </w:r>
    </w:p>
    <w:p w:rsidR="008C041B" w:rsidRPr="00BC72A0" w:rsidRDefault="008C041B" w:rsidP="00631D04">
      <w:pPr>
        <w:pStyle w:val="NormalWeb"/>
        <w:ind w:left="720"/>
        <w:jc w:val="both"/>
        <w:rPr>
          <w:sz w:val="26"/>
          <w:szCs w:val="26"/>
        </w:rPr>
      </w:pPr>
      <w:r w:rsidRPr="00BC72A0">
        <w:rPr>
          <w:rStyle w:val="lev"/>
          <w:sz w:val="26"/>
          <w:szCs w:val="26"/>
          <w:u w:val="single"/>
        </w:rPr>
        <w:t xml:space="preserve"> Les charges techniques</w:t>
      </w:r>
      <w:r w:rsidRPr="00BC72A0">
        <w:rPr>
          <w:rStyle w:val="lev"/>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Hospitalisations</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Consultations</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Évacuations</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Analyses biologiques</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Radiologie</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Réduction fonctionnelle</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Affections de longue durée</w:t>
      </w:r>
      <w:r>
        <w:rPr>
          <w:sz w:val="26"/>
          <w:szCs w:val="26"/>
        </w:rPr>
        <w:t> ;</w:t>
      </w:r>
    </w:p>
    <w:p w:rsidR="008C041B" w:rsidRPr="00BC72A0" w:rsidRDefault="008C041B" w:rsidP="00631D04">
      <w:pPr>
        <w:pStyle w:val="Paragraphedeliste"/>
        <w:numPr>
          <w:ilvl w:val="0"/>
          <w:numId w:val="10"/>
        </w:numPr>
        <w:jc w:val="both"/>
        <w:rPr>
          <w:sz w:val="26"/>
          <w:szCs w:val="26"/>
        </w:rPr>
      </w:pPr>
      <w:r w:rsidRPr="00BC72A0">
        <w:rPr>
          <w:sz w:val="26"/>
          <w:szCs w:val="26"/>
        </w:rPr>
        <w:t>Médicaments</w:t>
      </w:r>
      <w:r>
        <w:rPr>
          <w:sz w:val="26"/>
          <w:szCs w:val="26"/>
        </w:rPr>
        <w:t> ;</w:t>
      </w:r>
    </w:p>
    <w:p w:rsidR="008C041B" w:rsidRPr="008C041B" w:rsidRDefault="008C041B" w:rsidP="00631D04">
      <w:pPr>
        <w:pStyle w:val="Paragraphedeliste"/>
        <w:numPr>
          <w:ilvl w:val="0"/>
          <w:numId w:val="10"/>
        </w:numPr>
        <w:jc w:val="both"/>
        <w:rPr>
          <w:sz w:val="26"/>
          <w:szCs w:val="26"/>
        </w:rPr>
      </w:pPr>
      <w:r w:rsidRPr="00BC72A0">
        <w:rPr>
          <w:sz w:val="26"/>
          <w:szCs w:val="26"/>
        </w:rPr>
        <w:t>Prévention.</w:t>
      </w:r>
    </w:p>
    <w:p w:rsidR="00EE40F1" w:rsidRPr="008C041B" w:rsidRDefault="008C041B" w:rsidP="00631D04">
      <w:pPr>
        <w:pStyle w:val="NormalWeb"/>
        <w:ind w:left="1080"/>
        <w:jc w:val="both"/>
        <w:rPr>
          <w:sz w:val="26"/>
          <w:szCs w:val="26"/>
        </w:rPr>
      </w:pPr>
      <w:r w:rsidRPr="00BC72A0">
        <w:rPr>
          <w:sz w:val="26"/>
          <w:szCs w:val="26"/>
          <w:u w:val="single"/>
        </w:rPr>
        <w:t>Exemple</w:t>
      </w:r>
      <w:r w:rsidRPr="00BC72A0">
        <w:rPr>
          <w:sz w:val="26"/>
          <w:szCs w:val="26"/>
        </w:rPr>
        <w:t xml:space="preserve"> : </w:t>
      </w:r>
      <w:r w:rsidRPr="008C041B">
        <w:rPr>
          <w:b/>
          <w:sz w:val="26"/>
          <w:szCs w:val="26"/>
        </w:rPr>
        <w:t>Budget d</w:t>
      </w:r>
      <w:r>
        <w:rPr>
          <w:b/>
          <w:sz w:val="26"/>
          <w:szCs w:val="26"/>
        </w:rPr>
        <w:t>e fonctionnement</w:t>
      </w:r>
    </w:p>
    <w:p w:rsidR="009260A9" w:rsidRDefault="009260A9" w:rsidP="00631D04">
      <w:pPr>
        <w:pStyle w:val="NormalWeb"/>
        <w:ind w:left="720"/>
        <w:jc w:val="both"/>
      </w:pPr>
      <w:r>
        <w:t>Il s’agit des frais du personnel et les frais administratifs.</w:t>
      </w:r>
    </w:p>
    <w:p w:rsidR="00EE40F1" w:rsidRPr="00BC72A0" w:rsidRDefault="00EE40F1" w:rsidP="00631D04">
      <w:pPr>
        <w:pStyle w:val="NormalWeb"/>
        <w:ind w:left="720"/>
        <w:jc w:val="both"/>
        <w:rPr>
          <w:sz w:val="26"/>
          <w:szCs w:val="26"/>
        </w:rPr>
      </w:pPr>
      <w:r w:rsidRPr="00BC72A0">
        <w:rPr>
          <w:rStyle w:val="lev"/>
          <w:sz w:val="26"/>
          <w:szCs w:val="26"/>
          <w:u w:val="single"/>
        </w:rPr>
        <w:t>Les charges personnelles</w:t>
      </w:r>
      <w:r w:rsidRPr="00BC72A0">
        <w:rPr>
          <w:rStyle w:val="lev"/>
          <w:sz w:val="26"/>
          <w:szCs w:val="26"/>
        </w:rPr>
        <w:t xml:space="preserve"> : </w:t>
      </w:r>
    </w:p>
    <w:p w:rsidR="00EE40F1" w:rsidRPr="00BC72A0" w:rsidRDefault="00EE40F1" w:rsidP="00631D04">
      <w:pPr>
        <w:pStyle w:val="Paragraphedeliste"/>
        <w:numPr>
          <w:ilvl w:val="0"/>
          <w:numId w:val="10"/>
        </w:numPr>
        <w:jc w:val="both"/>
        <w:rPr>
          <w:sz w:val="26"/>
          <w:szCs w:val="26"/>
        </w:rPr>
      </w:pPr>
      <w:r w:rsidRPr="00BC72A0">
        <w:rPr>
          <w:sz w:val="26"/>
          <w:szCs w:val="26"/>
        </w:rPr>
        <w:t>Salaires et appointements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Main d'œuvre occasionnelle</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Heures supplémentaires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Congés payés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Primes et gratifications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Indemnités et avantages en espèces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CNSS + CNAM</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Soins médicaux</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Prestations diverses fournies au personnel</w:t>
      </w:r>
      <w:r w:rsidR="008C041B">
        <w:rPr>
          <w:sz w:val="26"/>
          <w:szCs w:val="26"/>
        </w:rPr>
        <w:t> ;</w:t>
      </w:r>
    </w:p>
    <w:p w:rsidR="00EE40F1" w:rsidRPr="00BC72A0" w:rsidRDefault="00EE40F1" w:rsidP="00631D04">
      <w:pPr>
        <w:pStyle w:val="Paragraphedeliste"/>
        <w:numPr>
          <w:ilvl w:val="0"/>
          <w:numId w:val="10"/>
        </w:numPr>
        <w:jc w:val="both"/>
        <w:rPr>
          <w:rStyle w:val="lev"/>
          <w:sz w:val="26"/>
          <w:szCs w:val="26"/>
          <w:u w:val="single"/>
        </w:rPr>
      </w:pPr>
      <w:r w:rsidRPr="00BC72A0">
        <w:rPr>
          <w:sz w:val="26"/>
          <w:szCs w:val="26"/>
        </w:rPr>
        <w:t>Frais de formation et de recyclage du personnel</w:t>
      </w:r>
      <w:r w:rsidR="008C041B">
        <w:rPr>
          <w:sz w:val="26"/>
          <w:szCs w:val="26"/>
        </w:rPr>
        <w:t>.</w:t>
      </w:r>
      <w:r w:rsidRPr="00BC72A0">
        <w:rPr>
          <w:sz w:val="26"/>
          <w:szCs w:val="26"/>
        </w:rPr>
        <w:t xml:space="preserve"> </w:t>
      </w:r>
    </w:p>
    <w:p w:rsidR="00EE40F1" w:rsidRPr="00BC72A0" w:rsidRDefault="00EE40F1" w:rsidP="00631D04">
      <w:pPr>
        <w:pStyle w:val="NormalWeb"/>
        <w:ind w:left="720"/>
        <w:jc w:val="both"/>
        <w:rPr>
          <w:sz w:val="26"/>
          <w:szCs w:val="26"/>
        </w:rPr>
      </w:pPr>
      <w:r w:rsidRPr="00BC72A0">
        <w:rPr>
          <w:rStyle w:val="lev"/>
          <w:sz w:val="26"/>
          <w:szCs w:val="26"/>
          <w:u w:val="single"/>
        </w:rPr>
        <w:lastRenderedPageBreak/>
        <w:t>Les charges administratives</w:t>
      </w:r>
      <w:r w:rsidRPr="00BC72A0">
        <w:rPr>
          <w:rStyle w:val="lev"/>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Voyages et déplacements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Autres transports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Missions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Réceptions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Frais hôtel  et autres frais de réception</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Frais postaux/Téléphone/Internet</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Rémunérations, intermédiaires et honoraires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Eau et Energie</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Combustible, carburant, lubrifiants</w:t>
      </w:r>
    </w:p>
    <w:p w:rsidR="00EE40F1" w:rsidRPr="00BC72A0" w:rsidRDefault="00EE40F1" w:rsidP="00631D04">
      <w:pPr>
        <w:pStyle w:val="Paragraphedeliste"/>
        <w:numPr>
          <w:ilvl w:val="0"/>
          <w:numId w:val="10"/>
        </w:numPr>
        <w:jc w:val="both"/>
        <w:rPr>
          <w:sz w:val="26"/>
          <w:szCs w:val="26"/>
        </w:rPr>
      </w:pPr>
      <w:r w:rsidRPr="00BC72A0">
        <w:rPr>
          <w:sz w:val="26"/>
          <w:szCs w:val="26"/>
        </w:rPr>
        <w:t>Fourniture de bureau</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Imprimés et formulaires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Petit outillage</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Produits d'entretien</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Vêtements de travail</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Fourniture et matériaux d'entretien</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Consommables informatiques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Cotisations et participation</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Frais de conseils et d'ensembles</w:t>
      </w:r>
      <w:r w:rsidR="008C041B">
        <w:rPr>
          <w:sz w:val="26"/>
          <w:szCs w:val="26"/>
        </w:rPr>
        <w:t> ;</w:t>
      </w:r>
    </w:p>
    <w:p w:rsidR="00EE40F1" w:rsidRPr="00BC72A0" w:rsidRDefault="00EE40F1" w:rsidP="00631D04">
      <w:pPr>
        <w:pStyle w:val="Paragraphedeliste"/>
        <w:numPr>
          <w:ilvl w:val="0"/>
          <w:numId w:val="10"/>
        </w:numPr>
        <w:jc w:val="both"/>
        <w:rPr>
          <w:sz w:val="26"/>
          <w:szCs w:val="26"/>
        </w:rPr>
      </w:pPr>
      <w:r w:rsidRPr="00BC72A0">
        <w:rPr>
          <w:sz w:val="26"/>
          <w:szCs w:val="26"/>
        </w:rPr>
        <w:t>Jetons de présence</w:t>
      </w:r>
      <w:r w:rsidR="008C041B">
        <w:rPr>
          <w:sz w:val="26"/>
          <w:szCs w:val="26"/>
        </w:rPr>
        <w:t>.</w:t>
      </w:r>
    </w:p>
    <w:p w:rsidR="00EE40F1" w:rsidRPr="0089232D" w:rsidRDefault="00EE40F1" w:rsidP="00631D04">
      <w:pPr>
        <w:pStyle w:val="Paragraphedeliste"/>
        <w:ind w:left="1080"/>
        <w:jc w:val="both"/>
        <w:rPr>
          <w:sz w:val="26"/>
          <w:szCs w:val="26"/>
        </w:rPr>
      </w:pPr>
    </w:p>
    <w:p w:rsidR="00EE40F1" w:rsidRDefault="00EE40F1" w:rsidP="00631D04">
      <w:pPr>
        <w:pStyle w:val="NormalWeb"/>
        <w:ind w:left="720"/>
        <w:jc w:val="both"/>
        <w:rPr>
          <w:rStyle w:val="lev"/>
          <w:u w:val="single"/>
        </w:rPr>
      </w:pPr>
      <w:r w:rsidRPr="0089232D">
        <w:rPr>
          <w:rStyle w:val="lev"/>
          <w:u w:val="single"/>
        </w:rPr>
        <w:t>Charges et pertes diverses</w:t>
      </w:r>
      <w:r>
        <w:rPr>
          <w:rStyle w:val="lev"/>
          <w:u w:val="single"/>
        </w:rPr>
        <w:t> :</w:t>
      </w:r>
    </w:p>
    <w:p w:rsidR="00EE40F1" w:rsidRPr="0089232D" w:rsidRDefault="00EE40F1" w:rsidP="00631D04">
      <w:pPr>
        <w:pStyle w:val="Paragraphedeliste"/>
        <w:numPr>
          <w:ilvl w:val="0"/>
          <w:numId w:val="10"/>
        </w:numPr>
        <w:jc w:val="both"/>
        <w:rPr>
          <w:sz w:val="26"/>
          <w:szCs w:val="26"/>
        </w:rPr>
      </w:pPr>
      <w:r w:rsidRPr="0089232D">
        <w:rPr>
          <w:sz w:val="26"/>
          <w:szCs w:val="26"/>
        </w:rPr>
        <w:t>Dons et pourboires</w:t>
      </w:r>
      <w:r w:rsidR="00B155DB">
        <w:rPr>
          <w:sz w:val="26"/>
          <w:szCs w:val="26"/>
        </w:rPr>
        <w:t> ;</w:t>
      </w:r>
    </w:p>
    <w:p w:rsidR="00EE40F1" w:rsidRPr="0089232D" w:rsidRDefault="00EE40F1" w:rsidP="00631D04">
      <w:pPr>
        <w:pStyle w:val="Paragraphedeliste"/>
        <w:numPr>
          <w:ilvl w:val="0"/>
          <w:numId w:val="10"/>
        </w:numPr>
        <w:jc w:val="both"/>
        <w:rPr>
          <w:sz w:val="26"/>
          <w:szCs w:val="26"/>
        </w:rPr>
      </w:pPr>
      <w:r w:rsidRPr="0089232D">
        <w:rPr>
          <w:sz w:val="26"/>
          <w:szCs w:val="26"/>
        </w:rPr>
        <w:t>Subventions</w:t>
      </w:r>
      <w:r w:rsidR="00B155DB">
        <w:rPr>
          <w:sz w:val="26"/>
          <w:szCs w:val="26"/>
        </w:rPr>
        <w:t> ;</w:t>
      </w:r>
    </w:p>
    <w:p w:rsidR="00EE40F1" w:rsidRPr="0089232D" w:rsidRDefault="00EE40F1" w:rsidP="00631D04">
      <w:pPr>
        <w:pStyle w:val="Paragraphedeliste"/>
        <w:numPr>
          <w:ilvl w:val="0"/>
          <w:numId w:val="10"/>
        </w:numPr>
        <w:jc w:val="both"/>
        <w:rPr>
          <w:b/>
          <w:bCs/>
          <w:sz w:val="26"/>
          <w:szCs w:val="26"/>
        </w:rPr>
      </w:pPr>
      <w:r>
        <w:rPr>
          <w:sz w:val="26"/>
          <w:szCs w:val="26"/>
        </w:rPr>
        <w:t>A</w:t>
      </w:r>
      <w:r w:rsidRPr="0089232D">
        <w:rPr>
          <w:sz w:val="26"/>
          <w:szCs w:val="26"/>
        </w:rPr>
        <w:t>utres charges et pertes diverses</w:t>
      </w:r>
      <w:r w:rsidR="00B155DB">
        <w:rPr>
          <w:sz w:val="26"/>
          <w:szCs w:val="26"/>
        </w:rPr>
        <w:t>.</w:t>
      </w:r>
    </w:p>
    <w:p w:rsidR="00E500AB" w:rsidRPr="00B155DB" w:rsidRDefault="00E500AB" w:rsidP="00631D04">
      <w:pPr>
        <w:jc w:val="both"/>
        <w:rPr>
          <w:color w:val="FF0000"/>
          <w:sz w:val="26"/>
          <w:szCs w:val="26"/>
        </w:rPr>
      </w:pPr>
    </w:p>
    <w:p w:rsidR="00631DF7" w:rsidRPr="00B155DB" w:rsidRDefault="00631DF7" w:rsidP="00631D04">
      <w:pPr>
        <w:jc w:val="both"/>
        <w:rPr>
          <w:lang w:bidi="ar-DZ"/>
        </w:rPr>
      </w:pPr>
    </w:p>
    <w:p w:rsidR="00631DF7" w:rsidRPr="00B155DB" w:rsidRDefault="00631DF7" w:rsidP="00631D04">
      <w:pPr>
        <w:tabs>
          <w:tab w:val="left" w:pos="1974"/>
          <w:tab w:val="left" w:pos="2758"/>
        </w:tabs>
        <w:jc w:val="both"/>
        <w:rPr>
          <w:sz w:val="26"/>
          <w:szCs w:val="26"/>
          <w:lang w:bidi="ar-DZ"/>
        </w:rPr>
      </w:pPr>
      <w:r w:rsidRPr="00B155DB">
        <w:rPr>
          <w:sz w:val="26"/>
          <w:szCs w:val="26"/>
          <w:lang w:bidi="ar-DZ"/>
        </w:rPr>
        <w:t>Le suivi mensuel consiste à tirer à partir du grand livre les montants qui représentent les charges et les produits engagés</w:t>
      </w:r>
      <w:r w:rsidR="00B155DB">
        <w:rPr>
          <w:sz w:val="26"/>
          <w:szCs w:val="26"/>
          <w:lang w:bidi="ar-DZ"/>
        </w:rPr>
        <w:t>,</w:t>
      </w:r>
      <w:r w:rsidRPr="00B155DB">
        <w:rPr>
          <w:sz w:val="26"/>
          <w:szCs w:val="26"/>
          <w:lang w:bidi="ar-DZ"/>
        </w:rPr>
        <w:t xml:space="preserve"> </w:t>
      </w:r>
      <w:r w:rsidR="00B155DB">
        <w:rPr>
          <w:sz w:val="26"/>
          <w:szCs w:val="26"/>
          <w:lang w:bidi="ar-DZ"/>
        </w:rPr>
        <w:t>les classer par rubrique</w:t>
      </w:r>
      <w:r w:rsidRPr="00B155DB">
        <w:rPr>
          <w:sz w:val="26"/>
          <w:szCs w:val="26"/>
          <w:lang w:bidi="ar-DZ"/>
        </w:rPr>
        <w:t xml:space="preserve"> en suite </w:t>
      </w:r>
      <w:r w:rsidR="00B155DB" w:rsidRPr="00B155DB">
        <w:rPr>
          <w:sz w:val="26"/>
          <w:szCs w:val="26"/>
          <w:lang w:bidi="ar-DZ"/>
        </w:rPr>
        <w:t>faire</w:t>
      </w:r>
      <w:r w:rsidR="00B45CF9" w:rsidRPr="00B155DB">
        <w:rPr>
          <w:sz w:val="26"/>
          <w:szCs w:val="26"/>
          <w:lang w:bidi="ar-DZ"/>
        </w:rPr>
        <w:t xml:space="preserve"> l’alimentation du tableau de bord</w:t>
      </w:r>
      <w:r w:rsidR="00B155DB">
        <w:rPr>
          <w:sz w:val="26"/>
          <w:szCs w:val="26"/>
          <w:lang w:bidi="ar-DZ"/>
        </w:rPr>
        <w:t>.</w:t>
      </w:r>
      <w:r w:rsidRPr="00B155DB">
        <w:rPr>
          <w:sz w:val="26"/>
          <w:szCs w:val="26"/>
          <w:lang w:bidi="ar-DZ"/>
        </w:rPr>
        <w:t xml:space="preserve"> Ce suivi sera comparé avec celui de l’année dernière à l’aide d’un tableau de comparaison</w:t>
      </w:r>
      <w:r w:rsidR="005168C4">
        <w:rPr>
          <w:sz w:val="26"/>
          <w:szCs w:val="26"/>
          <w:lang w:bidi="ar-DZ"/>
        </w:rPr>
        <w:t>,</w:t>
      </w:r>
      <w:r w:rsidRPr="00B155DB">
        <w:rPr>
          <w:sz w:val="26"/>
          <w:szCs w:val="26"/>
          <w:lang w:bidi="ar-DZ"/>
        </w:rPr>
        <w:t xml:space="preserve"> qui doit être transmis à l’auditeur qui à son tour va procéder à l’analyse des variations constatées.</w:t>
      </w:r>
    </w:p>
    <w:p w:rsidR="008018DC" w:rsidRDefault="008018DC" w:rsidP="00631D04">
      <w:pPr>
        <w:jc w:val="both"/>
        <w:rPr>
          <w:color w:val="FF0000"/>
          <w:lang w:bidi="ar-DZ"/>
        </w:rPr>
      </w:pPr>
    </w:p>
    <w:p w:rsidR="00F1474E" w:rsidRDefault="00F1474E" w:rsidP="00631D04">
      <w:pPr>
        <w:jc w:val="both"/>
        <w:rPr>
          <w:color w:val="FF0000"/>
          <w:lang w:bidi="ar-DZ"/>
        </w:rPr>
      </w:pPr>
    </w:p>
    <w:p w:rsidR="00F1474E" w:rsidRDefault="00F1474E" w:rsidP="00631D04">
      <w:pPr>
        <w:jc w:val="both"/>
        <w:rPr>
          <w:color w:val="FF0000"/>
          <w:lang w:bidi="ar-DZ"/>
        </w:rPr>
      </w:pPr>
    </w:p>
    <w:p w:rsidR="00DA6E8B" w:rsidRDefault="00DA6E8B" w:rsidP="00631D04">
      <w:pPr>
        <w:jc w:val="both"/>
        <w:rPr>
          <w:color w:val="FF0000"/>
          <w:lang w:bidi="ar-DZ"/>
        </w:rPr>
      </w:pPr>
    </w:p>
    <w:p w:rsidR="00DA6E8B" w:rsidRDefault="00DA6E8B" w:rsidP="00631D04">
      <w:pPr>
        <w:jc w:val="both"/>
        <w:rPr>
          <w:color w:val="FF0000"/>
          <w:lang w:bidi="ar-DZ"/>
        </w:rPr>
      </w:pPr>
    </w:p>
    <w:p w:rsidR="00DA6E8B" w:rsidRDefault="00DA6E8B" w:rsidP="00631D04">
      <w:pPr>
        <w:jc w:val="both"/>
        <w:rPr>
          <w:color w:val="FF0000"/>
          <w:lang w:bidi="ar-DZ"/>
        </w:rPr>
      </w:pPr>
    </w:p>
    <w:p w:rsidR="00F1474E" w:rsidRDefault="00F1474E" w:rsidP="00631D04">
      <w:pPr>
        <w:jc w:val="both"/>
        <w:rPr>
          <w:color w:val="FF0000"/>
          <w:lang w:bidi="ar-DZ"/>
        </w:rPr>
      </w:pPr>
    </w:p>
    <w:p w:rsidR="00F1474E" w:rsidRDefault="00F1474E" w:rsidP="00631D04">
      <w:pPr>
        <w:jc w:val="both"/>
        <w:rPr>
          <w:color w:val="FF0000"/>
          <w:lang w:bidi="ar-DZ"/>
        </w:rPr>
      </w:pPr>
    </w:p>
    <w:p w:rsidR="009F05E3" w:rsidRDefault="009F05E3" w:rsidP="00631D04">
      <w:pPr>
        <w:jc w:val="both"/>
        <w:rPr>
          <w:color w:val="FF0000"/>
          <w:lang w:bidi="ar-DZ"/>
        </w:rPr>
      </w:pPr>
    </w:p>
    <w:p w:rsidR="009F05E3" w:rsidRDefault="009F05E3" w:rsidP="00631D04">
      <w:pPr>
        <w:jc w:val="both"/>
        <w:rPr>
          <w:color w:val="FF0000"/>
          <w:lang w:bidi="ar-DZ"/>
        </w:rPr>
      </w:pPr>
    </w:p>
    <w:p w:rsidR="009F05E3" w:rsidRDefault="009F05E3" w:rsidP="00631D04">
      <w:pPr>
        <w:jc w:val="both"/>
        <w:rPr>
          <w:color w:val="FF0000"/>
          <w:lang w:bidi="ar-DZ"/>
        </w:rPr>
      </w:pPr>
    </w:p>
    <w:p w:rsidR="00EE40F1" w:rsidRPr="00BC72A0" w:rsidRDefault="00EE40F1" w:rsidP="00631D04">
      <w:pPr>
        <w:tabs>
          <w:tab w:val="left" w:pos="1974"/>
          <w:tab w:val="left" w:pos="2758"/>
        </w:tabs>
        <w:jc w:val="both"/>
        <w:rPr>
          <w:sz w:val="26"/>
          <w:szCs w:val="26"/>
          <w:lang w:bidi="ar-DZ"/>
        </w:rPr>
      </w:pPr>
    </w:p>
    <w:p w:rsidR="00EE40F1" w:rsidRDefault="009260A9" w:rsidP="00631D04">
      <w:pPr>
        <w:tabs>
          <w:tab w:val="left" w:pos="1974"/>
          <w:tab w:val="left" w:pos="2758"/>
        </w:tabs>
        <w:jc w:val="center"/>
        <w:rPr>
          <w:rFonts w:ascii="Bell MT" w:hAnsi="Bell MT"/>
          <w:b/>
          <w:sz w:val="32"/>
          <w:szCs w:val="26"/>
          <w:u w:val="double"/>
          <w:lang w:bidi="ar-DZ"/>
        </w:rPr>
      </w:pPr>
      <w:r>
        <w:rPr>
          <w:rFonts w:ascii="Bell MT" w:hAnsi="Bell MT"/>
          <w:b/>
          <w:sz w:val="32"/>
          <w:szCs w:val="26"/>
          <w:u w:val="double"/>
          <w:lang w:bidi="ar-DZ"/>
        </w:rPr>
        <w:lastRenderedPageBreak/>
        <w:t>P</w:t>
      </w:r>
      <w:r w:rsidR="00EE40F1" w:rsidRPr="0089232D">
        <w:rPr>
          <w:rFonts w:ascii="Bell MT" w:hAnsi="Bell MT"/>
          <w:b/>
          <w:sz w:val="32"/>
          <w:szCs w:val="26"/>
          <w:u w:val="double"/>
          <w:lang w:bidi="ar-DZ"/>
        </w:rPr>
        <w:t xml:space="preserve">résentation du tableau de </w:t>
      </w:r>
      <w:r w:rsidR="00A757C1">
        <w:rPr>
          <w:rFonts w:ascii="Bell MT" w:hAnsi="Bell MT"/>
          <w:b/>
          <w:sz w:val="32"/>
          <w:szCs w:val="26"/>
          <w:u w:val="double"/>
          <w:lang w:bidi="ar-DZ"/>
        </w:rPr>
        <w:t>bord</w:t>
      </w:r>
      <w:r w:rsidR="00EE40F1" w:rsidRPr="0089232D">
        <w:rPr>
          <w:rFonts w:ascii="Bell MT" w:hAnsi="Bell MT"/>
          <w:b/>
          <w:sz w:val="32"/>
          <w:szCs w:val="26"/>
          <w:u w:val="double"/>
          <w:lang w:bidi="ar-DZ"/>
        </w:rPr>
        <w:t> :</w:t>
      </w:r>
    </w:p>
    <w:p w:rsidR="00EE40F1" w:rsidRDefault="00EE40F1" w:rsidP="00631D04">
      <w:pPr>
        <w:tabs>
          <w:tab w:val="left" w:pos="1974"/>
          <w:tab w:val="left" w:pos="2758"/>
        </w:tabs>
        <w:jc w:val="both"/>
        <w:rPr>
          <w:sz w:val="26"/>
          <w:szCs w:val="26"/>
          <w:lang w:bidi="ar-DZ"/>
        </w:rPr>
      </w:pPr>
    </w:p>
    <w:p w:rsidR="00EE40F1" w:rsidRDefault="00EE40F1" w:rsidP="00631D04">
      <w:pPr>
        <w:tabs>
          <w:tab w:val="left" w:pos="1974"/>
          <w:tab w:val="left" w:pos="2758"/>
        </w:tabs>
        <w:jc w:val="both"/>
        <w:rPr>
          <w:sz w:val="26"/>
          <w:szCs w:val="26"/>
          <w:lang w:bidi="ar-DZ"/>
        </w:rPr>
      </w:pPr>
    </w:p>
    <w:tbl>
      <w:tblPr>
        <w:tblW w:w="10920" w:type="dxa"/>
        <w:tblInd w:w="-400" w:type="dxa"/>
        <w:tblLayout w:type="fixed"/>
        <w:tblCellMar>
          <w:left w:w="0" w:type="dxa"/>
          <w:right w:w="0" w:type="dxa"/>
        </w:tblCellMar>
        <w:tblLook w:val="04A0"/>
      </w:tblPr>
      <w:tblGrid>
        <w:gridCol w:w="660"/>
        <w:gridCol w:w="1099"/>
        <w:gridCol w:w="924"/>
        <w:gridCol w:w="851"/>
        <w:gridCol w:w="685"/>
        <w:gridCol w:w="820"/>
        <w:gridCol w:w="820"/>
        <w:gridCol w:w="820"/>
        <w:gridCol w:w="820"/>
        <w:gridCol w:w="820"/>
        <w:gridCol w:w="859"/>
        <w:gridCol w:w="911"/>
        <w:gridCol w:w="831"/>
      </w:tblGrid>
      <w:tr w:rsidR="00EE40F1">
        <w:trPr>
          <w:trHeight w:val="480"/>
        </w:trPr>
        <w:tc>
          <w:tcPr>
            <w:tcW w:w="660" w:type="dxa"/>
            <w:tcBorders>
              <w:top w:val="nil"/>
              <w:left w:val="nil"/>
              <w:bottom w:val="single" w:sz="8" w:space="0" w:color="auto"/>
              <w:right w:val="nil"/>
            </w:tcBorders>
            <w:shd w:val="clear" w:color="auto" w:fill="auto"/>
            <w:tcMar>
              <w:top w:w="15" w:type="dxa"/>
              <w:left w:w="15" w:type="dxa"/>
              <w:bottom w:w="0" w:type="dxa"/>
              <w:right w:w="15" w:type="dxa"/>
            </w:tcMar>
            <w:vAlign w:val="center"/>
          </w:tcPr>
          <w:p w:rsidR="00EE40F1" w:rsidRDefault="00EE40F1" w:rsidP="00631D04">
            <w:pPr>
              <w:jc w:val="both"/>
              <w:rPr>
                <w:rFonts w:ascii="Arial Narrow" w:hAnsi="Arial Narrow"/>
                <w:b/>
                <w:bCs/>
                <w:sz w:val="20"/>
                <w:szCs w:val="20"/>
              </w:rPr>
            </w:pPr>
            <w:r>
              <w:rPr>
                <w:rFonts w:ascii="Arial Narrow" w:hAnsi="Arial Narrow"/>
                <w:b/>
                <w:bCs/>
                <w:sz w:val="20"/>
                <w:szCs w:val="20"/>
              </w:rPr>
              <w:t> </w:t>
            </w:r>
          </w:p>
        </w:tc>
        <w:tc>
          <w:tcPr>
            <w:tcW w:w="1099" w:type="dxa"/>
            <w:tcBorders>
              <w:top w:val="nil"/>
              <w:left w:val="nil"/>
              <w:bottom w:val="single" w:sz="8" w:space="0" w:color="auto"/>
              <w:right w:val="nil"/>
            </w:tcBorders>
            <w:shd w:val="clear" w:color="auto" w:fill="auto"/>
            <w:tcMar>
              <w:top w:w="15" w:type="dxa"/>
              <w:left w:w="15" w:type="dxa"/>
              <w:bottom w:w="0" w:type="dxa"/>
              <w:right w:w="15" w:type="dxa"/>
            </w:tcMar>
            <w:vAlign w:val="center"/>
          </w:tcPr>
          <w:p w:rsidR="00EE40F1" w:rsidRDefault="00EE40F1" w:rsidP="00631D04">
            <w:pPr>
              <w:jc w:val="both"/>
              <w:rPr>
                <w:rFonts w:ascii="Arial Narrow" w:hAnsi="Arial Narrow"/>
                <w:b/>
                <w:bCs/>
                <w:sz w:val="20"/>
                <w:szCs w:val="20"/>
              </w:rPr>
            </w:pPr>
            <w:r>
              <w:rPr>
                <w:rFonts w:ascii="Arial Narrow" w:hAnsi="Arial Narrow"/>
                <w:b/>
                <w:bCs/>
                <w:sz w:val="20"/>
                <w:szCs w:val="20"/>
              </w:rPr>
              <w:t> </w:t>
            </w:r>
          </w:p>
        </w:tc>
        <w:tc>
          <w:tcPr>
            <w:tcW w:w="924" w:type="dxa"/>
            <w:tcBorders>
              <w:top w:val="nil"/>
              <w:left w:val="nil"/>
              <w:bottom w:val="nil"/>
              <w:right w:val="nil"/>
            </w:tcBorders>
            <w:shd w:val="clear" w:color="auto" w:fill="auto"/>
            <w:noWrap/>
            <w:tcMar>
              <w:top w:w="15" w:type="dxa"/>
              <w:left w:w="15" w:type="dxa"/>
              <w:bottom w:w="0" w:type="dxa"/>
              <w:right w:w="15" w:type="dxa"/>
            </w:tcMar>
            <w:vAlign w:val="center"/>
          </w:tcPr>
          <w:p w:rsidR="00EE40F1" w:rsidRDefault="00EE40F1" w:rsidP="00631D04">
            <w:pPr>
              <w:jc w:val="both"/>
              <w:rPr>
                <w:rFonts w:ascii="Calibri" w:hAnsi="Calibri"/>
                <w:color w:val="000000"/>
                <w:sz w:val="22"/>
                <w:szCs w:val="22"/>
              </w:rPr>
            </w:pPr>
          </w:p>
        </w:tc>
        <w:tc>
          <w:tcPr>
            <w:tcW w:w="851" w:type="dxa"/>
            <w:tcBorders>
              <w:top w:val="nil"/>
              <w:left w:val="nil"/>
              <w:bottom w:val="nil"/>
              <w:right w:val="nil"/>
            </w:tcBorders>
            <w:shd w:val="clear" w:color="auto" w:fill="auto"/>
            <w:noWrap/>
            <w:tcMar>
              <w:top w:w="15" w:type="dxa"/>
              <w:left w:w="15" w:type="dxa"/>
              <w:bottom w:w="0" w:type="dxa"/>
              <w:right w:w="15" w:type="dxa"/>
            </w:tcMar>
            <w:vAlign w:val="center"/>
          </w:tcPr>
          <w:p w:rsidR="00EE40F1" w:rsidRDefault="00EE40F1" w:rsidP="00631D04">
            <w:pPr>
              <w:jc w:val="both"/>
              <w:rPr>
                <w:rFonts w:ascii="Calibri" w:hAnsi="Calibri"/>
                <w:color w:val="000000"/>
                <w:sz w:val="22"/>
                <w:szCs w:val="22"/>
              </w:rPr>
            </w:pPr>
          </w:p>
        </w:tc>
        <w:tc>
          <w:tcPr>
            <w:tcW w:w="4785" w:type="dxa"/>
            <w:gridSpan w:val="6"/>
            <w:tcBorders>
              <w:top w:val="single" w:sz="8" w:space="0" w:color="auto"/>
              <w:left w:val="single" w:sz="8" w:space="0" w:color="auto"/>
              <w:bottom w:val="single" w:sz="8" w:space="0" w:color="auto"/>
              <w:right w:val="single" w:sz="8" w:space="0" w:color="000000"/>
            </w:tcBorders>
            <w:shd w:val="clear" w:color="000000" w:fill="BFBFBF"/>
            <w:noWrap/>
            <w:tcMar>
              <w:top w:w="15" w:type="dxa"/>
              <w:left w:w="15" w:type="dxa"/>
              <w:bottom w:w="0" w:type="dxa"/>
              <w:right w:w="15" w:type="dxa"/>
            </w:tcMar>
            <w:vAlign w:val="center"/>
          </w:tcPr>
          <w:p w:rsidR="00EE40F1" w:rsidRDefault="00EE40F1" w:rsidP="00631D04">
            <w:pPr>
              <w:jc w:val="both"/>
              <w:rPr>
                <w:rFonts w:ascii="Arial" w:hAnsi="Arial" w:cs="Arial"/>
                <w:b/>
                <w:bCs/>
                <w:sz w:val="18"/>
                <w:szCs w:val="18"/>
              </w:rPr>
            </w:pPr>
            <w:r>
              <w:rPr>
                <w:rFonts w:ascii="Arial" w:hAnsi="Arial" w:cs="Arial"/>
                <w:b/>
                <w:bCs/>
                <w:sz w:val="18"/>
                <w:szCs w:val="18"/>
              </w:rPr>
              <w:t>Les Etats d'exécution au cours de l'année N</w:t>
            </w:r>
          </w:p>
        </w:tc>
        <w:tc>
          <w:tcPr>
            <w:tcW w:w="859" w:type="dxa"/>
            <w:tcBorders>
              <w:top w:val="nil"/>
              <w:left w:val="nil"/>
              <w:bottom w:val="single" w:sz="8" w:space="0" w:color="auto"/>
              <w:right w:val="nil"/>
            </w:tcBorders>
            <w:shd w:val="clear" w:color="auto" w:fill="auto"/>
            <w:tcMar>
              <w:top w:w="15" w:type="dxa"/>
              <w:left w:w="15" w:type="dxa"/>
              <w:bottom w:w="0" w:type="dxa"/>
              <w:right w:w="15" w:type="dxa"/>
            </w:tcMar>
            <w:vAlign w:val="center"/>
          </w:tcPr>
          <w:p w:rsidR="00EE40F1" w:rsidRDefault="00EE40F1" w:rsidP="00631D04">
            <w:pPr>
              <w:jc w:val="both"/>
              <w:rPr>
                <w:rFonts w:ascii="Arial Narrow" w:hAnsi="Arial Narrow"/>
                <w:b/>
                <w:bCs/>
                <w:sz w:val="20"/>
                <w:szCs w:val="20"/>
              </w:rPr>
            </w:pPr>
            <w:r>
              <w:rPr>
                <w:rFonts w:ascii="Arial Narrow" w:hAnsi="Arial Narrow"/>
                <w:b/>
                <w:bCs/>
                <w:sz w:val="20"/>
                <w:szCs w:val="20"/>
              </w:rPr>
              <w:t> </w:t>
            </w:r>
          </w:p>
        </w:tc>
        <w:tc>
          <w:tcPr>
            <w:tcW w:w="911" w:type="dxa"/>
            <w:tcBorders>
              <w:top w:val="nil"/>
              <w:left w:val="nil"/>
              <w:bottom w:val="single" w:sz="8" w:space="0" w:color="auto"/>
              <w:right w:val="nil"/>
            </w:tcBorders>
            <w:shd w:val="clear" w:color="auto" w:fill="auto"/>
            <w:tcMar>
              <w:top w:w="15" w:type="dxa"/>
              <w:left w:w="15" w:type="dxa"/>
              <w:bottom w:w="0" w:type="dxa"/>
              <w:right w:w="15" w:type="dxa"/>
            </w:tcMar>
            <w:vAlign w:val="center"/>
          </w:tcPr>
          <w:p w:rsidR="00EE40F1" w:rsidRDefault="00EE40F1" w:rsidP="00631D04">
            <w:pPr>
              <w:jc w:val="both"/>
              <w:rPr>
                <w:rFonts w:ascii="Arial Narrow" w:hAnsi="Arial Narrow"/>
                <w:b/>
                <w:bCs/>
                <w:sz w:val="20"/>
                <w:szCs w:val="20"/>
              </w:rPr>
            </w:pPr>
            <w:r>
              <w:rPr>
                <w:rFonts w:ascii="Arial Narrow" w:hAnsi="Arial Narrow"/>
                <w:b/>
                <w:bCs/>
                <w:sz w:val="20"/>
                <w:szCs w:val="20"/>
              </w:rPr>
              <w:t> </w:t>
            </w:r>
          </w:p>
        </w:tc>
        <w:tc>
          <w:tcPr>
            <w:tcW w:w="831" w:type="dxa"/>
            <w:tcBorders>
              <w:top w:val="nil"/>
              <w:left w:val="nil"/>
              <w:bottom w:val="nil"/>
              <w:right w:val="nil"/>
            </w:tcBorders>
            <w:shd w:val="clear" w:color="auto" w:fill="auto"/>
            <w:noWrap/>
            <w:tcMar>
              <w:top w:w="15" w:type="dxa"/>
              <w:left w:w="15" w:type="dxa"/>
              <w:bottom w:w="0" w:type="dxa"/>
              <w:right w:w="15" w:type="dxa"/>
            </w:tcMar>
            <w:vAlign w:val="center"/>
          </w:tcPr>
          <w:p w:rsidR="00EE40F1" w:rsidRDefault="00EE40F1" w:rsidP="00631D04">
            <w:pPr>
              <w:jc w:val="both"/>
              <w:rPr>
                <w:rFonts w:ascii="Calibri" w:hAnsi="Calibri"/>
                <w:color w:val="000000"/>
                <w:sz w:val="22"/>
                <w:szCs w:val="22"/>
              </w:rPr>
            </w:pPr>
          </w:p>
        </w:tc>
      </w:tr>
      <w:tr w:rsidR="00EE40F1">
        <w:trPr>
          <w:trHeight w:val="480"/>
        </w:trPr>
        <w:tc>
          <w:tcPr>
            <w:tcW w:w="660" w:type="dxa"/>
            <w:tcBorders>
              <w:top w:val="nil"/>
              <w:left w:val="single" w:sz="8" w:space="0" w:color="auto"/>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N° cpte</w:t>
            </w:r>
          </w:p>
        </w:tc>
        <w:tc>
          <w:tcPr>
            <w:tcW w:w="1099"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Désignation</w:t>
            </w:r>
          </w:p>
        </w:tc>
        <w:tc>
          <w:tcPr>
            <w:tcW w:w="924" w:type="dxa"/>
            <w:tcBorders>
              <w:top w:val="single" w:sz="8" w:space="0" w:color="auto"/>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Prévision annuelle</w:t>
            </w:r>
          </w:p>
        </w:tc>
        <w:tc>
          <w:tcPr>
            <w:tcW w:w="851" w:type="dxa"/>
            <w:tcBorders>
              <w:top w:val="single" w:sz="8" w:space="0" w:color="auto"/>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Prévision mensuelle</w:t>
            </w:r>
          </w:p>
        </w:tc>
        <w:tc>
          <w:tcPr>
            <w:tcW w:w="685"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Janvier</w:t>
            </w:r>
          </w:p>
        </w:tc>
        <w:tc>
          <w:tcPr>
            <w:tcW w:w="820"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Février</w:t>
            </w:r>
          </w:p>
        </w:tc>
        <w:tc>
          <w:tcPr>
            <w:tcW w:w="820"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Mars</w:t>
            </w:r>
          </w:p>
        </w:tc>
        <w:tc>
          <w:tcPr>
            <w:tcW w:w="2460" w:type="dxa"/>
            <w:gridSpan w:val="3"/>
            <w:tcBorders>
              <w:top w:val="single" w:sz="8" w:space="0" w:color="auto"/>
              <w:left w:val="nil"/>
              <w:bottom w:val="single" w:sz="8" w:space="0" w:color="auto"/>
              <w:right w:val="single" w:sz="8" w:space="0" w:color="000000"/>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Avril…………..………Décembre</w:t>
            </w:r>
          </w:p>
        </w:tc>
        <w:tc>
          <w:tcPr>
            <w:tcW w:w="859"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Total</w:t>
            </w:r>
          </w:p>
        </w:tc>
        <w:tc>
          <w:tcPr>
            <w:tcW w:w="911" w:type="dxa"/>
            <w:tcBorders>
              <w:top w:val="nil"/>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Disponible</w:t>
            </w:r>
          </w:p>
        </w:tc>
        <w:tc>
          <w:tcPr>
            <w:tcW w:w="831" w:type="dxa"/>
            <w:tcBorders>
              <w:top w:val="single" w:sz="8" w:space="0" w:color="auto"/>
              <w:left w:val="nil"/>
              <w:bottom w:val="single" w:sz="8" w:space="0" w:color="auto"/>
              <w:right w:val="single" w:sz="8" w:space="0" w:color="auto"/>
            </w:tcBorders>
            <w:shd w:val="clear" w:color="000000" w:fill="BFBFBF"/>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Taux de réalisation</w:t>
            </w:r>
          </w:p>
        </w:tc>
      </w:tr>
      <w:tr w:rsidR="00EE40F1">
        <w:trPr>
          <w:trHeight w:val="480"/>
        </w:trPr>
        <w:tc>
          <w:tcPr>
            <w:tcW w:w="6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rPr>
            </w:pPr>
            <w:r>
              <w:rPr>
                <w:rFonts w:ascii="Arial" w:hAnsi="Arial" w:cs="Arial"/>
                <w:b/>
                <w:bCs/>
              </w:rPr>
              <w:t> </w:t>
            </w:r>
          </w:p>
        </w:tc>
        <w:tc>
          <w:tcPr>
            <w:tcW w:w="10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92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68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5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91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3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r>
      <w:tr w:rsidR="00EE40F1">
        <w:trPr>
          <w:trHeight w:val="480"/>
        </w:trPr>
        <w:tc>
          <w:tcPr>
            <w:tcW w:w="6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rPr>
            </w:pPr>
            <w:r>
              <w:rPr>
                <w:rFonts w:ascii="Arial" w:hAnsi="Arial" w:cs="Arial"/>
                <w:b/>
                <w:bCs/>
              </w:rPr>
              <w:t> </w:t>
            </w:r>
          </w:p>
        </w:tc>
        <w:tc>
          <w:tcPr>
            <w:tcW w:w="10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92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68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5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91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3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r>
      <w:tr w:rsidR="00EE40F1">
        <w:trPr>
          <w:trHeight w:val="480"/>
        </w:trPr>
        <w:tc>
          <w:tcPr>
            <w:tcW w:w="6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rPr>
            </w:pPr>
            <w:r>
              <w:rPr>
                <w:rFonts w:ascii="Arial" w:hAnsi="Arial" w:cs="Arial"/>
                <w:b/>
                <w:bCs/>
              </w:rPr>
              <w:t> </w:t>
            </w:r>
          </w:p>
        </w:tc>
        <w:tc>
          <w:tcPr>
            <w:tcW w:w="10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92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5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68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5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91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3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r>
      <w:tr w:rsidR="00EE40F1">
        <w:trPr>
          <w:trHeight w:val="480"/>
        </w:trPr>
        <w:tc>
          <w:tcPr>
            <w:tcW w:w="660" w:type="dxa"/>
            <w:tcBorders>
              <w:top w:val="nil"/>
              <w:left w:val="single" w:sz="8" w:space="0" w:color="auto"/>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rPr>
            </w:pPr>
            <w:r>
              <w:rPr>
                <w:rFonts w:ascii="Arial" w:hAnsi="Arial" w:cs="Arial"/>
                <w:b/>
                <w:bCs/>
              </w:rPr>
              <w:t> </w:t>
            </w:r>
          </w:p>
        </w:tc>
        <w:tc>
          <w:tcPr>
            <w:tcW w:w="109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92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20"/>
                <w:szCs w:val="20"/>
              </w:rPr>
            </w:pPr>
            <w:r>
              <w:rPr>
                <w:rFonts w:ascii="Arial" w:hAnsi="Arial" w:cs="Arial"/>
                <w:b/>
                <w:bCs/>
                <w:sz w:val="20"/>
                <w:szCs w:val="20"/>
              </w:rPr>
              <w:t> </w:t>
            </w:r>
          </w:p>
        </w:tc>
        <w:tc>
          <w:tcPr>
            <w:tcW w:w="685"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2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59"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91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c>
          <w:tcPr>
            <w:tcW w:w="831"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EE40F1" w:rsidRDefault="00EE40F1" w:rsidP="00631D04">
            <w:pPr>
              <w:jc w:val="both"/>
              <w:rPr>
                <w:rFonts w:ascii="Arial" w:hAnsi="Arial" w:cs="Arial"/>
                <w:b/>
                <w:bCs/>
                <w:sz w:val="16"/>
                <w:szCs w:val="16"/>
              </w:rPr>
            </w:pPr>
            <w:r>
              <w:rPr>
                <w:rFonts w:ascii="Arial" w:hAnsi="Arial" w:cs="Arial"/>
                <w:b/>
                <w:bCs/>
                <w:sz w:val="16"/>
                <w:szCs w:val="16"/>
              </w:rPr>
              <w:t> </w:t>
            </w:r>
          </w:p>
        </w:tc>
      </w:tr>
    </w:tbl>
    <w:p w:rsidR="00EE40F1" w:rsidRDefault="00EE40F1" w:rsidP="00631D04">
      <w:pPr>
        <w:tabs>
          <w:tab w:val="left" w:pos="1974"/>
          <w:tab w:val="left" w:pos="2758"/>
        </w:tabs>
        <w:jc w:val="both"/>
        <w:rPr>
          <w:sz w:val="26"/>
          <w:szCs w:val="26"/>
          <w:lang w:bidi="ar-DZ"/>
        </w:rPr>
      </w:pPr>
      <w:r w:rsidRPr="00BC72A0">
        <w:rPr>
          <w:sz w:val="26"/>
          <w:szCs w:val="26"/>
          <w:lang w:bidi="ar-DZ"/>
        </w:rPr>
        <w:t xml:space="preserve"> </w:t>
      </w:r>
    </w:p>
    <w:p w:rsidR="00EE40F1" w:rsidRPr="00BC72A0" w:rsidRDefault="00EE40F1" w:rsidP="00631D04">
      <w:pPr>
        <w:tabs>
          <w:tab w:val="left" w:pos="1974"/>
          <w:tab w:val="left" w:pos="2758"/>
        </w:tabs>
        <w:jc w:val="both"/>
        <w:rPr>
          <w:sz w:val="26"/>
          <w:szCs w:val="26"/>
          <w:lang w:bidi="ar-DZ"/>
        </w:rPr>
      </w:pPr>
      <w:r w:rsidRPr="00BC72A0">
        <w:rPr>
          <w:sz w:val="26"/>
          <w:szCs w:val="26"/>
          <w:lang w:bidi="ar-DZ"/>
        </w:rPr>
        <w:t xml:space="preserve">   </w:t>
      </w:r>
    </w:p>
    <w:p w:rsidR="00EE40F1" w:rsidRPr="00BC72A0" w:rsidRDefault="00EE40F1" w:rsidP="00631D04">
      <w:pPr>
        <w:tabs>
          <w:tab w:val="left" w:pos="1974"/>
          <w:tab w:val="left" w:pos="2758"/>
        </w:tabs>
        <w:jc w:val="both"/>
        <w:rPr>
          <w:sz w:val="26"/>
          <w:szCs w:val="26"/>
          <w:lang w:bidi="ar-DZ"/>
        </w:rPr>
      </w:pPr>
    </w:p>
    <w:p w:rsidR="00EE40F1" w:rsidRPr="00BC72A0" w:rsidRDefault="00EE40F1" w:rsidP="00631D04">
      <w:pPr>
        <w:pStyle w:val="Paragraphedeliste"/>
        <w:numPr>
          <w:ilvl w:val="0"/>
          <w:numId w:val="23"/>
        </w:numPr>
        <w:tabs>
          <w:tab w:val="left" w:pos="1974"/>
          <w:tab w:val="left" w:pos="2758"/>
        </w:tabs>
        <w:jc w:val="both"/>
        <w:rPr>
          <w:b/>
          <w:sz w:val="26"/>
          <w:szCs w:val="26"/>
        </w:rPr>
      </w:pPr>
      <w:r w:rsidRPr="00BC72A0">
        <w:rPr>
          <w:b/>
          <w:sz w:val="26"/>
          <w:szCs w:val="26"/>
          <w:lang w:bidi="ar-DZ"/>
        </w:rPr>
        <w:t>Suivi des évacués par régime et par destination</w:t>
      </w:r>
    </w:p>
    <w:p w:rsidR="00EE40F1" w:rsidRPr="00BC72A0" w:rsidRDefault="00EE40F1" w:rsidP="00631D04">
      <w:pPr>
        <w:jc w:val="both"/>
        <w:rPr>
          <w:sz w:val="26"/>
          <w:szCs w:val="26"/>
        </w:rPr>
      </w:pPr>
    </w:p>
    <w:p w:rsidR="00EE40F1" w:rsidRDefault="00EE40F1" w:rsidP="00631D04">
      <w:pPr>
        <w:jc w:val="both"/>
      </w:pPr>
      <w:r w:rsidRPr="00BC72A0">
        <w:rPr>
          <w:sz w:val="26"/>
          <w:szCs w:val="26"/>
        </w:rPr>
        <w:t xml:space="preserve">Pour assurer un bon suivi de la situation des évacués, le contrôleur </w:t>
      </w:r>
      <w:r w:rsidR="00F938B4">
        <w:rPr>
          <w:sz w:val="26"/>
          <w:szCs w:val="26"/>
        </w:rPr>
        <w:t>est tenu de faire</w:t>
      </w:r>
      <w:r w:rsidRPr="00BC72A0">
        <w:rPr>
          <w:sz w:val="26"/>
          <w:szCs w:val="26"/>
        </w:rPr>
        <w:t xml:space="preserve"> mensuellement un tableau refermant </w:t>
      </w:r>
      <w:r>
        <w:rPr>
          <w:sz w:val="26"/>
          <w:szCs w:val="26"/>
        </w:rPr>
        <w:t xml:space="preserve">la situation de </w:t>
      </w:r>
      <w:r w:rsidRPr="00BC72A0">
        <w:rPr>
          <w:sz w:val="26"/>
          <w:szCs w:val="26"/>
        </w:rPr>
        <w:t xml:space="preserve">tous les évacués qui ont voyagés durant le </w:t>
      </w:r>
      <w:r>
        <w:rPr>
          <w:sz w:val="26"/>
          <w:szCs w:val="26"/>
        </w:rPr>
        <w:t>mois en précisant leur régime,</w:t>
      </w:r>
      <w:r w:rsidRPr="00BC72A0">
        <w:rPr>
          <w:sz w:val="26"/>
          <w:szCs w:val="26"/>
        </w:rPr>
        <w:t xml:space="preserve"> leur destination et même en précisant le motif du voyage </w:t>
      </w:r>
      <w:r w:rsidR="00B0199A">
        <w:rPr>
          <w:sz w:val="26"/>
          <w:szCs w:val="26"/>
        </w:rPr>
        <w:t>(</w:t>
      </w:r>
      <w:r w:rsidRPr="00BC72A0">
        <w:rPr>
          <w:sz w:val="26"/>
          <w:szCs w:val="26"/>
        </w:rPr>
        <w:t>est ce que c’est pour un rendez vous ou non</w:t>
      </w:r>
      <w:r w:rsidR="00B0199A">
        <w:rPr>
          <w:sz w:val="26"/>
          <w:szCs w:val="26"/>
        </w:rPr>
        <w:t>)</w:t>
      </w:r>
      <w:r w:rsidRPr="00BC72A0">
        <w:rPr>
          <w:sz w:val="26"/>
          <w:szCs w:val="26"/>
        </w:rPr>
        <w:t xml:space="preserve">, et tout cela à l’aide d’une base qui doit être préalablement préparée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des Prestations. Ce tableau doit être comparé avec celui du mois précédant en analysant les variations constatées (voir A</w:t>
      </w:r>
      <w:r w:rsidRPr="001F419A">
        <w:t xml:space="preserve">nnexe </w:t>
      </w:r>
      <w:r w:rsidR="009260A9">
        <w:t>2</w:t>
      </w:r>
      <w:r w:rsidRPr="001F419A">
        <w:t>).</w:t>
      </w:r>
    </w:p>
    <w:p w:rsidR="00EE40F1" w:rsidRDefault="00EE40F1" w:rsidP="00631D04">
      <w:pPr>
        <w:jc w:val="both"/>
      </w:pPr>
    </w:p>
    <w:p w:rsidR="00EE40F1" w:rsidRDefault="00EE40F1" w:rsidP="00631D04">
      <w:pPr>
        <w:jc w:val="both"/>
      </w:pPr>
    </w:p>
    <w:p w:rsidR="00ED560A" w:rsidRPr="00EE40F1" w:rsidRDefault="00ED560A" w:rsidP="00631D04">
      <w:pPr>
        <w:numPr>
          <w:ilvl w:val="0"/>
          <w:numId w:val="14"/>
        </w:numPr>
        <w:tabs>
          <w:tab w:val="left" w:pos="1134"/>
          <w:tab w:val="left" w:pos="2410"/>
        </w:tabs>
        <w:jc w:val="both"/>
        <w:rPr>
          <w:rFonts w:ascii="Verdana" w:hAnsi="Verdana"/>
          <w:b/>
          <w:sz w:val="28"/>
          <w:szCs w:val="26"/>
        </w:rPr>
      </w:pPr>
      <w:r w:rsidRPr="00EE40F1">
        <w:rPr>
          <w:rFonts w:ascii="Verdana" w:hAnsi="Verdana"/>
          <w:b/>
          <w:sz w:val="28"/>
          <w:szCs w:val="26"/>
        </w:rPr>
        <w:t xml:space="preserve">Direction </w:t>
      </w:r>
      <w:r w:rsidR="00EA451E" w:rsidRPr="00EE40F1">
        <w:rPr>
          <w:rFonts w:ascii="Verdana" w:hAnsi="Verdana"/>
          <w:b/>
          <w:sz w:val="28"/>
          <w:szCs w:val="26"/>
        </w:rPr>
        <w:t xml:space="preserve">des </w:t>
      </w:r>
      <w:r w:rsidRPr="00EE40F1">
        <w:rPr>
          <w:rFonts w:ascii="Verdana" w:hAnsi="Verdana"/>
          <w:b/>
          <w:sz w:val="28"/>
          <w:szCs w:val="26"/>
        </w:rPr>
        <w:t>Finance</w:t>
      </w:r>
      <w:r w:rsidR="00EA451E" w:rsidRPr="00EE40F1">
        <w:rPr>
          <w:rFonts w:ascii="Verdana" w:hAnsi="Verdana"/>
          <w:b/>
          <w:sz w:val="28"/>
          <w:szCs w:val="26"/>
        </w:rPr>
        <w:t>s</w:t>
      </w:r>
      <w:r w:rsidR="00522D6F" w:rsidRPr="00EE40F1">
        <w:rPr>
          <w:rFonts w:ascii="Verdana" w:hAnsi="Verdana"/>
          <w:b/>
          <w:sz w:val="28"/>
          <w:szCs w:val="26"/>
        </w:rPr>
        <w:t xml:space="preserve"> et de </w:t>
      </w:r>
      <w:smartTag w:uri="urn:schemas-microsoft-com:office:smarttags" w:element="PersonName">
        <w:smartTagPr>
          <w:attr w:name="ProductID" w:val="la Comptabilit￩"/>
        </w:smartTagPr>
        <w:r w:rsidR="00522D6F" w:rsidRPr="00EE40F1">
          <w:rPr>
            <w:rFonts w:ascii="Verdana" w:hAnsi="Verdana"/>
            <w:b/>
            <w:sz w:val="28"/>
            <w:szCs w:val="26"/>
          </w:rPr>
          <w:t>la Comptabilité</w:t>
        </w:r>
      </w:smartTag>
    </w:p>
    <w:p w:rsidR="00ED560A" w:rsidRDefault="00ED560A" w:rsidP="00631D04">
      <w:pPr>
        <w:tabs>
          <w:tab w:val="left" w:pos="1974"/>
          <w:tab w:val="left" w:pos="2758"/>
        </w:tabs>
        <w:jc w:val="both"/>
        <w:rPr>
          <w:b/>
          <w:sz w:val="32"/>
        </w:rPr>
      </w:pPr>
    </w:p>
    <w:p w:rsidR="00BA4555" w:rsidRPr="00DB2B2C" w:rsidRDefault="00EE40F1" w:rsidP="00631D04">
      <w:pPr>
        <w:pStyle w:val="NormalWeb"/>
        <w:jc w:val="both"/>
        <w:rPr>
          <w:sz w:val="26"/>
          <w:szCs w:val="26"/>
        </w:rPr>
      </w:pPr>
      <w:r w:rsidRPr="00DB2B2C">
        <w:rPr>
          <w:sz w:val="26"/>
          <w:szCs w:val="26"/>
        </w:rPr>
        <w:t>Actuellement c</w:t>
      </w:r>
      <w:r w:rsidR="00BA4555" w:rsidRPr="00DB2B2C">
        <w:rPr>
          <w:sz w:val="26"/>
          <w:szCs w:val="26"/>
        </w:rPr>
        <w:t xml:space="preserve">ette </w:t>
      </w:r>
      <w:r w:rsidR="00522D6F" w:rsidRPr="00DB2B2C">
        <w:rPr>
          <w:sz w:val="26"/>
          <w:szCs w:val="26"/>
        </w:rPr>
        <w:t xml:space="preserve">Direction </w:t>
      </w:r>
      <w:r w:rsidR="00BA4555" w:rsidRPr="00DB2B2C">
        <w:rPr>
          <w:sz w:val="26"/>
          <w:szCs w:val="26"/>
        </w:rPr>
        <w:t xml:space="preserve">renferme </w:t>
      </w:r>
      <w:r w:rsidRPr="00DB2B2C">
        <w:rPr>
          <w:sz w:val="26"/>
          <w:szCs w:val="26"/>
        </w:rPr>
        <w:t>deux</w:t>
      </w:r>
      <w:r w:rsidR="00522D6F" w:rsidRPr="00DB2B2C">
        <w:rPr>
          <w:sz w:val="26"/>
          <w:szCs w:val="26"/>
        </w:rPr>
        <w:t xml:space="preserve"> services </w:t>
      </w:r>
      <w:r w:rsidRPr="00DB2B2C">
        <w:rPr>
          <w:sz w:val="26"/>
          <w:szCs w:val="26"/>
        </w:rPr>
        <w:t>le S</w:t>
      </w:r>
      <w:r w:rsidR="00F938B4">
        <w:rPr>
          <w:sz w:val="26"/>
          <w:szCs w:val="26"/>
        </w:rPr>
        <w:t xml:space="preserve">ervice Comptable et </w:t>
      </w:r>
      <w:r w:rsidR="00725145">
        <w:rPr>
          <w:sz w:val="26"/>
          <w:szCs w:val="26"/>
        </w:rPr>
        <w:t xml:space="preserve">un service </w:t>
      </w:r>
      <w:r w:rsidR="00F938B4">
        <w:rPr>
          <w:sz w:val="26"/>
          <w:szCs w:val="26"/>
        </w:rPr>
        <w:t xml:space="preserve"> </w:t>
      </w:r>
      <w:r w:rsidR="00694360">
        <w:rPr>
          <w:sz w:val="26"/>
          <w:szCs w:val="26"/>
        </w:rPr>
        <w:t>Trésorerie</w:t>
      </w:r>
      <w:r w:rsidR="00BA4555" w:rsidRPr="00DB2B2C">
        <w:rPr>
          <w:sz w:val="26"/>
          <w:szCs w:val="26"/>
        </w:rPr>
        <w:t>.</w:t>
      </w:r>
    </w:p>
    <w:p w:rsidR="00522D6F" w:rsidRPr="00A416C5" w:rsidRDefault="00BA4555" w:rsidP="00A416C5">
      <w:pPr>
        <w:numPr>
          <w:ilvl w:val="0"/>
          <w:numId w:val="25"/>
        </w:numPr>
        <w:jc w:val="center"/>
        <w:rPr>
          <w:rFonts w:ascii="Cambria" w:hAnsi="Cambria"/>
          <w:b/>
          <w:sz w:val="32"/>
          <w:szCs w:val="26"/>
          <w:u w:val="single"/>
        </w:rPr>
      </w:pPr>
      <w:r w:rsidRPr="00A416C5">
        <w:rPr>
          <w:rFonts w:ascii="Cambria" w:hAnsi="Cambria"/>
          <w:b/>
          <w:sz w:val="32"/>
          <w:szCs w:val="26"/>
          <w:u w:val="single"/>
        </w:rPr>
        <w:t>Service Comptab</w:t>
      </w:r>
      <w:r w:rsidR="0096285F" w:rsidRPr="00A416C5">
        <w:rPr>
          <w:rFonts w:ascii="Cambria" w:hAnsi="Cambria"/>
          <w:b/>
          <w:sz w:val="32"/>
          <w:szCs w:val="26"/>
          <w:u w:val="single"/>
        </w:rPr>
        <w:t>ilité</w:t>
      </w:r>
    </w:p>
    <w:p w:rsidR="00522D6F" w:rsidRDefault="009C6A3A" w:rsidP="00631D04">
      <w:pPr>
        <w:pStyle w:val="NormalWeb"/>
        <w:jc w:val="both"/>
        <w:rPr>
          <w:sz w:val="26"/>
          <w:szCs w:val="26"/>
        </w:rPr>
      </w:pPr>
      <w:r>
        <w:rPr>
          <w:sz w:val="26"/>
          <w:szCs w:val="26"/>
        </w:rPr>
        <w:t xml:space="preserve">La comptabilité de </w:t>
      </w:r>
      <w:smartTag w:uri="urn:schemas-microsoft-com:office:smarttags" w:element="PersonName">
        <w:smartTagPr>
          <w:attr w:name="ProductID" w:val="la CNAM"/>
        </w:smartTagPr>
        <w:r>
          <w:rPr>
            <w:sz w:val="26"/>
            <w:szCs w:val="26"/>
          </w:rPr>
          <w:t>la CNAM</w:t>
        </w:r>
      </w:smartTag>
      <w:r>
        <w:rPr>
          <w:sz w:val="26"/>
          <w:szCs w:val="26"/>
        </w:rPr>
        <w:t xml:space="preserve"> est tenue dans les conditions prévues dans l’article 34 de l’ordonnance N°2005-006 du 29 septembre 2005 dans les formes définies par un plan comptable spécifique.</w:t>
      </w:r>
    </w:p>
    <w:p w:rsidR="009C6A3A" w:rsidRPr="00DB2B2C" w:rsidRDefault="009C6A3A" w:rsidP="00631D04">
      <w:pPr>
        <w:pStyle w:val="NormalWeb"/>
        <w:jc w:val="both"/>
        <w:rPr>
          <w:sz w:val="26"/>
          <w:szCs w:val="26"/>
        </w:rPr>
      </w:pPr>
      <w:r>
        <w:rPr>
          <w:sz w:val="26"/>
          <w:szCs w:val="26"/>
        </w:rPr>
        <w:t xml:space="preserve">Le plan comptable spécifique consacre une comptabilité </w:t>
      </w:r>
      <w:r w:rsidR="00976E0A">
        <w:rPr>
          <w:sz w:val="26"/>
          <w:szCs w:val="26"/>
        </w:rPr>
        <w:t>séparé pour les opérations relevant de chaque groupe d’assuré.</w:t>
      </w:r>
    </w:p>
    <w:p w:rsidR="00A931B9" w:rsidRPr="00DB2B2C" w:rsidRDefault="00A931B9" w:rsidP="00631D04">
      <w:pPr>
        <w:numPr>
          <w:ilvl w:val="0"/>
          <w:numId w:val="27"/>
        </w:numPr>
        <w:jc w:val="both"/>
        <w:rPr>
          <w:b/>
          <w:sz w:val="28"/>
          <w:szCs w:val="26"/>
        </w:rPr>
      </w:pPr>
      <w:r w:rsidRPr="00DB2B2C">
        <w:rPr>
          <w:b/>
          <w:sz w:val="28"/>
          <w:szCs w:val="26"/>
        </w:rPr>
        <w:t>Classement des documents justificatifs :</w:t>
      </w:r>
    </w:p>
    <w:p w:rsidR="00A931B9" w:rsidRPr="00DB2B2C" w:rsidRDefault="00A931B9" w:rsidP="00631D04">
      <w:pPr>
        <w:ind w:left="-180"/>
        <w:jc w:val="both"/>
        <w:rPr>
          <w:sz w:val="26"/>
          <w:szCs w:val="26"/>
        </w:rPr>
      </w:pPr>
    </w:p>
    <w:p w:rsidR="00A931B9" w:rsidRPr="00DB2B2C" w:rsidRDefault="00A931B9" w:rsidP="00631D04">
      <w:pPr>
        <w:ind w:left="-180"/>
        <w:jc w:val="both"/>
        <w:rPr>
          <w:sz w:val="26"/>
          <w:szCs w:val="26"/>
        </w:rPr>
      </w:pPr>
      <w:r w:rsidRPr="00DB2B2C">
        <w:rPr>
          <w:sz w:val="26"/>
          <w:szCs w:val="26"/>
        </w:rPr>
        <w:t xml:space="preserve">Le classement des pièces comptables qui formalisent les activités et les opérations chaque jour, se fait dans des classeurs par ordre numérique </w:t>
      </w:r>
      <w:r w:rsidR="009A3406" w:rsidRPr="00DB2B2C">
        <w:rPr>
          <w:sz w:val="26"/>
          <w:szCs w:val="26"/>
        </w:rPr>
        <w:t xml:space="preserve">et </w:t>
      </w:r>
      <w:r w:rsidRPr="00DB2B2C">
        <w:rPr>
          <w:sz w:val="26"/>
          <w:szCs w:val="26"/>
        </w:rPr>
        <w:t>selon la nature de la pièce.</w:t>
      </w:r>
    </w:p>
    <w:p w:rsidR="00A931B9" w:rsidRPr="00DB2B2C" w:rsidRDefault="00A931B9" w:rsidP="00631D04">
      <w:pPr>
        <w:ind w:left="-180"/>
        <w:jc w:val="both"/>
        <w:rPr>
          <w:sz w:val="26"/>
          <w:szCs w:val="26"/>
        </w:rPr>
      </w:pPr>
      <w:r w:rsidRPr="00DB2B2C">
        <w:rPr>
          <w:sz w:val="26"/>
          <w:szCs w:val="26"/>
        </w:rPr>
        <w:lastRenderedPageBreak/>
        <w:t>Ainsi il faut classer les documents d’une manière permettant de faciliter la tâche de la recherche d’un document à chaque fois qu’on en a besoin.</w:t>
      </w:r>
    </w:p>
    <w:p w:rsidR="00DB2B2C" w:rsidRPr="00DB2B2C" w:rsidRDefault="00DB2B2C" w:rsidP="00631D04">
      <w:pPr>
        <w:ind w:left="-180"/>
        <w:jc w:val="both"/>
        <w:rPr>
          <w:sz w:val="26"/>
          <w:szCs w:val="26"/>
        </w:rPr>
      </w:pPr>
    </w:p>
    <w:p w:rsidR="00F174E8" w:rsidRPr="00DB2B2C" w:rsidRDefault="00DA68EF" w:rsidP="00631D04">
      <w:pPr>
        <w:numPr>
          <w:ilvl w:val="0"/>
          <w:numId w:val="27"/>
        </w:numPr>
        <w:jc w:val="both"/>
        <w:rPr>
          <w:b/>
          <w:sz w:val="28"/>
          <w:szCs w:val="26"/>
        </w:rPr>
      </w:pPr>
      <w:r>
        <w:rPr>
          <w:b/>
          <w:sz w:val="28"/>
          <w:szCs w:val="26"/>
        </w:rPr>
        <w:t>L</w:t>
      </w:r>
      <w:r w:rsidR="00F174E8" w:rsidRPr="00DB2B2C">
        <w:rPr>
          <w:b/>
          <w:sz w:val="28"/>
          <w:szCs w:val="26"/>
        </w:rPr>
        <w:t>’établissement des Titres de Paiement :</w:t>
      </w:r>
    </w:p>
    <w:p w:rsidR="00DB2B2C" w:rsidRPr="00DB2B2C" w:rsidRDefault="00DB2B2C" w:rsidP="00631D04">
      <w:pPr>
        <w:ind w:left="720"/>
        <w:jc w:val="both"/>
        <w:rPr>
          <w:b/>
          <w:sz w:val="26"/>
          <w:szCs w:val="26"/>
          <w:u w:val="single"/>
        </w:rPr>
      </w:pPr>
    </w:p>
    <w:p w:rsidR="00DB2B2C" w:rsidRPr="00DB2B2C" w:rsidRDefault="00F174E8" w:rsidP="00631D04">
      <w:pPr>
        <w:ind w:left="-180"/>
        <w:jc w:val="both"/>
        <w:rPr>
          <w:sz w:val="26"/>
          <w:szCs w:val="26"/>
        </w:rPr>
      </w:pPr>
      <w:r w:rsidRPr="00DB2B2C">
        <w:rPr>
          <w:sz w:val="26"/>
          <w:szCs w:val="26"/>
        </w:rPr>
        <w:t xml:space="preserve">Pour l’engagement du paiement le comptable est chargé d’établir un titre de paiement permettant de faire un résumé descriptif </w:t>
      </w:r>
      <w:r w:rsidR="00DB2B2C" w:rsidRPr="00DB2B2C">
        <w:rPr>
          <w:sz w:val="26"/>
          <w:szCs w:val="26"/>
        </w:rPr>
        <w:t>du motif de paiement ainsi que son mode. Ce titre doit mentionner les comptes à mouvementer tel que le compte fournisseur et celui de la banque par exemple, la date, le montant en chiffre et en lettre</w:t>
      </w:r>
      <w:r w:rsidR="00694360" w:rsidRPr="00694360">
        <w:rPr>
          <w:sz w:val="26"/>
          <w:szCs w:val="26"/>
        </w:rPr>
        <w:t xml:space="preserve"> </w:t>
      </w:r>
      <w:r w:rsidR="00694360" w:rsidRPr="00DB2B2C">
        <w:rPr>
          <w:sz w:val="26"/>
          <w:szCs w:val="26"/>
        </w:rPr>
        <w:t>et le bénéficiaire</w:t>
      </w:r>
      <w:r w:rsidR="00694360">
        <w:rPr>
          <w:sz w:val="26"/>
          <w:szCs w:val="26"/>
        </w:rPr>
        <w:t>, il</w:t>
      </w:r>
      <w:r w:rsidR="00DB2B2C" w:rsidRPr="00DB2B2C">
        <w:rPr>
          <w:sz w:val="26"/>
          <w:szCs w:val="26"/>
        </w:rPr>
        <w:t xml:space="preserve"> permet ainsi de faciliter l’enregistrement de l’opération comptable.</w:t>
      </w:r>
    </w:p>
    <w:p w:rsidR="009A3406" w:rsidRPr="00DB2B2C" w:rsidRDefault="00DB2B2C" w:rsidP="00631D04">
      <w:pPr>
        <w:ind w:left="-180"/>
        <w:jc w:val="both"/>
        <w:rPr>
          <w:sz w:val="26"/>
          <w:szCs w:val="26"/>
        </w:rPr>
      </w:pPr>
      <w:r w:rsidRPr="00DB2B2C">
        <w:rPr>
          <w:sz w:val="26"/>
          <w:szCs w:val="26"/>
        </w:rPr>
        <w:t xml:space="preserve"> </w:t>
      </w:r>
    </w:p>
    <w:p w:rsidR="00240DBF" w:rsidRPr="00DB2B2C" w:rsidRDefault="0096285F" w:rsidP="00631D04">
      <w:pPr>
        <w:numPr>
          <w:ilvl w:val="0"/>
          <w:numId w:val="27"/>
        </w:numPr>
        <w:jc w:val="both"/>
        <w:rPr>
          <w:b/>
          <w:sz w:val="28"/>
          <w:szCs w:val="26"/>
        </w:rPr>
      </w:pPr>
      <w:r>
        <w:rPr>
          <w:b/>
          <w:sz w:val="28"/>
          <w:szCs w:val="26"/>
        </w:rPr>
        <w:t>C</w:t>
      </w:r>
      <w:r w:rsidR="00240DBF" w:rsidRPr="00DB2B2C">
        <w:rPr>
          <w:b/>
          <w:sz w:val="28"/>
          <w:szCs w:val="26"/>
        </w:rPr>
        <w:t>omptabilisation </w:t>
      </w:r>
      <w:r w:rsidR="007A484A">
        <w:rPr>
          <w:b/>
          <w:sz w:val="28"/>
          <w:szCs w:val="26"/>
        </w:rPr>
        <w:t>(</w:t>
      </w:r>
      <w:r>
        <w:rPr>
          <w:b/>
          <w:sz w:val="28"/>
          <w:szCs w:val="26"/>
        </w:rPr>
        <w:t>S</w:t>
      </w:r>
      <w:r w:rsidR="007A484A">
        <w:rPr>
          <w:b/>
          <w:sz w:val="28"/>
          <w:szCs w:val="26"/>
        </w:rPr>
        <w:t>aisie des écritures comptables)</w:t>
      </w:r>
      <w:r w:rsidR="00240DBF" w:rsidRPr="00DB2B2C">
        <w:rPr>
          <w:b/>
          <w:sz w:val="28"/>
          <w:szCs w:val="26"/>
        </w:rPr>
        <w:t>:</w:t>
      </w:r>
    </w:p>
    <w:p w:rsidR="00DB2B2C" w:rsidRPr="00DB2B2C" w:rsidRDefault="00DB2B2C" w:rsidP="00631D04">
      <w:pPr>
        <w:jc w:val="both"/>
        <w:rPr>
          <w:sz w:val="26"/>
          <w:szCs w:val="26"/>
        </w:rPr>
      </w:pPr>
    </w:p>
    <w:p w:rsidR="007A484A" w:rsidRPr="00DB2B2C" w:rsidRDefault="00240DBF" w:rsidP="00631D04">
      <w:pPr>
        <w:pStyle w:val="Paragraphedeliste"/>
        <w:tabs>
          <w:tab w:val="left" w:pos="1080"/>
        </w:tabs>
        <w:jc w:val="both"/>
        <w:rPr>
          <w:b/>
          <w:bCs/>
          <w:sz w:val="26"/>
          <w:szCs w:val="26"/>
        </w:rPr>
      </w:pPr>
      <w:r w:rsidRPr="00DB2B2C">
        <w:rPr>
          <w:sz w:val="26"/>
          <w:szCs w:val="26"/>
        </w:rPr>
        <w:t xml:space="preserve">La </w:t>
      </w:r>
      <w:r w:rsidR="007A484A">
        <w:rPr>
          <w:sz w:val="26"/>
          <w:szCs w:val="26"/>
        </w:rPr>
        <w:t>saisie des écritures</w:t>
      </w:r>
      <w:r w:rsidRPr="00DB2B2C">
        <w:rPr>
          <w:sz w:val="26"/>
          <w:szCs w:val="26"/>
        </w:rPr>
        <w:t xml:space="preserve"> se fait d’une manière régulière, claire et simple</w:t>
      </w:r>
      <w:r w:rsidR="007A484A" w:rsidRPr="007A484A">
        <w:rPr>
          <w:sz w:val="26"/>
          <w:szCs w:val="26"/>
        </w:rPr>
        <w:t xml:space="preserve"> </w:t>
      </w:r>
      <w:r w:rsidR="007A484A" w:rsidRPr="00DB2B2C">
        <w:rPr>
          <w:sz w:val="26"/>
          <w:szCs w:val="26"/>
        </w:rPr>
        <w:t>avec une possibilité de corriger des opérations mal saisies</w:t>
      </w:r>
      <w:r w:rsidR="007A484A">
        <w:rPr>
          <w:sz w:val="26"/>
          <w:szCs w:val="26"/>
        </w:rPr>
        <w:t>,</w:t>
      </w:r>
      <w:r w:rsidR="007A484A" w:rsidRPr="00DB2B2C">
        <w:rPr>
          <w:sz w:val="26"/>
          <w:szCs w:val="26"/>
        </w:rPr>
        <w:t xml:space="preserve"> à partir d’un logiciel de comptabilité appelé  « </w:t>
      </w:r>
      <w:r w:rsidR="007A484A" w:rsidRPr="00DB2B2C">
        <w:rPr>
          <w:b/>
          <w:bCs/>
          <w:sz w:val="26"/>
          <w:szCs w:val="26"/>
        </w:rPr>
        <w:t xml:space="preserve">SAGE SARI ». </w:t>
      </w:r>
    </w:p>
    <w:p w:rsidR="006F56CA" w:rsidRPr="00DB2B2C" w:rsidRDefault="007A484A" w:rsidP="00631D04">
      <w:pPr>
        <w:jc w:val="both"/>
        <w:rPr>
          <w:sz w:val="26"/>
          <w:szCs w:val="26"/>
        </w:rPr>
      </w:pPr>
      <w:r>
        <w:rPr>
          <w:sz w:val="26"/>
          <w:szCs w:val="26"/>
        </w:rPr>
        <w:t>En</w:t>
      </w:r>
      <w:r w:rsidR="006F56CA" w:rsidRPr="00DB2B2C">
        <w:rPr>
          <w:sz w:val="26"/>
          <w:szCs w:val="26"/>
        </w:rPr>
        <w:t xml:space="preserve"> effet </w:t>
      </w:r>
      <w:r w:rsidR="00976E0A">
        <w:rPr>
          <w:sz w:val="26"/>
          <w:szCs w:val="26"/>
        </w:rPr>
        <w:t>quatre</w:t>
      </w:r>
      <w:r w:rsidR="006F56CA" w:rsidRPr="00DB2B2C">
        <w:rPr>
          <w:sz w:val="26"/>
          <w:szCs w:val="26"/>
        </w:rPr>
        <w:t xml:space="preserve"> journaux ont été ouverts pour la constatation des écritures comptables :</w:t>
      </w:r>
    </w:p>
    <w:p w:rsidR="00B40E2E" w:rsidRDefault="00B40E2E" w:rsidP="00631D04">
      <w:pPr>
        <w:pStyle w:val="Paragraphedeliste"/>
        <w:ind w:left="1080"/>
        <w:jc w:val="both"/>
        <w:rPr>
          <w:sz w:val="26"/>
          <w:szCs w:val="26"/>
        </w:rPr>
      </w:pPr>
    </w:p>
    <w:p w:rsidR="00240DBF" w:rsidRPr="00DB2B2C" w:rsidRDefault="00240DBF" w:rsidP="00631D04">
      <w:pPr>
        <w:pStyle w:val="Paragraphedeliste"/>
        <w:numPr>
          <w:ilvl w:val="0"/>
          <w:numId w:val="10"/>
        </w:numPr>
        <w:jc w:val="both"/>
        <w:rPr>
          <w:sz w:val="26"/>
          <w:szCs w:val="26"/>
        </w:rPr>
      </w:pPr>
      <w:r w:rsidRPr="00DB2B2C">
        <w:rPr>
          <w:sz w:val="26"/>
          <w:szCs w:val="26"/>
        </w:rPr>
        <w:t>Journal</w:t>
      </w:r>
      <w:r w:rsidR="006F56CA" w:rsidRPr="00DB2B2C">
        <w:rPr>
          <w:sz w:val="26"/>
          <w:szCs w:val="26"/>
        </w:rPr>
        <w:t xml:space="preserve"> : </w:t>
      </w:r>
      <w:r w:rsidRPr="00DB2B2C">
        <w:rPr>
          <w:sz w:val="26"/>
          <w:szCs w:val="26"/>
        </w:rPr>
        <w:t xml:space="preserve">BCM  </w:t>
      </w:r>
    </w:p>
    <w:p w:rsidR="00240DBF" w:rsidRPr="00DB2B2C" w:rsidRDefault="00240DBF" w:rsidP="00631D04">
      <w:pPr>
        <w:pStyle w:val="Paragraphedeliste"/>
        <w:numPr>
          <w:ilvl w:val="0"/>
          <w:numId w:val="10"/>
        </w:numPr>
        <w:jc w:val="both"/>
        <w:rPr>
          <w:sz w:val="26"/>
          <w:szCs w:val="26"/>
        </w:rPr>
      </w:pPr>
      <w:r w:rsidRPr="00DB2B2C">
        <w:rPr>
          <w:sz w:val="26"/>
          <w:szCs w:val="26"/>
        </w:rPr>
        <w:t>Journal</w:t>
      </w:r>
      <w:r w:rsidR="006F56CA" w:rsidRPr="00DB2B2C">
        <w:rPr>
          <w:sz w:val="26"/>
          <w:szCs w:val="26"/>
        </w:rPr>
        <w:t xml:space="preserve"> : </w:t>
      </w:r>
      <w:r w:rsidRPr="00DB2B2C">
        <w:rPr>
          <w:sz w:val="26"/>
          <w:szCs w:val="26"/>
        </w:rPr>
        <w:t>TRESOR</w:t>
      </w:r>
    </w:p>
    <w:p w:rsidR="00240DBF" w:rsidRPr="00DB2B2C" w:rsidRDefault="00240DBF" w:rsidP="00631D04">
      <w:pPr>
        <w:pStyle w:val="Paragraphedeliste"/>
        <w:numPr>
          <w:ilvl w:val="0"/>
          <w:numId w:val="10"/>
        </w:numPr>
        <w:jc w:val="both"/>
        <w:rPr>
          <w:sz w:val="26"/>
          <w:szCs w:val="26"/>
        </w:rPr>
      </w:pPr>
      <w:r w:rsidRPr="00DB2B2C">
        <w:rPr>
          <w:sz w:val="26"/>
          <w:szCs w:val="26"/>
        </w:rPr>
        <w:t>Journal</w:t>
      </w:r>
      <w:r w:rsidR="006F56CA" w:rsidRPr="00DB2B2C">
        <w:rPr>
          <w:sz w:val="26"/>
          <w:szCs w:val="26"/>
        </w:rPr>
        <w:t xml:space="preserve"> : </w:t>
      </w:r>
      <w:r w:rsidRPr="00DB2B2C">
        <w:rPr>
          <w:sz w:val="26"/>
          <w:szCs w:val="26"/>
        </w:rPr>
        <w:t>CAISSE</w:t>
      </w:r>
    </w:p>
    <w:p w:rsidR="00240DBF" w:rsidRDefault="006F56CA" w:rsidP="00631D04">
      <w:pPr>
        <w:pStyle w:val="Paragraphedeliste"/>
        <w:numPr>
          <w:ilvl w:val="0"/>
          <w:numId w:val="10"/>
        </w:numPr>
        <w:jc w:val="both"/>
        <w:rPr>
          <w:sz w:val="26"/>
          <w:szCs w:val="26"/>
        </w:rPr>
      </w:pPr>
      <w:r w:rsidRPr="00DB2B2C">
        <w:rPr>
          <w:sz w:val="26"/>
          <w:szCs w:val="26"/>
        </w:rPr>
        <w:t xml:space="preserve">Journal : </w:t>
      </w:r>
      <w:r w:rsidR="00240DBF" w:rsidRPr="00DB2B2C">
        <w:rPr>
          <w:sz w:val="26"/>
          <w:szCs w:val="26"/>
        </w:rPr>
        <w:t>Opérations Divers</w:t>
      </w:r>
      <w:r w:rsidR="00780F54">
        <w:rPr>
          <w:sz w:val="26"/>
          <w:szCs w:val="26"/>
        </w:rPr>
        <w:t>es</w:t>
      </w:r>
    </w:p>
    <w:p w:rsidR="00B40E2E" w:rsidRPr="00DB2B2C" w:rsidRDefault="00B40E2E" w:rsidP="00631D04">
      <w:pPr>
        <w:pStyle w:val="Paragraphedeliste"/>
        <w:ind w:left="1080"/>
        <w:jc w:val="both"/>
        <w:rPr>
          <w:sz w:val="26"/>
          <w:szCs w:val="26"/>
        </w:rPr>
      </w:pPr>
    </w:p>
    <w:p w:rsidR="0046645A" w:rsidRDefault="00240DBF" w:rsidP="00631D04">
      <w:pPr>
        <w:jc w:val="both"/>
        <w:rPr>
          <w:sz w:val="26"/>
          <w:szCs w:val="26"/>
        </w:rPr>
      </w:pPr>
      <w:r w:rsidRPr="00DB2B2C">
        <w:rPr>
          <w:sz w:val="26"/>
          <w:szCs w:val="26"/>
        </w:rPr>
        <w:t xml:space="preserve">L’imputation se fait sur la base </w:t>
      </w:r>
      <w:r w:rsidR="0046645A" w:rsidRPr="00DB2B2C">
        <w:rPr>
          <w:sz w:val="26"/>
          <w:szCs w:val="26"/>
        </w:rPr>
        <w:t>du titre de paiement</w:t>
      </w:r>
      <w:r w:rsidR="004F5E0E" w:rsidRPr="00DB2B2C">
        <w:rPr>
          <w:sz w:val="26"/>
          <w:szCs w:val="26"/>
        </w:rPr>
        <w:t>, on s’intéresse essentiellement aux factures ou aux bordereaux reçus</w:t>
      </w:r>
      <w:r w:rsidR="00976E0A">
        <w:rPr>
          <w:sz w:val="26"/>
          <w:szCs w:val="26"/>
        </w:rPr>
        <w:t xml:space="preserve"> (fond de dossier)</w:t>
      </w:r>
      <w:r w:rsidR="004F5E0E" w:rsidRPr="00DB2B2C">
        <w:rPr>
          <w:sz w:val="26"/>
          <w:szCs w:val="26"/>
        </w:rPr>
        <w:t>,</w:t>
      </w:r>
      <w:r w:rsidR="0046645A" w:rsidRPr="00DB2B2C">
        <w:rPr>
          <w:sz w:val="26"/>
          <w:szCs w:val="26"/>
        </w:rPr>
        <w:t xml:space="preserve"> </w:t>
      </w:r>
      <w:r w:rsidR="00912547" w:rsidRPr="00DB2B2C">
        <w:rPr>
          <w:sz w:val="26"/>
          <w:szCs w:val="26"/>
        </w:rPr>
        <w:t>pour pouvoir déterminer la nature du bi</w:t>
      </w:r>
      <w:r w:rsidR="00B40E2E">
        <w:rPr>
          <w:sz w:val="26"/>
          <w:szCs w:val="26"/>
        </w:rPr>
        <w:t>en acheté ou la charge supportée</w:t>
      </w:r>
      <w:r w:rsidR="0046645A" w:rsidRPr="00DB2B2C">
        <w:rPr>
          <w:sz w:val="26"/>
          <w:szCs w:val="26"/>
        </w:rPr>
        <w:t xml:space="preserve"> </w:t>
      </w:r>
      <w:r w:rsidR="00912547" w:rsidRPr="00DB2B2C">
        <w:rPr>
          <w:sz w:val="26"/>
          <w:szCs w:val="26"/>
        </w:rPr>
        <w:t>et donc le compte concerné</w:t>
      </w:r>
      <w:r w:rsidR="004F5E0E" w:rsidRPr="00DB2B2C">
        <w:rPr>
          <w:sz w:val="26"/>
          <w:szCs w:val="26"/>
        </w:rPr>
        <w:t>.</w:t>
      </w:r>
    </w:p>
    <w:p w:rsidR="00B40E2E" w:rsidRDefault="00B40E2E" w:rsidP="00631D04">
      <w:pPr>
        <w:jc w:val="both"/>
        <w:rPr>
          <w:sz w:val="26"/>
          <w:szCs w:val="26"/>
        </w:rPr>
      </w:pPr>
      <w:r w:rsidRPr="00B40E2E">
        <w:rPr>
          <w:sz w:val="26"/>
          <w:szCs w:val="26"/>
        </w:rPr>
        <w:t>Les comptes utilisés se divisent en</w:t>
      </w:r>
      <w:r>
        <w:rPr>
          <w:sz w:val="26"/>
          <w:szCs w:val="26"/>
        </w:rPr>
        <w:t xml:space="preserve"> comptes de bilan, comptes de charges, et</w:t>
      </w:r>
      <w:r w:rsidRPr="00B40E2E">
        <w:rPr>
          <w:sz w:val="26"/>
          <w:szCs w:val="26"/>
        </w:rPr>
        <w:t xml:space="preserve"> comptes de produits.</w:t>
      </w:r>
    </w:p>
    <w:p w:rsidR="00B40E2E" w:rsidRPr="00DB2B2C" w:rsidRDefault="00B40E2E" w:rsidP="00631D04">
      <w:pPr>
        <w:jc w:val="both"/>
        <w:rPr>
          <w:sz w:val="26"/>
          <w:szCs w:val="26"/>
        </w:rPr>
      </w:pPr>
    </w:p>
    <w:p w:rsidR="004F5E0E" w:rsidRPr="00833CEC" w:rsidRDefault="004F5E0E" w:rsidP="00631D04">
      <w:pPr>
        <w:pStyle w:val="Paragraphedeliste"/>
        <w:numPr>
          <w:ilvl w:val="0"/>
          <w:numId w:val="18"/>
        </w:numPr>
        <w:jc w:val="both"/>
        <w:rPr>
          <w:sz w:val="26"/>
          <w:szCs w:val="26"/>
        </w:rPr>
      </w:pPr>
      <w:r w:rsidRPr="00833CEC">
        <w:rPr>
          <w:sz w:val="26"/>
          <w:szCs w:val="26"/>
        </w:rPr>
        <w:t xml:space="preserve">Les charges concernent essentiellement les achats, les </w:t>
      </w:r>
      <w:r w:rsidR="006011B0" w:rsidRPr="00833CEC">
        <w:rPr>
          <w:sz w:val="26"/>
          <w:szCs w:val="26"/>
        </w:rPr>
        <w:t>charges techniques</w:t>
      </w:r>
      <w:r w:rsidRPr="00833CEC">
        <w:rPr>
          <w:sz w:val="26"/>
          <w:szCs w:val="26"/>
        </w:rPr>
        <w:t>, les charges d</w:t>
      </w:r>
      <w:r w:rsidR="006011B0" w:rsidRPr="00833CEC">
        <w:rPr>
          <w:sz w:val="26"/>
          <w:szCs w:val="26"/>
        </w:rPr>
        <w:t>u</w:t>
      </w:r>
      <w:r w:rsidRPr="00833CEC">
        <w:rPr>
          <w:sz w:val="26"/>
          <w:szCs w:val="26"/>
        </w:rPr>
        <w:t xml:space="preserve"> personnel, </w:t>
      </w:r>
      <w:r w:rsidR="006011B0" w:rsidRPr="00833CEC">
        <w:rPr>
          <w:sz w:val="26"/>
          <w:szCs w:val="26"/>
        </w:rPr>
        <w:t xml:space="preserve">les charges administratives, </w:t>
      </w:r>
      <w:r w:rsidRPr="00833CEC">
        <w:rPr>
          <w:sz w:val="26"/>
          <w:szCs w:val="26"/>
        </w:rPr>
        <w:t>les impôts</w:t>
      </w:r>
      <w:r w:rsidR="006011B0" w:rsidRPr="00833CEC">
        <w:rPr>
          <w:sz w:val="26"/>
          <w:szCs w:val="26"/>
        </w:rPr>
        <w:t xml:space="preserve"> et</w:t>
      </w:r>
      <w:r w:rsidRPr="00833CEC">
        <w:rPr>
          <w:sz w:val="26"/>
          <w:szCs w:val="26"/>
        </w:rPr>
        <w:t xml:space="preserve"> taxes et les </w:t>
      </w:r>
      <w:r w:rsidR="006011B0" w:rsidRPr="00833CEC">
        <w:rPr>
          <w:sz w:val="26"/>
          <w:szCs w:val="26"/>
        </w:rPr>
        <w:t>autres charges et pertes diverses</w:t>
      </w:r>
      <w:r w:rsidRPr="00833CEC">
        <w:rPr>
          <w:sz w:val="26"/>
          <w:szCs w:val="26"/>
        </w:rPr>
        <w:t>.</w:t>
      </w:r>
    </w:p>
    <w:p w:rsidR="00B40E2E" w:rsidRPr="00DB2B2C" w:rsidRDefault="00B40E2E" w:rsidP="00631D04">
      <w:pPr>
        <w:jc w:val="both"/>
        <w:rPr>
          <w:b/>
          <w:sz w:val="26"/>
          <w:szCs w:val="26"/>
          <w:u w:val="single"/>
        </w:rPr>
      </w:pPr>
    </w:p>
    <w:p w:rsidR="00FC4346" w:rsidRPr="00DB2B2C" w:rsidRDefault="00976E0A" w:rsidP="00631D04">
      <w:pPr>
        <w:pStyle w:val="Paragraphedeliste"/>
        <w:jc w:val="both"/>
        <w:rPr>
          <w:sz w:val="26"/>
          <w:szCs w:val="26"/>
        </w:rPr>
      </w:pPr>
      <w:r>
        <w:rPr>
          <w:sz w:val="26"/>
          <w:szCs w:val="26"/>
        </w:rPr>
        <w:t>L</w:t>
      </w:r>
      <w:r w:rsidR="00160515" w:rsidRPr="00DB2B2C">
        <w:rPr>
          <w:sz w:val="26"/>
          <w:szCs w:val="26"/>
        </w:rPr>
        <w:t xml:space="preserve">’enregistrement </w:t>
      </w:r>
      <w:r>
        <w:rPr>
          <w:sz w:val="26"/>
          <w:szCs w:val="26"/>
        </w:rPr>
        <w:t xml:space="preserve">des charges techniques </w:t>
      </w:r>
      <w:r w:rsidR="00864C07" w:rsidRPr="00DB2B2C">
        <w:rPr>
          <w:sz w:val="26"/>
          <w:szCs w:val="26"/>
        </w:rPr>
        <w:t xml:space="preserve">se fait d’une </w:t>
      </w:r>
      <w:r w:rsidR="00160515" w:rsidRPr="00DB2B2C">
        <w:rPr>
          <w:sz w:val="26"/>
          <w:szCs w:val="26"/>
        </w:rPr>
        <w:t>manière permettant de connaitre la nature de ce</w:t>
      </w:r>
      <w:r w:rsidR="00E04F9A">
        <w:rPr>
          <w:sz w:val="26"/>
          <w:szCs w:val="26"/>
        </w:rPr>
        <w:t>tte</w:t>
      </w:r>
      <w:r w:rsidR="00160515" w:rsidRPr="00DB2B2C">
        <w:rPr>
          <w:sz w:val="26"/>
          <w:szCs w:val="26"/>
        </w:rPr>
        <w:t xml:space="preserve"> </w:t>
      </w:r>
      <w:r w:rsidR="00E04F9A">
        <w:rPr>
          <w:sz w:val="26"/>
          <w:szCs w:val="26"/>
        </w:rPr>
        <w:t>charge</w:t>
      </w:r>
      <w:r w:rsidR="00160515" w:rsidRPr="00DB2B2C">
        <w:rPr>
          <w:sz w:val="26"/>
          <w:szCs w:val="26"/>
        </w:rPr>
        <w:t xml:space="preserve"> et destiné à quels groupes d’assurés</w:t>
      </w:r>
      <w:r w:rsidR="00A92B4D" w:rsidRPr="00DB2B2C">
        <w:rPr>
          <w:sz w:val="26"/>
          <w:szCs w:val="26"/>
        </w:rPr>
        <w:t>,</w:t>
      </w:r>
      <w:r w:rsidR="00160515" w:rsidRPr="00DB2B2C">
        <w:rPr>
          <w:sz w:val="26"/>
          <w:szCs w:val="26"/>
        </w:rPr>
        <w:t xml:space="preserve"> pour </w:t>
      </w:r>
      <w:r w:rsidR="00A92B4D" w:rsidRPr="00DB2B2C">
        <w:rPr>
          <w:sz w:val="26"/>
          <w:szCs w:val="26"/>
        </w:rPr>
        <w:t>répondre</w:t>
      </w:r>
      <w:r w:rsidR="00160515" w:rsidRPr="00DB2B2C">
        <w:rPr>
          <w:sz w:val="26"/>
          <w:szCs w:val="26"/>
        </w:rPr>
        <w:t xml:space="preserve"> plus tard à des questions </w:t>
      </w:r>
      <w:r w:rsidR="00A92B4D" w:rsidRPr="00DB2B2C">
        <w:rPr>
          <w:sz w:val="26"/>
          <w:szCs w:val="26"/>
        </w:rPr>
        <w:t xml:space="preserve">spécifiques </w:t>
      </w:r>
      <w:r w:rsidR="00160515" w:rsidRPr="00DB2B2C">
        <w:rPr>
          <w:sz w:val="26"/>
          <w:szCs w:val="26"/>
        </w:rPr>
        <w:t>telles que</w:t>
      </w:r>
      <w:r w:rsidR="00FC4346" w:rsidRPr="00DB2B2C">
        <w:rPr>
          <w:sz w:val="26"/>
          <w:szCs w:val="26"/>
        </w:rPr>
        <w:t> :</w:t>
      </w:r>
    </w:p>
    <w:p w:rsidR="00FC4346" w:rsidRPr="00DB2B2C" w:rsidRDefault="00FC4346" w:rsidP="00631D04">
      <w:pPr>
        <w:pStyle w:val="Paragraphedeliste"/>
        <w:numPr>
          <w:ilvl w:val="0"/>
          <w:numId w:val="10"/>
        </w:numPr>
        <w:jc w:val="both"/>
        <w:rPr>
          <w:sz w:val="26"/>
          <w:szCs w:val="26"/>
        </w:rPr>
      </w:pPr>
      <w:r w:rsidRPr="00DB2B2C">
        <w:rPr>
          <w:sz w:val="26"/>
          <w:szCs w:val="26"/>
        </w:rPr>
        <w:t xml:space="preserve">Quel est le montant </w:t>
      </w:r>
      <w:r w:rsidR="00B40E2E">
        <w:rPr>
          <w:sz w:val="26"/>
          <w:szCs w:val="26"/>
        </w:rPr>
        <w:t>remboursé</w:t>
      </w:r>
      <w:r w:rsidRPr="00DB2B2C">
        <w:rPr>
          <w:sz w:val="26"/>
          <w:szCs w:val="26"/>
        </w:rPr>
        <w:t xml:space="preserve"> aux assurés « Fonctionnaire d’Etat » en terme de médicament ?</w:t>
      </w:r>
    </w:p>
    <w:p w:rsidR="00FC4346" w:rsidRPr="00DB2B2C" w:rsidRDefault="00694360" w:rsidP="00631D04">
      <w:pPr>
        <w:pStyle w:val="Paragraphedeliste"/>
        <w:numPr>
          <w:ilvl w:val="0"/>
          <w:numId w:val="10"/>
        </w:numPr>
        <w:jc w:val="both"/>
        <w:rPr>
          <w:sz w:val="26"/>
          <w:szCs w:val="26"/>
        </w:rPr>
      </w:pPr>
      <w:r>
        <w:rPr>
          <w:sz w:val="26"/>
          <w:szCs w:val="26"/>
        </w:rPr>
        <w:t>Quel est le reliquat de la prévision pour le compte</w:t>
      </w:r>
      <w:r w:rsidR="00FC4346" w:rsidRPr="00DB2B2C">
        <w:rPr>
          <w:sz w:val="26"/>
          <w:szCs w:val="26"/>
        </w:rPr>
        <w:t xml:space="preserve"> « Hospitalisation Force Armées » ? </w:t>
      </w:r>
    </w:p>
    <w:p w:rsidR="000F624A" w:rsidRPr="000F624A" w:rsidRDefault="00FC4346" w:rsidP="00631D04">
      <w:pPr>
        <w:pStyle w:val="Paragraphedeliste"/>
        <w:numPr>
          <w:ilvl w:val="0"/>
          <w:numId w:val="10"/>
        </w:numPr>
        <w:jc w:val="both"/>
        <w:rPr>
          <w:sz w:val="26"/>
          <w:szCs w:val="26"/>
        </w:rPr>
      </w:pPr>
      <w:r w:rsidRPr="00DB2B2C">
        <w:rPr>
          <w:sz w:val="26"/>
          <w:szCs w:val="26"/>
        </w:rPr>
        <w:t xml:space="preserve">A quel stade </w:t>
      </w:r>
      <w:r w:rsidR="00A92B4D" w:rsidRPr="00DB2B2C">
        <w:rPr>
          <w:sz w:val="26"/>
          <w:szCs w:val="26"/>
        </w:rPr>
        <w:t>arrive le</w:t>
      </w:r>
      <w:r w:rsidRPr="00DB2B2C">
        <w:rPr>
          <w:sz w:val="26"/>
          <w:szCs w:val="26"/>
        </w:rPr>
        <w:t xml:space="preserve"> montant des évacuations « Retraites </w:t>
      </w:r>
      <w:r w:rsidR="00694360">
        <w:rPr>
          <w:sz w:val="26"/>
          <w:szCs w:val="26"/>
        </w:rPr>
        <w:t>C</w:t>
      </w:r>
      <w:r w:rsidRPr="00DB2B2C">
        <w:rPr>
          <w:sz w:val="26"/>
          <w:szCs w:val="26"/>
        </w:rPr>
        <w:t>ivils »</w:t>
      </w:r>
      <w:r w:rsidR="00A92B4D" w:rsidRPr="00DB2B2C">
        <w:rPr>
          <w:sz w:val="26"/>
          <w:szCs w:val="26"/>
        </w:rPr>
        <w:t> ?</w:t>
      </w:r>
    </w:p>
    <w:p w:rsidR="008D614B" w:rsidRDefault="00E04F9A" w:rsidP="00631D04">
      <w:pPr>
        <w:numPr>
          <w:ilvl w:val="0"/>
          <w:numId w:val="6"/>
        </w:numPr>
        <w:jc w:val="both"/>
        <w:rPr>
          <w:sz w:val="26"/>
          <w:szCs w:val="26"/>
        </w:rPr>
      </w:pPr>
      <w:r w:rsidRPr="000F624A">
        <w:rPr>
          <w:sz w:val="26"/>
          <w:szCs w:val="26"/>
        </w:rPr>
        <w:t xml:space="preserve">Pour le remboursement des assurés de </w:t>
      </w:r>
      <w:smartTag w:uri="urn:schemas-microsoft-com:office:smarttags" w:element="PersonName">
        <w:smartTagPr>
          <w:attr w:name="ProductID" w:val="la CNAM"/>
        </w:smartTagPr>
        <w:r w:rsidRPr="000F624A">
          <w:rPr>
            <w:sz w:val="26"/>
            <w:szCs w:val="26"/>
          </w:rPr>
          <w:t>la CNAM</w:t>
        </w:r>
      </w:smartTag>
      <w:r w:rsidRPr="000F624A">
        <w:rPr>
          <w:sz w:val="26"/>
          <w:szCs w:val="26"/>
        </w:rPr>
        <w:t xml:space="preserve">, </w:t>
      </w:r>
      <w:r w:rsidR="001E7B35" w:rsidRPr="000F624A">
        <w:rPr>
          <w:sz w:val="26"/>
          <w:szCs w:val="26"/>
        </w:rPr>
        <w:t>L’enregistrement se fait e</w:t>
      </w:r>
      <w:r w:rsidR="0046645A" w:rsidRPr="000F624A">
        <w:rPr>
          <w:sz w:val="26"/>
          <w:szCs w:val="26"/>
        </w:rPr>
        <w:t>n débit</w:t>
      </w:r>
      <w:r w:rsidR="001E7B35" w:rsidRPr="000F624A">
        <w:rPr>
          <w:sz w:val="26"/>
          <w:szCs w:val="26"/>
        </w:rPr>
        <w:t>ant</w:t>
      </w:r>
      <w:r w:rsidR="0046645A" w:rsidRPr="000F624A">
        <w:rPr>
          <w:sz w:val="26"/>
          <w:szCs w:val="26"/>
        </w:rPr>
        <w:t xml:space="preserve"> le compte de charge concerné par le crédit de </w:t>
      </w:r>
      <w:smartTag w:uri="urn:schemas-microsoft-com:office:smarttags" w:element="PersonName">
        <w:smartTagPr>
          <w:attr w:name="ProductID" w:val="la Banque"/>
        </w:smartTagPr>
        <w:r w:rsidR="0046645A" w:rsidRPr="000F624A">
          <w:rPr>
            <w:sz w:val="26"/>
            <w:szCs w:val="26"/>
          </w:rPr>
          <w:t>la Banque</w:t>
        </w:r>
      </w:smartTag>
      <w:r w:rsidR="0046645A" w:rsidRPr="000F624A">
        <w:rPr>
          <w:sz w:val="26"/>
          <w:szCs w:val="26"/>
        </w:rPr>
        <w:t xml:space="preserve"> (Caisse).</w:t>
      </w:r>
    </w:p>
    <w:p w:rsidR="008D614B" w:rsidRDefault="008D614B" w:rsidP="00F1474E">
      <w:pPr>
        <w:jc w:val="both"/>
        <w:rPr>
          <w:sz w:val="26"/>
          <w:szCs w:val="26"/>
          <w:u w:val="single"/>
        </w:rPr>
      </w:pPr>
    </w:p>
    <w:p w:rsidR="00DF595D" w:rsidRDefault="00DF595D" w:rsidP="00631D04">
      <w:pPr>
        <w:ind w:left="720"/>
        <w:jc w:val="both"/>
        <w:rPr>
          <w:sz w:val="26"/>
          <w:szCs w:val="26"/>
          <w:u w:val="single"/>
        </w:rPr>
      </w:pPr>
    </w:p>
    <w:p w:rsidR="00E04F9A" w:rsidRDefault="00E04F9A" w:rsidP="00631D04">
      <w:pPr>
        <w:ind w:left="720"/>
        <w:jc w:val="both"/>
        <w:rPr>
          <w:sz w:val="26"/>
          <w:szCs w:val="26"/>
          <w:u w:val="single"/>
        </w:rPr>
      </w:pPr>
      <w:r w:rsidRPr="00E04F9A">
        <w:rPr>
          <w:sz w:val="26"/>
          <w:szCs w:val="26"/>
          <w:u w:val="single"/>
        </w:rPr>
        <w:t>Exemple :</w:t>
      </w:r>
    </w:p>
    <w:p w:rsidR="00E04F9A" w:rsidRPr="00E04F9A" w:rsidRDefault="00E04F9A" w:rsidP="00631D04">
      <w:pPr>
        <w:numPr>
          <w:ilvl w:val="0"/>
          <w:numId w:val="10"/>
        </w:numPr>
        <w:jc w:val="both"/>
        <w:rPr>
          <w:sz w:val="26"/>
          <w:szCs w:val="26"/>
        </w:rPr>
      </w:pPr>
      <w:r w:rsidRPr="00E04F9A">
        <w:rPr>
          <w:sz w:val="26"/>
          <w:szCs w:val="26"/>
        </w:rPr>
        <w:lastRenderedPageBreak/>
        <w:t>Par banque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E04F9A" w:rsidRPr="00FB2A2A">
        <w:tc>
          <w:tcPr>
            <w:tcW w:w="4614"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Crédit</w:t>
            </w:r>
          </w:p>
        </w:tc>
      </w:tr>
      <w:tr w:rsidR="00780F54" w:rsidRPr="00FB2A2A">
        <w:tc>
          <w:tcPr>
            <w:tcW w:w="9228" w:type="dxa"/>
            <w:gridSpan w:val="3"/>
          </w:tcPr>
          <w:p w:rsidR="00780F54" w:rsidRPr="00FB2A2A" w:rsidRDefault="00780F54" w:rsidP="00631D04">
            <w:pPr>
              <w:pStyle w:val="Paragraphedeliste"/>
              <w:ind w:left="0"/>
              <w:jc w:val="both"/>
              <w:rPr>
                <w:b/>
                <w:sz w:val="26"/>
                <w:szCs w:val="26"/>
              </w:rPr>
            </w:pPr>
            <w:r w:rsidRPr="00FB2A2A">
              <w:rPr>
                <w:b/>
                <w:sz w:val="26"/>
                <w:szCs w:val="26"/>
              </w:rPr>
              <w:t>Journal TRESOR</w:t>
            </w:r>
          </w:p>
        </w:tc>
      </w:tr>
      <w:tr w:rsidR="00E04F9A" w:rsidRPr="00FB2A2A">
        <w:tc>
          <w:tcPr>
            <w:tcW w:w="4614" w:type="dxa"/>
          </w:tcPr>
          <w:p w:rsidR="00E04F9A" w:rsidRPr="00FB2A2A" w:rsidRDefault="00E04F9A" w:rsidP="00631D04">
            <w:pPr>
              <w:pStyle w:val="Paragraphedeliste"/>
              <w:ind w:left="0"/>
              <w:jc w:val="both"/>
              <w:rPr>
                <w:sz w:val="26"/>
                <w:szCs w:val="26"/>
              </w:rPr>
            </w:pPr>
            <w:r w:rsidRPr="00FB2A2A">
              <w:rPr>
                <w:sz w:val="26"/>
                <w:szCs w:val="26"/>
              </w:rPr>
              <w:t>Remboursement médicament Militaire</w:t>
            </w:r>
          </w:p>
        </w:tc>
        <w:tc>
          <w:tcPr>
            <w:tcW w:w="2307" w:type="dxa"/>
          </w:tcPr>
          <w:p w:rsidR="00E04F9A" w:rsidRPr="00FB2A2A" w:rsidRDefault="00E04F9A" w:rsidP="00631D04">
            <w:pPr>
              <w:pStyle w:val="Paragraphedeliste"/>
              <w:ind w:left="0"/>
              <w:jc w:val="both"/>
              <w:rPr>
                <w:sz w:val="26"/>
                <w:szCs w:val="26"/>
              </w:rPr>
            </w:pPr>
            <w:r w:rsidRPr="00FB2A2A">
              <w:rPr>
                <w:sz w:val="26"/>
                <w:szCs w:val="26"/>
              </w:rPr>
              <w:t>X</w:t>
            </w:r>
          </w:p>
        </w:tc>
        <w:tc>
          <w:tcPr>
            <w:tcW w:w="2307" w:type="dxa"/>
          </w:tcPr>
          <w:p w:rsidR="00E04F9A" w:rsidRPr="00FB2A2A" w:rsidRDefault="00E04F9A" w:rsidP="00631D04">
            <w:pPr>
              <w:pStyle w:val="Paragraphedeliste"/>
              <w:ind w:left="0"/>
              <w:jc w:val="both"/>
              <w:rPr>
                <w:sz w:val="26"/>
                <w:szCs w:val="26"/>
              </w:rPr>
            </w:pPr>
          </w:p>
        </w:tc>
      </w:tr>
      <w:tr w:rsidR="00E04F9A" w:rsidRPr="00FB2A2A">
        <w:tc>
          <w:tcPr>
            <w:tcW w:w="4614" w:type="dxa"/>
          </w:tcPr>
          <w:p w:rsidR="00E04F9A" w:rsidRPr="00FB2A2A" w:rsidRDefault="00E04F9A" w:rsidP="00631D04">
            <w:pPr>
              <w:pStyle w:val="Paragraphedeliste"/>
              <w:ind w:left="0"/>
              <w:jc w:val="both"/>
              <w:rPr>
                <w:sz w:val="26"/>
                <w:szCs w:val="26"/>
              </w:rPr>
            </w:pPr>
            <w:r w:rsidRPr="00FB2A2A">
              <w:rPr>
                <w:sz w:val="26"/>
                <w:szCs w:val="26"/>
              </w:rPr>
              <w:t>Chèque TRESOR N°-----------</w:t>
            </w:r>
          </w:p>
        </w:tc>
        <w:tc>
          <w:tcPr>
            <w:tcW w:w="2307" w:type="dxa"/>
          </w:tcPr>
          <w:p w:rsidR="00E04F9A" w:rsidRPr="00FB2A2A" w:rsidRDefault="00E04F9A" w:rsidP="00631D04">
            <w:pPr>
              <w:pStyle w:val="Paragraphedeliste"/>
              <w:ind w:left="0"/>
              <w:jc w:val="both"/>
              <w:rPr>
                <w:sz w:val="26"/>
                <w:szCs w:val="26"/>
              </w:rPr>
            </w:pPr>
          </w:p>
        </w:tc>
        <w:tc>
          <w:tcPr>
            <w:tcW w:w="2307" w:type="dxa"/>
          </w:tcPr>
          <w:p w:rsidR="00E04F9A" w:rsidRPr="00FB2A2A" w:rsidRDefault="00E04F9A" w:rsidP="00631D04">
            <w:pPr>
              <w:pStyle w:val="Paragraphedeliste"/>
              <w:ind w:left="0"/>
              <w:jc w:val="both"/>
              <w:rPr>
                <w:sz w:val="26"/>
                <w:szCs w:val="26"/>
              </w:rPr>
            </w:pPr>
            <w:r w:rsidRPr="00FB2A2A">
              <w:rPr>
                <w:sz w:val="26"/>
                <w:szCs w:val="26"/>
              </w:rPr>
              <w:t>X</w:t>
            </w:r>
          </w:p>
        </w:tc>
      </w:tr>
    </w:tbl>
    <w:p w:rsidR="00D76B8C" w:rsidRDefault="00D76B8C" w:rsidP="00631D04">
      <w:pPr>
        <w:pStyle w:val="Paragraphedeliste"/>
        <w:ind w:left="1080"/>
        <w:jc w:val="both"/>
        <w:rPr>
          <w:sz w:val="26"/>
          <w:szCs w:val="26"/>
        </w:rPr>
      </w:pPr>
    </w:p>
    <w:p w:rsidR="00E04F9A" w:rsidRDefault="00E04F9A" w:rsidP="00631D04">
      <w:pPr>
        <w:pStyle w:val="Paragraphedeliste"/>
        <w:numPr>
          <w:ilvl w:val="0"/>
          <w:numId w:val="10"/>
        </w:numPr>
        <w:jc w:val="both"/>
        <w:rPr>
          <w:sz w:val="26"/>
          <w:szCs w:val="26"/>
        </w:rPr>
      </w:pPr>
      <w:r>
        <w:rPr>
          <w:sz w:val="26"/>
          <w:szCs w:val="26"/>
        </w:rPr>
        <w:t>Par caisse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E04F9A" w:rsidRPr="00FB2A2A">
        <w:tc>
          <w:tcPr>
            <w:tcW w:w="4614"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E04F9A" w:rsidRPr="00FB2A2A" w:rsidRDefault="00E04F9A" w:rsidP="00631D04">
            <w:pPr>
              <w:pStyle w:val="Paragraphedeliste"/>
              <w:ind w:left="0"/>
              <w:jc w:val="both"/>
              <w:rPr>
                <w:b/>
                <w:sz w:val="26"/>
                <w:szCs w:val="26"/>
              </w:rPr>
            </w:pPr>
            <w:r w:rsidRPr="00FB2A2A">
              <w:rPr>
                <w:b/>
                <w:sz w:val="26"/>
                <w:szCs w:val="26"/>
              </w:rPr>
              <w:t>Crédit</w:t>
            </w:r>
          </w:p>
        </w:tc>
      </w:tr>
      <w:tr w:rsidR="00780F54" w:rsidRPr="00FB2A2A">
        <w:tc>
          <w:tcPr>
            <w:tcW w:w="9228" w:type="dxa"/>
            <w:gridSpan w:val="3"/>
          </w:tcPr>
          <w:p w:rsidR="00780F54" w:rsidRPr="00FB2A2A" w:rsidRDefault="00780F54" w:rsidP="00631D04">
            <w:pPr>
              <w:pStyle w:val="Paragraphedeliste"/>
              <w:ind w:left="0"/>
              <w:jc w:val="both"/>
              <w:rPr>
                <w:b/>
                <w:sz w:val="26"/>
                <w:szCs w:val="26"/>
              </w:rPr>
            </w:pPr>
            <w:r w:rsidRPr="00FB2A2A">
              <w:rPr>
                <w:b/>
                <w:sz w:val="26"/>
                <w:szCs w:val="26"/>
              </w:rPr>
              <w:t xml:space="preserve">Journal BCM </w:t>
            </w:r>
          </w:p>
        </w:tc>
      </w:tr>
      <w:tr w:rsidR="00E04F9A" w:rsidRPr="00FB2A2A">
        <w:tc>
          <w:tcPr>
            <w:tcW w:w="4614" w:type="dxa"/>
          </w:tcPr>
          <w:p w:rsidR="00E04F9A" w:rsidRPr="00FB2A2A" w:rsidRDefault="00D76B8C" w:rsidP="00631D04">
            <w:pPr>
              <w:pStyle w:val="Paragraphedeliste"/>
              <w:ind w:left="0"/>
              <w:jc w:val="both"/>
              <w:rPr>
                <w:sz w:val="26"/>
                <w:szCs w:val="26"/>
              </w:rPr>
            </w:pPr>
            <w:r w:rsidRPr="00FB2A2A">
              <w:rPr>
                <w:sz w:val="26"/>
                <w:szCs w:val="26"/>
              </w:rPr>
              <w:t xml:space="preserve">Virement de fonds </w:t>
            </w:r>
          </w:p>
        </w:tc>
        <w:tc>
          <w:tcPr>
            <w:tcW w:w="2307" w:type="dxa"/>
          </w:tcPr>
          <w:p w:rsidR="00E04F9A" w:rsidRPr="00FB2A2A" w:rsidRDefault="00D76B8C" w:rsidP="00631D04">
            <w:pPr>
              <w:pStyle w:val="Paragraphedeliste"/>
              <w:ind w:left="0"/>
              <w:jc w:val="both"/>
              <w:rPr>
                <w:sz w:val="26"/>
                <w:szCs w:val="26"/>
              </w:rPr>
            </w:pPr>
            <w:r w:rsidRPr="00FB2A2A">
              <w:rPr>
                <w:sz w:val="26"/>
                <w:szCs w:val="26"/>
              </w:rPr>
              <w:t>X</w:t>
            </w:r>
          </w:p>
        </w:tc>
        <w:tc>
          <w:tcPr>
            <w:tcW w:w="2307" w:type="dxa"/>
          </w:tcPr>
          <w:p w:rsidR="00E04F9A" w:rsidRPr="00FB2A2A" w:rsidRDefault="00E04F9A" w:rsidP="00631D04">
            <w:pPr>
              <w:pStyle w:val="Paragraphedeliste"/>
              <w:ind w:left="0"/>
              <w:jc w:val="both"/>
              <w:rPr>
                <w:sz w:val="26"/>
                <w:szCs w:val="26"/>
              </w:rPr>
            </w:pPr>
          </w:p>
        </w:tc>
      </w:tr>
      <w:tr w:rsidR="00E04F9A" w:rsidRPr="00FB2A2A">
        <w:tc>
          <w:tcPr>
            <w:tcW w:w="4614" w:type="dxa"/>
          </w:tcPr>
          <w:p w:rsidR="00E04F9A" w:rsidRPr="00FB2A2A" w:rsidRDefault="00D76B8C" w:rsidP="00631D04">
            <w:pPr>
              <w:pStyle w:val="Paragraphedeliste"/>
              <w:ind w:left="0"/>
              <w:jc w:val="both"/>
              <w:rPr>
                <w:sz w:val="26"/>
                <w:szCs w:val="26"/>
              </w:rPr>
            </w:pPr>
            <w:r w:rsidRPr="00FB2A2A">
              <w:rPr>
                <w:sz w:val="26"/>
                <w:szCs w:val="26"/>
              </w:rPr>
              <w:t>Chèque BCM N°---------</w:t>
            </w:r>
          </w:p>
        </w:tc>
        <w:tc>
          <w:tcPr>
            <w:tcW w:w="2307" w:type="dxa"/>
          </w:tcPr>
          <w:p w:rsidR="00E04F9A" w:rsidRPr="00FB2A2A" w:rsidRDefault="00E04F9A" w:rsidP="00631D04">
            <w:pPr>
              <w:pStyle w:val="Paragraphedeliste"/>
              <w:ind w:left="0"/>
              <w:jc w:val="both"/>
              <w:rPr>
                <w:sz w:val="26"/>
                <w:szCs w:val="26"/>
              </w:rPr>
            </w:pPr>
          </w:p>
        </w:tc>
        <w:tc>
          <w:tcPr>
            <w:tcW w:w="2307" w:type="dxa"/>
          </w:tcPr>
          <w:p w:rsidR="00E04F9A" w:rsidRPr="00FB2A2A" w:rsidRDefault="00D76B8C" w:rsidP="00631D04">
            <w:pPr>
              <w:pStyle w:val="Paragraphedeliste"/>
              <w:ind w:left="0"/>
              <w:jc w:val="both"/>
              <w:rPr>
                <w:sz w:val="26"/>
                <w:szCs w:val="26"/>
              </w:rPr>
            </w:pPr>
            <w:r w:rsidRPr="00FB2A2A">
              <w:rPr>
                <w:sz w:val="26"/>
                <w:szCs w:val="26"/>
              </w:rPr>
              <w:t>X</w:t>
            </w:r>
          </w:p>
        </w:tc>
      </w:tr>
      <w:tr w:rsidR="00780F54" w:rsidRPr="00FB2A2A">
        <w:tc>
          <w:tcPr>
            <w:tcW w:w="9228" w:type="dxa"/>
            <w:gridSpan w:val="3"/>
          </w:tcPr>
          <w:p w:rsidR="00780F54" w:rsidRPr="00FB2A2A" w:rsidRDefault="00780F54" w:rsidP="00631D04">
            <w:pPr>
              <w:pStyle w:val="Paragraphedeliste"/>
              <w:ind w:left="0"/>
              <w:jc w:val="both"/>
              <w:rPr>
                <w:b/>
                <w:sz w:val="26"/>
                <w:szCs w:val="26"/>
              </w:rPr>
            </w:pPr>
            <w:r w:rsidRPr="00FB2A2A">
              <w:rPr>
                <w:b/>
                <w:sz w:val="26"/>
                <w:szCs w:val="26"/>
              </w:rPr>
              <w:t>Journal CAISSE</w:t>
            </w:r>
          </w:p>
        </w:tc>
      </w:tr>
      <w:tr w:rsidR="00E04F9A" w:rsidRPr="00FB2A2A">
        <w:tc>
          <w:tcPr>
            <w:tcW w:w="4614" w:type="dxa"/>
          </w:tcPr>
          <w:p w:rsidR="00E04F9A" w:rsidRPr="00FB2A2A" w:rsidRDefault="00D76B8C" w:rsidP="00631D04">
            <w:pPr>
              <w:pStyle w:val="Paragraphedeliste"/>
              <w:ind w:left="0"/>
              <w:jc w:val="both"/>
              <w:rPr>
                <w:sz w:val="26"/>
                <w:szCs w:val="26"/>
              </w:rPr>
            </w:pPr>
            <w:r w:rsidRPr="00FB2A2A">
              <w:rPr>
                <w:sz w:val="26"/>
                <w:szCs w:val="26"/>
              </w:rPr>
              <w:t>Virement de fons</w:t>
            </w:r>
          </w:p>
        </w:tc>
        <w:tc>
          <w:tcPr>
            <w:tcW w:w="2307" w:type="dxa"/>
          </w:tcPr>
          <w:p w:rsidR="00E04F9A" w:rsidRPr="00FB2A2A" w:rsidRDefault="00E04F9A" w:rsidP="00631D04">
            <w:pPr>
              <w:pStyle w:val="Paragraphedeliste"/>
              <w:ind w:left="0"/>
              <w:jc w:val="both"/>
              <w:rPr>
                <w:sz w:val="26"/>
                <w:szCs w:val="26"/>
              </w:rPr>
            </w:pPr>
          </w:p>
        </w:tc>
        <w:tc>
          <w:tcPr>
            <w:tcW w:w="2307" w:type="dxa"/>
          </w:tcPr>
          <w:p w:rsidR="00E04F9A" w:rsidRPr="00FB2A2A" w:rsidRDefault="00D76B8C" w:rsidP="00631D04">
            <w:pPr>
              <w:pStyle w:val="Paragraphedeliste"/>
              <w:ind w:left="0"/>
              <w:jc w:val="both"/>
              <w:rPr>
                <w:sz w:val="26"/>
                <w:szCs w:val="26"/>
              </w:rPr>
            </w:pPr>
            <w:r w:rsidRPr="00FB2A2A">
              <w:rPr>
                <w:sz w:val="26"/>
                <w:szCs w:val="26"/>
              </w:rPr>
              <w:t>X</w:t>
            </w:r>
          </w:p>
        </w:tc>
      </w:tr>
      <w:tr w:rsidR="00D76B8C" w:rsidRPr="00FB2A2A">
        <w:tc>
          <w:tcPr>
            <w:tcW w:w="4614" w:type="dxa"/>
          </w:tcPr>
          <w:p w:rsidR="00D76B8C" w:rsidRPr="00FB2A2A" w:rsidRDefault="00D76B8C" w:rsidP="00631D04">
            <w:pPr>
              <w:pStyle w:val="Paragraphedeliste"/>
              <w:ind w:left="0"/>
              <w:jc w:val="both"/>
              <w:rPr>
                <w:sz w:val="26"/>
                <w:szCs w:val="26"/>
              </w:rPr>
            </w:pPr>
            <w:r w:rsidRPr="00FB2A2A">
              <w:rPr>
                <w:sz w:val="26"/>
                <w:szCs w:val="26"/>
              </w:rPr>
              <w:t>Alimentation caisse</w:t>
            </w:r>
          </w:p>
        </w:tc>
        <w:tc>
          <w:tcPr>
            <w:tcW w:w="2307" w:type="dxa"/>
          </w:tcPr>
          <w:p w:rsidR="00D76B8C" w:rsidRPr="00FB2A2A" w:rsidRDefault="00D76B8C" w:rsidP="00631D04">
            <w:pPr>
              <w:pStyle w:val="Paragraphedeliste"/>
              <w:ind w:left="0"/>
              <w:jc w:val="both"/>
              <w:rPr>
                <w:sz w:val="26"/>
                <w:szCs w:val="26"/>
              </w:rPr>
            </w:pPr>
            <w:r w:rsidRPr="00FB2A2A">
              <w:rPr>
                <w:sz w:val="26"/>
                <w:szCs w:val="26"/>
              </w:rPr>
              <w:t>X</w:t>
            </w:r>
          </w:p>
        </w:tc>
        <w:tc>
          <w:tcPr>
            <w:tcW w:w="2307" w:type="dxa"/>
          </w:tcPr>
          <w:p w:rsidR="00D76B8C" w:rsidRPr="00FB2A2A" w:rsidRDefault="00D76B8C" w:rsidP="00631D04">
            <w:pPr>
              <w:pStyle w:val="Paragraphedeliste"/>
              <w:ind w:left="0"/>
              <w:jc w:val="both"/>
              <w:rPr>
                <w:sz w:val="26"/>
                <w:szCs w:val="26"/>
              </w:rPr>
            </w:pPr>
          </w:p>
        </w:tc>
      </w:tr>
      <w:tr w:rsidR="00D76B8C" w:rsidRPr="00FB2A2A">
        <w:tc>
          <w:tcPr>
            <w:tcW w:w="4614" w:type="dxa"/>
          </w:tcPr>
          <w:p w:rsidR="00D76B8C" w:rsidRPr="00FB2A2A" w:rsidRDefault="00D76B8C" w:rsidP="00631D04">
            <w:pPr>
              <w:pStyle w:val="Paragraphedeliste"/>
              <w:ind w:left="0"/>
              <w:jc w:val="both"/>
              <w:rPr>
                <w:sz w:val="26"/>
                <w:szCs w:val="26"/>
              </w:rPr>
            </w:pPr>
            <w:r w:rsidRPr="00FB2A2A">
              <w:rPr>
                <w:sz w:val="26"/>
                <w:szCs w:val="26"/>
              </w:rPr>
              <w:t>Hospitalisation fonctionnaires Etat</w:t>
            </w:r>
          </w:p>
        </w:tc>
        <w:tc>
          <w:tcPr>
            <w:tcW w:w="2307" w:type="dxa"/>
          </w:tcPr>
          <w:p w:rsidR="00D76B8C" w:rsidRPr="00FB2A2A" w:rsidRDefault="00D76B8C" w:rsidP="00631D04">
            <w:pPr>
              <w:pStyle w:val="Paragraphedeliste"/>
              <w:ind w:left="0"/>
              <w:jc w:val="both"/>
              <w:rPr>
                <w:sz w:val="26"/>
                <w:szCs w:val="26"/>
              </w:rPr>
            </w:pPr>
            <w:r w:rsidRPr="00FB2A2A">
              <w:rPr>
                <w:sz w:val="26"/>
                <w:szCs w:val="26"/>
              </w:rPr>
              <w:t>A</w:t>
            </w:r>
          </w:p>
        </w:tc>
        <w:tc>
          <w:tcPr>
            <w:tcW w:w="2307" w:type="dxa"/>
          </w:tcPr>
          <w:p w:rsidR="00D76B8C" w:rsidRPr="00FB2A2A" w:rsidRDefault="00D76B8C" w:rsidP="00631D04">
            <w:pPr>
              <w:pStyle w:val="Paragraphedeliste"/>
              <w:ind w:left="0"/>
              <w:jc w:val="both"/>
              <w:rPr>
                <w:sz w:val="26"/>
                <w:szCs w:val="26"/>
              </w:rPr>
            </w:pPr>
          </w:p>
        </w:tc>
      </w:tr>
      <w:tr w:rsidR="00D76B8C" w:rsidRPr="00FB2A2A">
        <w:tc>
          <w:tcPr>
            <w:tcW w:w="4614" w:type="dxa"/>
          </w:tcPr>
          <w:p w:rsidR="00D76B8C" w:rsidRPr="00FB2A2A" w:rsidRDefault="00D34C07" w:rsidP="00631D04">
            <w:pPr>
              <w:pStyle w:val="Paragraphedeliste"/>
              <w:ind w:left="0"/>
              <w:jc w:val="both"/>
              <w:rPr>
                <w:sz w:val="26"/>
                <w:szCs w:val="26"/>
              </w:rPr>
            </w:pPr>
            <w:r w:rsidRPr="00FB2A2A">
              <w:rPr>
                <w:sz w:val="26"/>
                <w:szCs w:val="26"/>
              </w:rPr>
              <w:t>Consultations retraitées civiles</w:t>
            </w:r>
          </w:p>
        </w:tc>
        <w:tc>
          <w:tcPr>
            <w:tcW w:w="2307" w:type="dxa"/>
          </w:tcPr>
          <w:p w:rsidR="00D76B8C" w:rsidRPr="00FB2A2A" w:rsidRDefault="00D76B8C" w:rsidP="00631D04">
            <w:pPr>
              <w:pStyle w:val="Paragraphedeliste"/>
              <w:ind w:left="0"/>
              <w:jc w:val="both"/>
              <w:rPr>
                <w:sz w:val="26"/>
                <w:szCs w:val="26"/>
              </w:rPr>
            </w:pPr>
            <w:r w:rsidRPr="00FB2A2A">
              <w:rPr>
                <w:sz w:val="26"/>
                <w:szCs w:val="26"/>
              </w:rPr>
              <w:t>B</w:t>
            </w:r>
          </w:p>
        </w:tc>
        <w:tc>
          <w:tcPr>
            <w:tcW w:w="2307" w:type="dxa"/>
          </w:tcPr>
          <w:p w:rsidR="00D76B8C" w:rsidRPr="00FB2A2A" w:rsidRDefault="00D76B8C" w:rsidP="00631D04">
            <w:pPr>
              <w:pStyle w:val="Paragraphedeliste"/>
              <w:ind w:left="0"/>
              <w:jc w:val="both"/>
              <w:rPr>
                <w:sz w:val="26"/>
                <w:szCs w:val="26"/>
              </w:rPr>
            </w:pPr>
          </w:p>
        </w:tc>
      </w:tr>
      <w:tr w:rsidR="00E04F9A" w:rsidRPr="00FB2A2A">
        <w:tc>
          <w:tcPr>
            <w:tcW w:w="4614" w:type="dxa"/>
          </w:tcPr>
          <w:p w:rsidR="00E04F9A" w:rsidRPr="00FB2A2A" w:rsidRDefault="00D76B8C" w:rsidP="00631D04">
            <w:pPr>
              <w:pStyle w:val="Paragraphedeliste"/>
              <w:ind w:left="0"/>
              <w:jc w:val="both"/>
              <w:rPr>
                <w:sz w:val="26"/>
                <w:szCs w:val="26"/>
              </w:rPr>
            </w:pPr>
            <w:r w:rsidRPr="00FB2A2A">
              <w:rPr>
                <w:sz w:val="26"/>
                <w:szCs w:val="26"/>
              </w:rPr>
              <w:t>Remboursement divers sinistres</w:t>
            </w:r>
          </w:p>
        </w:tc>
        <w:tc>
          <w:tcPr>
            <w:tcW w:w="2307" w:type="dxa"/>
          </w:tcPr>
          <w:p w:rsidR="00E04F9A" w:rsidRPr="00FB2A2A" w:rsidRDefault="00E04F9A" w:rsidP="00631D04">
            <w:pPr>
              <w:pStyle w:val="Paragraphedeliste"/>
              <w:ind w:left="0"/>
              <w:jc w:val="both"/>
              <w:rPr>
                <w:sz w:val="26"/>
                <w:szCs w:val="26"/>
              </w:rPr>
            </w:pPr>
          </w:p>
        </w:tc>
        <w:tc>
          <w:tcPr>
            <w:tcW w:w="2307" w:type="dxa"/>
          </w:tcPr>
          <w:p w:rsidR="00E04F9A" w:rsidRPr="00FB2A2A" w:rsidRDefault="00D76B8C" w:rsidP="00631D04">
            <w:pPr>
              <w:pStyle w:val="Paragraphedeliste"/>
              <w:ind w:left="0"/>
              <w:jc w:val="both"/>
              <w:rPr>
                <w:sz w:val="26"/>
                <w:szCs w:val="26"/>
              </w:rPr>
            </w:pPr>
            <w:r w:rsidRPr="00FB2A2A">
              <w:rPr>
                <w:sz w:val="26"/>
                <w:szCs w:val="26"/>
              </w:rPr>
              <w:t>X</w:t>
            </w:r>
            <w:r w:rsidR="00694360">
              <w:rPr>
                <w:sz w:val="26"/>
                <w:szCs w:val="26"/>
              </w:rPr>
              <w:t>=A+B</w:t>
            </w:r>
          </w:p>
        </w:tc>
      </w:tr>
    </w:tbl>
    <w:p w:rsidR="00E04F9A" w:rsidRDefault="00E04F9A" w:rsidP="00631D04">
      <w:pPr>
        <w:pStyle w:val="Paragraphedeliste"/>
        <w:ind w:left="1080"/>
        <w:jc w:val="both"/>
        <w:rPr>
          <w:sz w:val="26"/>
          <w:szCs w:val="26"/>
        </w:rPr>
      </w:pPr>
    </w:p>
    <w:p w:rsidR="00D76B8C" w:rsidRDefault="00D76B8C" w:rsidP="00631D04">
      <w:pPr>
        <w:pStyle w:val="Paragraphedeliste"/>
        <w:numPr>
          <w:ilvl w:val="0"/>
          <w:numId w:val="10"/>
        </w:numPr>
        <w:jc w:val="both"/>
        <w:rPr>
          <w:sz w:val="26"/>
          <w:szCs w:val="26"/>
        </w:rPr>
      </w:pPr>
      <w:r>
        <w:rPr>
          <w:sz w:val="26"/>
          <w:szCs w:val="26"/>
        </w:rPr>
        <w:t>Par virement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D76B8C" w:rsidRPr="00FB2A2A">
        <w:tc>
          <w:tcPr>
            <w:tcW w:w="4614" w:type="dxa"/>
            <w:shd w:val="clear" w:color="auto" w:fill="A6A6A6"/>
          </w:tcPr>
          <w:p w:rsidR="00D76B8C" w:rsidRPr="00FB2A2A" w:rsidRDefault="00D76B8C"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D76B8C" w:rsidRPr="00FB2A2A" w:rsidRDefault="00D76B8C"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D76B8C" w:rsidRPr="00FB2A2A" w:rsidRDefault="00D76B8C" w:rsidP="00631D04">
            <w:pPr>
              <w:pStyle w:val="Paragraphedeliste"/>
              <w:ind w:left="0"/>
              <w:jc w:val="both"/>
              <w:rPr>
                <w:b/>
                <w:sz w:val="26"/>
                <w:szCs w:val="26"/>
              </w:rPr>
            </w:pPr>
            <w:r w:rsidRPr="00FB2A2A">
              <w:rPr>
                <w:b/>
                <w:sz w:val="26"/>
                <w:szCs w:val="26"/>
              </w:rPr>
              <w:t>Crédit</w:t>
            </w:r>
          </w:p>
        </w:tc>
      </w:tr>
      <w:tr w:rsidR="00780F54" w:rsidRPr="00FB2A2A">
        <w:tc>
          <w:tcPr>
            <w:tcW w:w="9228" w:type="dxa"/>
            <w:gridSpan w:val="3"/>
          </w:tcPr>
          <w:p w:rsidR="00780F54" w:rsidRPr="00FB2A2A" w:rsidRDefault="00780F54" w:rsidP="00631D04">
            <w:pPr>
              <w:pStyle w:val="Paragraphedeliste"/>
              <w:ind w:left="0"/>
              <w:jc w:val="both"/>
              <w:rPr>
                <w:b/>
                <w:sz w:val="26"/>
                <w:szCs w:val="26"/>
              </w:rPr>
            </w:pPr>
            <w:r w:rsidRPr="00FB2A2A">
              <w:rPr>
                <w:b/>
                <w:sz w:val="26"/>
                <w:szCs w:val="26"/>
              </w:rPr>
              <w:t>Journal BCM</w:t>
            </w:r>
          </w:p>
        </w:tc>
      </w:tr>
      <w:tr w:rsidR="00D76B8C" w:rsidRPr="00FB2A2A">
        <w:tc>
          <w:tcPr>
            <w:tcW w:w="4614" w:type="dxa"/>
          </w:tcPr>
          <w:p w:rsidR="00D76B8C" w:rsidRPr="00FB2A2A" w:rsidRDefault="00D76B8C" w:rsidP="00631D04">
            <w:pPr>
              <w:pStyle w:val="Paragraphedeliste"/>
              <w:ind w:left="0"/>
              <w:jc w:val="both"/>
              <w:rPr>
                <w:sz w:val="26"/>
                <w:szCs w:val="26"/>
              </w:rPr>
            </w:pPr>
            <w:r w:rsidRPr="00FB2A2A">
              <w:rPr>
                <w:sz w:val="26"/>
                <w:szCs w:val="26"/>
              </w:rPr>
              <w:t>Remboursement biologie force armée</w:t>
            </w:r>
          </w:p>
        </w:tc>
        <w:tc>
          <w:tcPr>
            <w:tcW w:w="2307" w:type="dxa"/>
          </w:tcPr>
          <w:p w:rsidR="00D76B8C" w:rsidRPr="00FB2A2A" w:rsidRDefault="00780F54" w:rsidP="00631D04">
            <w:pPr>
              <w:pStyle w:val="Paragraphedeliste"/>
              <w:ind w:left="0"/>
              <w:jc w:val="both"/>
              <w:rPr>
                <w:sz w:val="26"/>
                <w:szCs w:val="26"/>
              </w:rPr>
            </w:pPr>
            <w:r w:rsidRPr="00FB2A2A">
              <w:rPr>
                <w:sz w:val="26"/>
                <w:szCs w:val="26"/>
              </w:rPr>
              <w:t>A</w:t>
            </w:r>
          </w:p>
        </w:tc>
        <w:tc>
          <w:tcPr>
            <w:tcW w:w="2307" w:type="dxa"/>
          </w:tcPr>
          <w:p w:rsidR="00D76B8C" w:rsidRPr="00FB2A2A" w:rsidRDefault="00D76B8C" w:rsidP="00631D04">
            <w:pPr>
              <w:pStyle w:val="Paragraphedeliste"/>
              <w:ind w:left="0"/>
              <w:jc w:val="both"/>
              <w:rPr>
                <w:sz w:val="26"/>
                <w:szCs w:val="26"/>
              </w:rPr>
            </w:pPr>
          </w:p>
        </w:tc>
      </w:tr>
      <w:tr w:rsidR="00D76B8C" w:rsidRPr="00FB2A2A">
        <w:tc>
          <w:tcPr>
            <w:tcW w:w="4614" w:type="dxa"/>
          </w:tcPr>
          <w:p w:rsidR="00D76B8C" w:rsidRPr="00FB2A2A" w:rsidRDefault="00D76B8C" w:rsidP="00631D04">
            <w:pPr>
              <w:pStyle w:val="Paragraphedeliste"/>
              <w:ind w:left="0"/>
              <w:jc w:val="both"/>
              <w:rPr>
                <w:sz w:val="26"/>
                <w:szCs w:val="26"/>
              </w:rPr>
            </w:pPr>
            <w:r w:rsidRPr="00FB2A2A">
              <w:rPr>
                <w:sz w:val="26"/>
                <w:szCs w:val="26"/>
              </w:rPr>
              <w:t xml:space="preserve">Remboursement radiologie </w:t>
            </w:r>
            <w:r w:rsidR="00780F54" w:rsidRPr="00FB2A2A">
              <w:rPr>
                <w:sz w:val="26"/>
                <w:szCs w:val="26"/>
              </w:rPr>
              <w:t>gendarmes</w:t>
            </w:r>
          </w:p>
        </w:tc>
        <w:tc>
          <w:tcPr>
            <w:tcW w:w="2307" w:type="dxa"/>
          </w:tcPr>
          <w:p w:rsidR="00D76B8C" w:rsidRPr="00FB2A2A" w:rsidRDefault="00780F54" w:rsidP="00631D04">
            <w:pPr>
              <w:pStyle w:val="Paragraphedeliste"/>
              <w:ind w:left="0"/>
              <w:jc w:val="both"/>
              <w:rPr>
                <w:sz w:val="26"/>
                <w:szCs w:val="26"/>
              </w:rPr>
            </w:pPr>
            <w:r w:rsidRPr="00FB2A2A">
              <w:rPr>
                <w:sz w:val="26"/>
                <w:szCs w:val="26"/>
              </w:rPr>
              <w:t>B</w:t>
            </w:r>
          </w:p>
        </w:tc>
        <w:tc>
          <w:tcPr>
            <w:tcW w:w="2307" w:type="dxa"/>
          </w:tcPr>
          <w:p w:rsidR="00D76B8C" w:rsidRPr="00FB2A2A" w:rsidRDefault="00D76B8C" w:rsidP="00631D04">
            <w:pPr>
              <w:pStyle w:val="Paragraphedeliste"/>
              <w:ind w:left="0"/>
              <w:jc w:val="both"/>
              <w:rPr>
                <w:sz w:val="26"/>
                <w:szCs w:val="26"/>
              </w:rPr>
            </w:pPr>
          </w:p>
        </w:tc>
      </w:tr>
      <w:tr w:rsidR="00D76B8C" w:rsidRPr="00FB2A2A">
        <w:tc>
          <w:tcPr>
            <w:tcW w:w="4614" w:type="dxa"/>
          </w:tcPr>
          <w:p w:rsidR="00D76B8C" w:rsidRPr="00FB2A2A" w:rsidRDefault="00780F54" w:rsidP="00631D04">
            <w:pPr>
              <w:pStyle w:val="Paragraphedeliste"/>
              <w:ind w:left="0"/>
              <w:jc w:val="both"/>
              <w:rPr>
                <w:sz w:val="26"/>
                <w:szCs w:val="26"/>
              </w:rPr>
            </w:pPr>
            <w:r w:rsidRPr="00FB2A2A">
              <w:rPr>
                <w:sz w:val="26"/>
                <w:szCs w:val="26"/>
              </w:rPr>
              <w:t>Ordre de Virement BCM</w:t>
            </w:r>
          </w:p>
        </w:tc>
        <w:tc>
          <w:tcPr>
            <w:tcW w:w="2307" w:type="dxa"/>
          </w:tcPr>
          <w:p w:rsidR="00D76B8C" w:rsidRPr="00FB2A2A" w:rsidRDefault="00D76B8C" w:rsidP="00631D04">
            <w:pPr>
              <w:pStyle w:val="Paragraphedeliste"/>
              <w:ind w:left="0"/>
              <w:jc w:val="both"/>
              <w:rPr>
                <w:sz w:val="26"/>
                <w:szCs w:val="26"/>
              </w:rPr>
            </w:pPr>
          </w:p>
        </w:tc>
        <w:tc>
          <w:tcPr>
            <w:tcW w:w="2307" w:type="dxa"/>
          </w:tcPr>
          <w:p w:rsidR="00D76B8C" w:rsidRPr="00FB2A2A" w:rsidRDefault="00780F54" w:rsidP="00631D04">
            <w:pPr>
              <w:pStyle w:val="Paragraphedeliste"/>
              <w:ind w:left="0"/>
              <w:jc w:val="both"/>
              <w:rPr>
                <w:sz w:val="26"/>
                <w:szCs w:val="26"/>
              </w:rPr>
            </w:pPr>
            <w:r w:rsidRPr="00FB2A2A">
              <w:rPr>
                <w:sz w:val="26"/>
                <w:szCs w:val="26"/>
              </w:rPr>
              <w:t>A+B</w:t>
            </w:r>
          </w:p>
        </w:tc>
      </w:tr>
    </w:tbl>
    <w:p w:rsidR="00D76B8C" w:rsidRDefault="00D76B8C" w:rsidP="00631D04">
      <w:pPr>
        <w:pStyle w:val="Paragraphedeliste"/>
        <w:ind w:left="1080"/>
        <w:jc w:val="both"/>
        <w:rPr>
          <w:sz w:val="26"/>
          <w:szCs w:val="26"/>
        </w:rPr>
      </w:pPr>
    </w:p>
    <w:p w:rsidR="00780F54" w:rsidRDefault="00A92B4D" w:rsidP="00631D04">
      <w:pPr>
        <w:pStyle w:val="Paragraphedeliste"/>
        <w:numPr>
          <w:ilvl w:val="0"/>
          <w:numId w:val="6"/>
        </w:numPr>
        <w:jc w:val="both"/>
        <w:rPr>
          <w:sz w:val="26"/>
          <w:szCs w:val="26"/>
        </w:rPr>
      </w:pPr>
      <w:r w:rsidRPr="00DB2B2C">
        <w:rPr>
          <w:sz w:val="26"/>
          <w:szCs w:val="26"/>
        </w:rPr>
        <w:t>Pour le règlement d’un</w:t>
      </w:r>
      <w:r w:rsidR="00CC4338" w:rsidRPr="00DB2B2C">
        <w:rPr>
          <w:sz w:val="26"/>
          <w:szCs w:val="26"/>
        </w:rPr>
        <w:t xml:space="preserve"> fournisseur</w:t>
      </w:r>
      <w:r w:rsidR="00864C07" w:rsidRPr="00DB2B2C">
        <w:rPr>
          <w:sz w:val="26"/>
          <w:szCs w:val="26"/>
        </w:rPr>
        <w:t>,</w:t>
      </w:r>
      <w:r w:rsidR="00974DC3" w:rsidRPr="00DB2B2C">
        <w:rPr>
          <w:sz w:val="26"/>
          <w:szCs w:val="26"/>
        </w:rPr>
        <w:t xml:space="preserve"> la facture doit être déjà prise en charge </w:t>
      </w:r>
      <w:r w:rsidR="00864C07" w:rsidRPr="00DB2B2C">
        <w:rPr>
          <w:sz w:val="26"/>
          <w:szCs w:val="26"/>
        </w:rPr>
        <w:t xml:space="preserve">au moment de </w:t>
      </w:r>
      <w:r w:rsidR="007A28A2" w:rsidRPr="00DB2B2C">
        <w:rPr>
          <w:sz w:val="26"/>
          <w:szCs w:val="26"/>
        </w:rPr>
        <w:t>s</w:t>
      </w:r>
      <w:r w:rsidR="00864C07" w:rsidRPr="00DB2B2C">
        <w:rPr>
          <w:sz w:val="26"/>
          <w:szCs w:val="26"/>
        </w:rPr>
        <w:t>a réception</w:t>
      </w:r>
      <w:r w:rsidR="007A28A2" w:rsidRPr="00DB2B2C">
        <w:rPr>
          <w:sz w:val="26"/>
          <w:szCs w:val="26"/>
        </w:rPr>
        <w:t>,</w:t>
      </w:r>
      <w:r w:rsidR="00864C07" w:rsidRPr="00DB2B2C">
        <w:rPr>
          <w:sz w:val="26"/>
          <w:szCs w:val="26"/>
        </w:rPr>
        <w:t xml:space="preserve"> </w:t>
      </w:r>
      <w:r w:rsidR="0046645A" w:rsidRPr="00DB2B2C">
        <w:rPr>
          <w:sz w:val="26"/>
          <w:szCs w:val="26"/>
        </w:rPr>
        <w:t>au niveau du Journal Opération</w:t>
      </w:r>
      <w:r w:rsidR="00780F54">
        <w:rPr>
          <w:sz w:val="26"/>
          <w:szCs w:val="26"/>
        </w:rPr>
        <w:t>s</w:t>
      </w:r>
      <w:r w:rsidR="0046645A" w:rsidRPr="00DB2B2C">
        <w:rPr>
          <w:sz w:val="26"/>
          <w:szCs w:val="26"/>
        </w:rPr>
        <w:t xml:space="preserve"> Diverses, </w:t>
      </w:r>
      <w:r w:rsidR="00974DC3" w:rsidRPr="00DB2B2C">
        <w:rPr>
          <w:sz w:val="26"/>
          <w:szCs w:val="26"/>
        </w:rPr>
        <w:t>en débitant le</w:t>
      </w:r>
      <w:r w:rsidR="001E7B35">
        <w:rPr>
          <w:sz w:val="26"/>
          <w:szCs w:val="26"/>
        </w:rPr>
        <w:t xml:space="preserve"> compte charge (Hospitalisation</w:t>
      </w:r>
      <w:r w:rsidR="00974DC3" w:rsidRPr="00DB2B2C">
        <w:rPr>
          <w:sz w:val="26"/>
          <w:szCs w:val="26"/>
        </w:rPr>
        <w:t xml:space="preserve">, Rééducation Fonctionnelle, Transport, </w:t>
      </w:r>
      <w:r w:rsidR="00821A27" w:rsidRPr="00DB2B2C">
        <w:rPr>
          <w:sz w:val="26"/>
          <w:szCs w:val="26"/>
        </w:rPr>
        <w:t xml:space="preserve">Achat,……..etc) par le crédit du </w:t>
      </w:r>
      <w:r w:rsidR="007A28A2" w:rsidRPr="00DB2B2C">
        <w:rPr>
          <w:sz w:val="26"/>
          <w:szCs w:val="26"/>
        </w:rPr>
        <w:t xml:space="preserve">compte </w:t>
      </w:r>
      <w:r w:rsidR="00821A27" w:rsidRPr="00DB2B2C">
        <w:rPr>
          <w:sz w:val="26"/>
          <w:szCs w:val="26"/>
        </w:rPr>
        <w:t xml:space="preserve">fournisseur désigné (Hôpital X, Clinique X, </w:t>
      </w:r>
      <w:r w:rsidR="00864C07" w:rsidRPr="00DB2B2C">
        <w:rPr>
          <w:sz w:val="26"/>
          <w:szCs w:val="26"/>
        </w:rPr>
        <w:t xml:space="preserve">Agence </w:t>
      </w:r>
      <w:r w:rsidR="001E7B35">
        <w:rPr>
          <w:sz w:val="26"/>
          <w:szCs w:val="26"/>
        </w:rPr>
        <w:t xml:space="preserve">de voyage </w:t>
      </w:r>
      <w:r w:rsidR="00864C07" w:rsidRPr="00DB2B2C">
        <w:rPr>
          <w:sz w:val="26"/>
          <w:szCs w:val="26"/>
        </w:rPr>
        <w:t xml:space="preserve">X, </w:t>
      </w:r>
      <w:r w:rsidR="00821A27" w:rsidRPr="00DB2B2C">
        <w:rPr>
          <w:sz w:val="26"/>
          <w:szCs w:val="26"/>
        </w:rPr>
        <w:t>Ets X,…….etc)</w:t>
      </w:r>
      <w:r w:rsidR="007A28A2" w:rsidRPr="00DB2B2C">
        <w:rPr>
          <w:sz w:val="26"/>
          <w:szCs w:val="26"/>
        </w:rPr>
        <w:t>. A</w:t>
      </w:r>
      <w:r w:rsidR="00821A27" w:rsidRPr="00DB2B2C">
        <w:rPr>
          <w:sz w:val="26"/>
          <w:szCs w:val="26"/>
        </w:rPr>
        <w:t>u moment du règlement de la facture</w:t>
      </w:r>
      <w:r w:rsidR="007A28A2" w:rsidRPr="00DB2B2C">
        <w:rPr>
          <w:sz w:val="26"/>
          <w:szCs w:val="26"/>
        </w:rPr>
        <w:t>,</w:t>
      </w:r>
      <w:r w:rsidR="00821A27" w:rsidRPr="00DB2B2C">
        <w:rPr>
          <w:sz w:val="26"/>
          <w:szCs w:val="26"/>
        </w:rPr>
        <w:t xml:space="preserve"> le </w:t>
      </w:r>
      <w:r w:rsidR="007A28A2" w:rsidRPr="00DB2B2C">
        <w:rPr>
          <w:sz w:val="26"/>
          <w:szCs w:val="26"/>
        </w:rPr>
        <w:t xml:space="preserve">compte </w:t>
      </w:r>
      <w:r w:rsidR="00821A27" w:rsidRPr="00DB2B2C">
        <w:rPr>
          <w:sz w:val="26"/>
          <w:szCs w:val="26"/>
        </w:rPr>
        <w:t xml:space="preserve">fournisseur X est débité </w:t>
      </w:r>
      <w:r w:rsidR="001E7B35">
        <w:rPr>
          <w:sz w:val="26"/>
          <w:szCs w:val="26"/>
        </w:rPr>
        <w:t xml:space="preserve">pour solde </w:t>
      </w:r>
      <w:r w:rsidR="00821A27" w:rsidRPr="00DB2B2C">
        <w:rPr>
          <w:sz w:val="26"/>
          <w:szCs w:val="26"/>
        </w:rPr>
        <w:t>par le crédit d</w:t>
      </w:r>
      <w:r w:rsidR="007A28A2" w:rsidRPr="00DB2B2C">
        <w:rPr>
          <w:sz w:val="26"/>
          <w:szCs w:val="26"/>
        </w:rPr>
        <w:t>u compte</w:t>
      </w:r>
      <w:r w:rsidR="00821A27" w:rsidRPr="00DB2B2C">
        <w:rPr>
          <w:sz w:val="26"/>
          <w:szCs w:val="26"/>
        </w:rPr>
        <w:t xml:space="preserve"> Banque</w:t>
      </w:r>
      <w:r w:rsidR="006F56CA" w:rsidRPr="00DB2B2C">
        <w:rPr>
          <w:sz w:val="26"/>
          <w:szCs w:val="26"/>
        </w:rPr>
        <w:t xml:space="preserve"> dans le Journal de </w:t>
      </w:r>
      <w:smartTag w:uri="urn:schemas-microsoft-com:office:smarttags" w:element="PersonName">
        <w:smartTagPr>
          <w:attr w:name="ProductID" w:val="la Banque"/>
        </w:smartTagPr>
        <w:r w:rsidR="006F56CA" w:rsidRPr="00DB2B2C">
          <w:rPr>
            <w:sz w:val="26"/>
            <w:szCs w:val="26"/>
          </w:rPr>
          <w:t>la Banque</w:t>
        </w:r>
      </w:smartTag>
      <w:r w:rsidR="006F56CA" w:rsidRPr="00DB2B2C">
        <w:rPr>
          <w:sz w:val="26"/>
          <w:szCs w:val="26"/>
        </w:rPr>
        <w:t xml:space="preserve"> concernée</w:t>
      </w:r>
      <w:r w:rsidR="00821A27" w:rsidRPr="00DB2B2C">
        <w:rPr>
          <w:sz w:val="26"/>
          <w:szCs w:val="26"/>
        </w:rPr>
        <w:t>.</w:t>
      </w:r>
    </w:p>
    <w:p w:rsidR="00430E69" w:rsidRDefault="00430E69" w:rsidP="00631D04">
      <w:pPr>
        <w:pStyle w:val="Paragraphedeliste"/>
        <w:jc w:val="both"/>
        <w:rPr>
          <w:sz w:val="26"/>
          <w:szCs w:val="26"/>
          <w:u w:val="single"/>
        </w:rPr>
      </w:pPr>
      <w:r w:rsidRPr="00430E69">
        <w:rPr>
          <w:sz w:val="26"/>
          <w:szCs w:val="26"/>
          <w:u w:val="single"/>
        </w:rPr>
        <w:t>Exemple :</w:t>
      </w:r>
    </w:p>
    <w:p w:rsidR="00430E69" w:rsidRPr="00430E69" w:rsidRDefault="00430E69" w:rsidP="00631D04">
      <w:pPr>
        <w:pStyle w:val="Paragraphedeliste"/>
        <w:numPr>
          <w:ilvl w:val="0"/>
          <w:numId w:val="10"/>
        </w:numPr>
        <w:jc w:val="both"/>
        <w:rPr>
          <w:sz w:val="26"/>
          <w:szCs w:val="26"/>
        </w:rPr>
      </w:pPr>
      <w:r w:rsidRPr="00430E69">
        <w:rPr>
          <w:sz w:val="26"/>
          <w:szCs w:val="26"/>
        </w:rPr>
        <w:t>Constatation de la charge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780F54" w:rsidRPr="00FB2A2A">
        <w:tc>
          <w:tcPr>
            <w:tcW w:w="4614" w:type="dxa"/>
            <w:shd w:val="clear" w:color="auto" w:fill="A6A6A6"/>
          </w:tcPr>
          <w:p w:rsidR="00780F54" w:rsidRPr="00FB2A2A" w:rsidRDefault="00780F54"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780F54" w:rsidRPr="00FB2A2A" w:rsidRDefault="00780F54"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780F54" w:rsidRPr="00FB2A2A" w:rsidRDefault="00780F54" w:rsidP="00631D04">
            <w:pPr>
              <w:pStyle w:val="Paragraphedeliste"/>
              <w:ind w:left="0"/>
              <w:jc w:val="both"/>
              <w:rPr>
                <w:b/>
                <w:sz w:val="26"/>
                <w:szCs w:val="26"/>
              </w:rPr>
            </w:pPr>
            <w:r w:rsidRPr="00FB2A2A">
              <w:rPr>
                <w:b/>
                <w:sz w:val="26"/>
                <w:szCs w:val="26"/>
              </w:rPr>
              <w:t>Crédit</w:t>
            </w:r>
          </w:p>
        </w:tc>
      </w:tr>
      <w:tr w:rsidR="00780F54" w:rsidRPr="00FB2A2A">
        <w:tc>
          <w:tcPr>
            <w:tcW w:w="9228" w:type="dxa"/>
            <w:gridSpan w:val="3"/>
          </w:tcPr>
          <w:p w:rsidR="00780F54" w:rsidRPr="00FB2A2A" w:rsidRDefault="00780F54" w:rsidP="00631D04">
            <w:pPr>
              <w:pStyle w:val="Paragraphedeliste"/>
              <w:ind w:left="0"/>
              <w:jc w:val="both"/>
              <w:rPr>
                <w:b/>
                <w:sz w:val="26"/>
                <w:szCs w:val="26"/>
              </w:rPr>
            </w:pPr>
            <w:r w:rsidRPr="00FB2A2A">
              <w:rPr>
                <w:b/>
                <w:sz w:val="26"/>
                <w:szCs w:val="26"/>
              </w:rPr>
              <w:t>Journal Opérations Diverses</w:t>
            </w:r>
          </w:p>
        </w:tc>
      </w:tr>
      <w:tr w:rsidR="00780F54" w:rsidRPr="00FB2A2A">
        <w:tc>
          <w:tcPr>
            <w:tcW w:w="4614" w:type="dxa"/>
          </w:tcPr>
          <w:p w:rsidR="00780F54" w:rsidRPr="00FB2A2A" w:rsidRDefault="00430E69" w:rsidP="00631D04">
            <w:pPr>
              <w:pStyle w:val="Paragraphedeliste"/>
              <w:ind w:left="0"/>
              <w:jc w:val="both"/>
              <w:rPr>
                <w:sz w:val="26"/>
                <w:szCs w:val="26"/>
              </w:rPr>
            </w:pPr>
            <w:r w:rsidRPr="00FB2A2A">
              <w:rPr>
                <w:sz w:val="26"/>
                <w:szCs w:val="26"/>
              </w:rPr>
              <w:t>Facture hôpital militaire (compte charge)</w:t>
            </w:r>
          </w:p>
        </w:tc>
        <w:tc>
          <w:tcPr>
            <w:tcW w:w="2307" w:type="dxa"/>
          </w:tcPr>
          <w:p w:rsidR="00780F54" w:rsidRPr="00FB2A2A" w:rsidRDefault="00430E69" w:rsidP="00631D04">
            <w:pPr>
              <w:pStyle w:val="Paragraphedeliste"/>
              <w:ind w:left="0"/>
              <w:jc w:val="both"/>
              <w:rPr>
                <w:sz w:val="26"/>
                <w:szCs w:val="26"/>
              </w:rPr>
            </w:pPr>
            <w:r w:rsidRPr="00FB2A2A">
              <w:rPr>
                <w:sz w:val="26"/>
                <w:szCs w:val="26"/>
              </w:rPr>
              <w:t>X</w:t>
            </w:r>
          </w:p>
        </w:tc>
        <w:tc>
          <w:tcPr>
            <w:tcW w:w="2307" w:type="dxa"/>
          </w:tcPr>
          <w:p w:rsidR="00780F54" w:rsidRPr="00FB2A2A" w:rsidRDefault="00780F54" w:rsidP="00631D04">
            <w:pPr>
              <w:pStyle w:val="Paragraphedeliste"/>
              <w:ind w:left="0"/>
              <w:jc w:val="both"/>
              <w:rPr>
                <w:sz w:val="26"/>
                <w:szCs w:val="26"/>
              </w:rPr>
            </w:pPr>
          </w:p>
        </w:tc>
      </w:tr>
      <w:tr w:rsidR="00780F54" w:rsidRPr="00FB2A2A">
        <w:tc>
          <w:tcPr>
            <w:tcW w:w="4614" w:type="dxa"/>
          </w:tcPr>
          <w:p w:rsidR="00780F54" w:rsidRPr="00FB2A2A" w:rsidRDefault="00430E69" w:rsidP="00631D04">
            <w:pPr>
              <w:pStyle w:val="Paragraphedeliste"/>
              <w:ind w:left="0"/>
              <w:jc w:val="both"/>
              <w:rPr>
                <w:sz w:val="26"/>
                <w:szCs w:val="26"/>
              </w:rPr>
            </w:pPr>
            <w:r w:rsidRPr="00FB2A2A">
              <w:rPr>
                <w:sz w:val="26"/>
                <w:szCs w:val="26"/>
              </w:rPr>
              <w:t xml:space="preserve">Hôpital Militaire (compte tiers) </w:t>
            </w:r>
          </w:p>
        </w:tc>
        <w:tc>
          <w:tcPr>
            <w:tcW w:w="2307" w:type="dxa"/>
          </w:tcPr>
          <w:p w:rsidR="00780F54" w:rsidRPr="00FB2A2A" w:rsidRDefault="00780F54" w:rsidP="00631D04">
            <w:pPr>
              <w:pStyle w:val="Paragraphedeliste"/>
              <w:ind w:left="0"/>
              <w:jc w:val="both"/>
              <w:rPr>
                <w:sz w:val="26"/>
                <w:szCs w:val="26"/>
              </w:rPr>
            </w:pPr>
          </w:p>
        </w:tc>
        <w:tc>
          <w:tcPr>
            <w:tcW w:w="2307" w:type="dxa"/>
          </w:tcPr>
          <w:p w:rsidR="00780F54" w:rsidRPr="00FB2A2A" w:rsidRDefault="00430E69" w:rsidP="00631D04">
            <w:pPr>
              <w:pStyle w:val="Paragraphedeliste"/>
              <w:ind w:left="0"/>
              <w:jc w:val="both"/>
              <w:rPr>
                <w:sz w:val="26"/>
                <w:szCs w:val="26"/>
              </w:rPr>
            </w:pPr>
            <w:r w:rsidRPr="00FB2A2A">
              <w:rPr>
                <w:sz w:val="26"/>
                <w:szCs w:val="26"/>
              </w:rPr>
              <w:t>X</w:t>
            </w:r>
          </w:p>
        </w:tc>
      </w:tr>
    </w:tbl>
    <w:p w:rsidR="00BE560E" w:rsidRDefault="00BE560E" w:rsidP="00631D04">
      <w:pPr>
        <w:pStyle w:val="Paragraphedeliste"/>
        <w:ind w:left="0"/>
        <w:jc w:val="both"/>
        <w:rPr>
          <w:sz w:val="26"/>
          <w:szCs w:val="26"/>
        </w:rPr>
      </w:pPr>
    </w:p>
    <w:p w:rsidR="00430E69" w:rsidRPr="00430E69" w:rsidRDefault="00430E69" w:rsidP="00631D04">
      <w:pPr>
        <w:pStyle w:val="Paragraphedeliste"/>
        <w:numPr>
          <w:ilvl w:val="0"/>
          <w:numId w:val="10"/>
        </w:numPr>
        <w:jc w:val="both"/>
        <w:rPr>
          <w:sz w:val="26"/>
          <w:szCs w:val="26"/>
        </w:rPr>
      </w:pPr>
      <w:r>
        <w:rPr>
          <w:sz w:val="26"/>
          <w:szCs w:val="26"/>
        </w:rPr>
        <w:t>Au moment du règlement</w:t>
      </w:r>
      <w:r w:rsidRPr="00430E69">
        <w:rPr>
          <w:sz w:val="26"/>
          <w:szCs w:val="26"/>
        </w:rPr>
        <w: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430E69" w:rsidRPr="00FB2A2A">
        <w:tc>
          <w:tcPr>
            <w:tcW w:w="4614"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Crédit</w:t>
            </w:r>
          </w:p>
        </w:tc>
      </w:tr>
      <w:tr w:rsidR="00430E69" w:rsidRPr="00FB2A2A">
        <w:tc>
          <w:tcPr>
            <w:tcW w:w="9228" w:type="dxa"/>
            <w:gridSpan w:val="3"/>
          </w:tcPr>
          <w:p w:rsidR="00430E69" w:rsidRPr="00FB2A2A" w:rsidRDefault="00430E69" w:rsidP="00631D04">
            <w:pPr>
              <w:pStyle w:val="Paragraphedeliste"/>
              <w:ind w:left="0"/>
              <w:jc w:val="both"/>
              <w:rPr>
                <w:b/>
                <w:sz w:val="26"/>
                <w:szCs w:val="26"/>
              </w:rPr>
            </w:pPr>
            <w:r w:rsidRPr="00FB2A2A">
              <w:rPr>
                <w:b/>
                <w:sz w:val="26"/>
                <w:szCs w:val="26"/>
              </w:rPr>
              <w:t xml:space="preserve">Banque concernée (TRESOR) </w:t>
            </w:r>
          </w:p>
        </w:tc>
      </w:tr>
      <w:tr w:rsidR="00430E69" w:rsidRPr="00FB2A2A">
        <w:tc>
          <w:tcPr>
            <w:tcW w:w="4614" w:type="dxa"/>
          </w:tcPr>
          <w:p w:rsidR="00430E69" w:rsidRPr="00FB2A2A" w:rsidRDefault="00430E69" w:rsidP="00631D04">
            <w:pPr>
              <w:pStyle w:val="Paragraphedeliste"/>
              <w:ind w:left="0"/>
              <w:jc w:val="both"/>
              <w:rPr>
                <w:sz w:val="26"/>
                <w:szCs w:val="26"/>
              </w:rPr>
            </w:pPr>
            <w:r w:rsidRPr="00FB2A2A">
              <w:rPr>
                <w:sz w:val="26"/>
                <w:szCs w:val="26"/>
              </w:rPr>
              <w:t xml:space="preserve">Règlement Hôpital </w:t>
            </w:r>
            <w:r w:rsidR="00BE560E">
              <w:rPr>
                <w:sz w:val="26"/>
                <w:szCs w:val="26"/>
              </w:rPr>
              <w:t>Militaire</w:t>
            </w:r>
            <w:r w:rsidR="00BE560E" w:rsidRPr="00FB2A2A">
              <w:rPr>
                <w:sz w:val="26"/>
                <w:szCs w:val="26"/>
              </w:rPr>
              <w:t>(</w:t>
            </w:r>
            <w:r w:rsidRPr="00FB2A2A">
              <w:rPr>
                <w:sz w:val="26"/>
                <w:szCs w:val="26"/>
              </w:rPr>
              <w:t>compte tiers)</w:t>
            </w:r>
          </w:p>
        </w:tc>
        <w:tc>
          <w:tcPr>
            <w:tcW w:w="2307" w:type="dxa"/>
          </w:tcPr>
          <w:p w:rsidR="00430E69" w:rsidRPr="00FB2A2A" w:rsidRDefault="00430E69" w:rsidP="00631D04">
            <w:pPr>
              <w:pStyle w:val="Paragraphedeliste"/>
              <w:ind w:left="0"/>
              <w:jc w:val="both"/>
              <w:rPr>
                <w:sz w:val="26"/>
                <w:szCs w:val="26"/>
              </w:rPr>
            </w:pPr>
            <w:r w:rsidRPr="00FB2A2A">
              <w:rPr>
                <w:sz w:val="26"/>
                <w:szCs w:val="26"/>
              </w:rPr>
              <w:t>X</w:t>
            </w:r>
          </w:p>
        </w:tc>
        <w:tc>
          <w:tcPr>
            <w:tcW w:w="2307" w:type="dxa"/>
          </w:tcPr>
          <w:p w:rsidR="00430E69" w:rsidRPr="00FB2A2A" w:rsidRDefault="00430E69" w:rsidP="00631D04">
            <w:pPr>
              <w:pStyle w:val="Paragraphedeliste"/>
              <w:ind w:left="0"/>
              <w:jc w:val="both"/>
              <w:rPr>
                <w:sz w:val="26"/>
                <w:szCs w:val="26"/>
              </w:rPr>
            </w:pPr>
          </w:p>
        </w:tc>
      </w:tr>
      <w:tr w:rsidR="00430E69" w:rsidRPr="00FB2A2A">
        <w:tc>
          <w:tcPr>
            <w:tcW w:w="4614" w:type="dxa"/>
          </w:tcPr>
          <w:p w:rsidR="00430E69" w:rsidRPr="00FB2A2A" w:rsidRDefault="00430E69" w:rsidP="00631D04">
            <w:pPr>
              <w:pStyle w:val="Paragraphedeliste"/>
              <w:ind w:left="0"/>
              <w:jc w:val="both"/>
              <w:rPr>
                <w:sz w:val="26"/>
                <w:szCs w:val="26"/>
              </w:rPr>
            </w:pPr>
            <w:r w:rsidRPr="00FB2A2A">
              <w:rPr>
                <w:sz w:val="26"/>
                <w:szCs w:val="26"/>
              </w:rPr>
              <w:t>Chèque TRESOR N°---- Hôpital Militaire</w:t>
            </w:r>
          </w:p>
        </w:tc>
        <w:tc>
          <w:tcPr>
            <w:tcW w:w="2307" w:type="dxa"/>
          </w:tcPr>
          <w:p w:rsidR="00430E69" w:rsidRPr="00FB2A2A" w:rsidRDefault="00430E69" w:rsidP="00631D04">
            <w:pPr>
              <w:pStyle w:val="Paragraphedeliste"/>
              <w:ind w:left="0"/>
              <w:jc w:val="both"/>
              <w:rPr>
                <w:sz w:val="26"/>
                <w:szCs w:val="26"/>
              </w:rPr>
            </w:pPr>
          </w:p>
        </w:tc>
        <w:tc>
          <w:tcPr>
            <w:tcW w:w="2307" w:type="dxa"/>
          </w:tcPr>
          <w:p w:rsidR="00430E69" w:rsidRPr="00FB2A2A" w:rsidRDefault="00430E69" w:rsidP="00631D04">
            <w:pPr>
              <w:pStyle w:val="Paragraphedeliste"/>
              <w:ind w:left="0"/>
              <w:jc w:val="both"/>
              <w:rPr>
                <w:sz w:val="26"/>
                <w:szCs w:val="26"/>
              </w:rPr>
            </w:pPr>
            <w:r w:rsidRPr="00FB2A2A">
              <w:rPr>
                <w:sz w:val="26"/>
                <w:szCs w:val="26"/>
              </w:rPr>
              <w:t>X</w:t>
            </w:r>
          </w:p>
        </w:tc>
      </w:tr>
    </w:tbl>
    <w:p w:rsidR="00821A27" w:rsidRPr="00DB2B2C" w:rsidRDefault="00821A27" w:rsidP="00631D04">
      <w:pPr>
        <w:pStyle w:val="Paragraphedeliste"/>
        <w:jc w:val="both"/>
        <w:rPr>
          <w:sz w:val="26"/>
          <w:szCs w:val="26"/>
        </w:rPr>
      </w:pPr>
    </w:p>
    <w:p w:rsidR="00CC4338" w:rsidRDefault="00821A27" w:rsidP="00631D04">
      <w:pPr>
        <w:pStyle w:val="Paragraphedeliste"/>
        <w:numPr>
          <w:ilvl w:val="0"/>
          <w:numId w:val="6"/>
        </w:numPr>
        <w:jc w:val="both"/>
        <w:rPr>
          <w:sz w:val="26"/>
          <w:szCs w:val="26"/>
        </w:rPr>
      </w:pPr>
      <w:r w:rsidRPr="00DB2B2C">
        <w:rPr>
          <w:sz w:val="26"/>
          <w:szCs w:val="26"/>
        </w:rPr>
        <w:t xml:space="preserve">Pour les factures soumises à </w:t>
      </w:r>
      <w:smartTag w:uri="urn:schemas-microsoft-com:office:smarttags" w:element="PersonName">
        <w:smartTagPr>
          <w:attr w:name="ProductID" w:val="la TVA"/>
        </w:smartTagPr>
        <w:r w:rsidRPr="00DB2B2C">
          <w:rPr>
            <w:sz w:val="26"/>
            <w:szCs w:val="26"/>
          </w:rPr>
          <w:t>la TVA</w:t>
        </w:r>
      </w:smartTag>
      <w:r w:rsidRPr="00DB2B2C">
        <w:rPr>
          <w:sz w:val="26"/>
          <w:szCs w:val="26"/>
        </w:rPr>
        <w:t xml:space="preserve"> et/ou à l’IMF, la prise en charge se fait de la même manière </w:t>
      </w:r>
      <w:r w:rsidR="00864C07" w:rsidRPr="00DB2B2C">
        <w:rPr>
          <w:sz w:val="26"/>
          <w:szCs w:val="26"/>
        </w:rPr>
        <w:t>sauf</w:t>
      </w:r>
      <w:r w:rsidRPr="00DB2B2C">
        <w:rPr>
          <w:sz w:val="26"/>
          <w:szCs w:val="26"/>
        </w:rPr>
        <w:t xml:space="preserve"> </w:t>
      </w:r>
      <w:r w:rsidR="00864C07" w:rsidRPr="00DB2B2C">
        <w:rPr>
          <w:sz w:val="26"/>
          <w:szCs w:val="26"/>
        </w:rPr>
        <w:t>qu’</w:t>
      </w:r>
      <w:r w:rsidRPr="00DB2B2C">
        <w:rPr>
          <w:sz w:val="26"/>
          <w:szCs w:val="26"/>
        </w:rPr>
        <w:t xml:space="preserve">au moment du règlement on débit </w:t>
      </w:r>
      <w:r w:rsidR="00864C07" w:rsidRPr="00DB2B2C">
        <w:rPr>
          <w:sz w:val="26"/>
          <w:szCs w:val="26"/>
        </w:rPr>
        <w:t>le fournisseur par le montant brut</w:t>
      </w:r>
      <w:r w:rsidRPr="00DB2B2C">
        <w:rPr>
          <w:sz w:val="26"/>
          <w:szCs w:val="26"/>
        </w:rPr>
        <w:t xml:space="preserve"> </w:t>
      </w:r>
      <w:r w:rsidR="00864C07" w:rsidRPr="00DB2B2C">
        <w:rPr>
          <w:sz w:val="26"/>
          <w:szCs w:val="26"/>
        </w:rPr>
        <w:t>et on crédite les comptes,</w:t>
      </w:r>
      <w:r w:rsidRPr="00DB2B2C">
        <w:rPr>
          <w:sz w:val="26"/>
          <w:szCs w:val="26"/>
        </w:rPr>
        <w:t xml:space="preserve"> </w:t>
      </w:r>
      <w:r w:rsidR="00864C07" w:rsidRPr="00DB2B2C">
        <w:rPr>
          <w:sz w:val="26"/>
          <w:szCs w:val="26"/>
        </w:rPr>
        <w:t>TVA (14% du montant brut), IMF (3% du montant brut) et Banque par le montant net (Montant brut - TVA</w:t>
      </w:r>
      <w:r w:rsidR="00864C07" w:rsidRPr="00DB2B2C">
        <w:rPr>
          <w:sz w:val="26"/>
          <w:szCs w:val="26"/>
        </w:rPr>
        <w:softHyphen/>
        <w:t xml:space="preserve"> – IMF).</w:t>
      </w:r>
    </w:p>
    <w:p w:rsidR="00430E69" w:rsidRPr="00430E69" w:rsidRDefault="00430E69" w:rsidP="00631D04">
      <w:pPr>
        <w:pStyle w:val="Paragraphedeliste"/>
        <w:jc w:val="both"/>
        <w:rPr>
          <w:sz w:val="26"/>
          <w:szCs w:val="26"/>
          <w:u w:val="single"/>
        </w:rPr>
      </w:pPr>
      <w:r w:rsidRPr="00430E69">
        <w:rPr>
          <w:sz w:val="26"/>
          <w:szCs w:val="26"/>
          <w:u w:val="single"/>
        </w:rPr>
        <w:t>Exemple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430E69" w:rsidRPr="00FB2A2A">
        <w:tc>
          <w:tcPr>
            <w:tcW w:w="4614"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430E69" w:rsidRPr="00FB2A2A" w:rsidRDefault="00430E69" w:rsidP="00631D04">
            <w:pPr>
              <w:pStyle w:val="Paragraphedeliste"/>
              <w:ind w:left="0"/>
              <w:jc w:val="both"/>
              <w:rPr>
                <w:b/>
                <w:sz w:val="26"/>
                <w:szCs w:val="26"/>
              </w:rPr>
            </w:pPr>
            <w:r w:rsidRPr="00FB2A2A">
              <w:rPr>
                <w:b/>
                <w:sz w:val="26"/>
                <w:szCs w:val="26"/>
              </w:rPr>
              <w:t>Crédit</w:t>
            </w:r>
          </w:p>
        </w:tc>
      </w:tr>
      <w:tr w:rsidR="00430E69" w:rsidRPr="00FB2A2A">
        <w:tc>
          <w:tcPr>
            <w:tcW w:w="9228" w:type="dxa"/>
            <w:gridSpan w:val="3"/>
          </w:tcPr>
          <w:p w:rsidR="00430E69" w:rsidRPr="00FB2A2A" w:rsidRDefault="00430E69" w:rsidP="00631D04">
            <w:pPr>
              <w:pStyle w:val="Paragraphedeliste"/>
              <w:ind w:left="0"/>
              <w:jc w:val="both"/>
              <w:rPr>
                <w:b/>
                <w:sz w:val="26"/>
                <w:szCs w:val="26"/>
              </w:rPr>
            </w:pPr>
            <w:r w:rsidRPr="00FB2A2A">
              <w:rPr>
                <w:b/>
                <w:sz w:val="26"/>
                <w:szCs w:val="26"/>
              </w:rPr>
              <w:t xml:space="preserve">Banque concernée (TRESOR) </w:t>
            </w:r>
          </w:p>
        </w:tc>
      </w:tr>
      <w:tr w:rsidR="00430E69" w:rsidRPr="00FB2A2A">
        <w:tc>
          <w:tcPr>
            <w:tcW w:w="4614" w:type="dxa"/>
          </w:tcPr>
          <w:p w:rsidR="00430E69" w:rsidRPr="00FB2A2A" w:rsidRDefault="00430E69" w:rsidP="00631D04">
            <w:pPr>
              <w:pStyle w:val="Paragraphedeliste"/>
              <w:ind w:left="0"/>
              <w:jc w:val="both"/>
              <w:rPr>
                <w:sz w:val="26"/>
                <w:szCs w:val="26"/>
              </w:rPr>
            </w:pPr>
            <w:r w:rsidRPr="00FB2A2A">
              <w:rPr>
                <w:sz w:val="26"/>
                <w:szCs w:val="26"/>
              </w:rPr>
              <w:t xml:space="preserve">Règlement </w:t>
            </w:r>
            <w:r w:rsidR="00634AF4" w:rsidRPr="00FB2A2A">
              <w:rPr>
                <w:sz w:val="26"/>
                <w:szCs w:val="26"/>
              </w:rPr>
              <w:t>facture Chiva (compte tiers)</w:t>
            </w:r>
          </w:p>
        </w:tc>
        <w:tc>
          <w:tcPr>
            <w:tcW w:w="2307" w:type="dxa"/>
          </w:tcPr>
          <w:p w:rsidR="00430E69" w:rsidRPr="00FB2A2A" w:rsidRDefault="00430E69" w:rsidP="00631D04">
            <w:pPr>
              <w:pStyle w:val="Paragraphedeliste"/>
              <w:ind w:left="0"/>
              <w:jc w:val="both"/>
              <w:rPr>
                <w:sz w:val="26"/>
                <w:szCs w:val="26"/>
              </w:rPr>
            </w:pPr>
            <w:r w:rsidRPr="00FB2A2A">
              <w:rPr>
                <w:sz w:val="26"/>
                <w:szCs w:val="26"/>
              </w:rPr>
              <w:t>X</w:t>
            </w:r>
          </w:p>
        </w:tc>
        <w:tc>
          <w:tcPr>
            <w:tcW w:w="2307" w:type="dxa"/>
          </w:tcPr>
          <w:p w:rsidR="00430E69" w:rsidRPr="00FB2A2A" w:rsidRDefault="00430E69" w:rsidP="00631D04">
            <w:pPr>
              <w:pStyle w:val="Paragraphedeliste"/>
              <w:ind w:left="0"/>
              <w:jc w:val="both"/>
              <w:rPr>
                <w:sz w:val="26"/>
                <w:szCs w:val="26"/>
              </w:rPr>
            </w:pPr>
          </w:p>
        </w:tc>
      </w:tr>
      <w:tr w:rsidR="00430E69" w:rsidRPr="00FB2A2A">
        <w:tc>
          <w:tcPr>
            <w:tcW w:w="4614" w:type="dxa"/>
          </w:tcPr>
          <w:p w:rsidR="00430E69" w:rsidRPr="00FB2A2A" w:rsidRDefault="00430E69" w:rsidP="00631D04">
            <w:pPr>
              <w:pStyle w:val="Paragraphedeliste"/>
              <w:ind w:left="0"/>
              <w:jc w:val="both"/>
              <w:rPr>
                <w:sz w:val="26"/>
                <w:szCs w:val="26"/>
              </w:rPr>
            </w:pPr>
            <w:r w:rsidRPr="00FB2A2A">
              <w:rPr>
                <w:sz w:val="26"/>
                <w:szCs w:val="26"/>
              </w:rPr>
              <w:t>IMF sur facture</w:t>
            </w:r>
            <w:r w:rsidR="00634AF4" w:rsidRPr="00FB2A2A">
              <w:rPr>
                <w:sz w:val="26"/>
                <w:szCs w:val="26"/>
              </w:rPr>
              <w:t xml:space="preserve"> Chiva</w:t>
            </w:r>
          </w:p>
        </w:tc>
        <w:tc>
          <w:tcPr>
            <w:tcW w:w="2307" w:type="dxa"/>
          </w:tcPr>
          <w:p w:rsidR="00430E69" w:rsidRPr="00FB2A2A" w:rsidRDefault="00430E69" w:rsidP="00631D04">
            <w:pPr>
              <w:pStyle w:val="Paragraphedeliste"/>
              <w:ind w:left="0"/>
              <w:jc w:val="both"/>
              <w:rPr>
                <w:sz w:val="26"/>
                <w:szCs w:val="26"/>
              </w:rPr>
            </w:pPr>
          </w:p>
        </w:tc>
        <w:tc>
          <w:tcPr>
            <w:tcW w:w="2307" w:type="dxa"/>
          </w:tcPr>
          <w:p w:rsidR="00430E69" w:rsidRPr="00FB2A2A" w:rsidRDefault="00634AF4" w:rsidP="00631D04">
            <w:pPr>
              <w:pStyle w:val="Paragraphedeliste"/>
              <w:ind w:left="0"/>
              <w:jc w:val="both"/>
              <w:rPr>
                <w:sz w:val="26"/>
                <w:szCs w:val="26"/>
              </w:rPr>
            </w:pPr>
            <w:r w:rsidRPr="00FB2A2A">
              <w:rPr>
                <w:sz w:val="26"/>
                <w:szCs w:val="26"/>
              </w:rPr>
              <w:t>Y</w:t>
            </w:r>
          </w:p>
        </w:tc>
      </w:tr>
      <w:tr w:rsidR="00430E69" w:rsidRPr="00FB2A2A">
        <w:tc>
          <w:tcPr>
            <w:tcW w:w="4614" w:type="dxa"/>
          </w:tcPr>
          <w:p w:rsidR="00430E69" w:rsidRPr="00FB2A2A" w:rsidRDefault="00634AF4" w:rsidP="00631D04">
            <w:pPr>
              <w:pStyle w:val="Paragraphedeliste"/>
              <w:ind w:left="0"/>
              <w:jc w:val="both"/>
              <w:rPr>
                <w:sz w:val="26"/>
                <w:szCs w:val="26"/>
              </w:rPr>
            </w:pPr>
            <w:r w:rsidRPr="00FB2A2A">
              <w:rPr>
                <w:sz w:val="26"/>
                <w:szCs w:val="26"/>
              </w:rPr>
              <w:t>Chèque N°---------- Clinique Chiva</w:t>
            </w:r>
          </w:p>
        </w:tc>
        <w:tc>
          <w:tcPr>
            <w:tcW w:w="2307" w:type="dxa"/>
          </w:tcPr>
          <w:p w:rsidR="00430E69" w:rsidRPr="00FB2A2A" w:rsidRDefault="00430E69" w:rsidP="00631D04">
            <w:pPr>
              <w:pStyle w:val="Paragraphedeliste"/>
              <w:ind w:left="0"/>
              <w:jc w:val="both"/>
              <w:rPr>
                <w:sz w:val="26"/>
                <w:szCs w:val="26"/>
              </w:rPr>
            </w:pPr>
          </w:p>
        </w:tc>
        <w:tc>
          <w:tcPr>
            <w:tcW w:w="2307" w:type="dxa"/>
          </w:tcPr>
          <w:p w:rsidR="00430E69" w:rsidRPr="00FB2A2A" w:rsidRDefault="00634AF4" w:rsidP="00631D04">
            <w:pPr>
              <w:pStyle w:val="Paragraphedeliste"/>
              <w:ind w:left="0"/>
              <w:jc w:val="both"/>
              <w:rPr>
                <w:sz w:val="26"/>
                <w:szCs w:val="26"/>
              </w:rPr>
            </w:pPr>
            <w:r w:rsidRPr="00FB2A2A">
              <w:rPr>
                <w:sz w:val="26"/>
                <w:szCs w:val="26"/>
              </w:rPr>
              <w:t>X-Y</w:t>
            </w:r>
          </w:p>
        </w:tc>
      </w:tr>
    </w:tbl>
    <w:p w:rsidR="00430E69" w:rsidRPr="00DB2B2C" w:rsidRDefault="00430E69" w:rsidP="00631D04">
      <w:pPr>
        <w:pStyle w:val="Paragraphedeliste"/>
        <w:jc w:val="both"/>
        <w:rPr>
          <w:sz w:val="26"/>
          <w:szCs w:val="26"/>
        </w:rPr>
      </w:pPr>
    </w:p>
    <w:p w:rsidR="00A61BE1" w:rsidRPr="000F624A" w:rsidRDefault="00A61BE1" w:rsidP="00631D04">
      <w:pPr>
        <w:pStyle w:val="Paragraphedeliste"/>
        <w:numPr>
          <w:ilvl w:val="0"/>
          <w:numId w:val="6"/>
        </w:numPr>
        <w:jc w:val="both"/>
        <w:rPr>
          <w:sz w:val="26"/>
          <w:szCs w:val="26"/>
        </w:rPr>
      </w:pPr>
      <w:r w:rsidRPr="00DB2B2C">
        <w:rPr>
          <w:sz w:val="26"/>
          <w:szCs w:val="26"/>
        </w:rPr>
        <w:t>La comptabilisation d’une opération avec un prestataire étranger</w:t>
      </w:r>
      <w:r w:rsidR="007A28A2" w:rsidRPr="00DB2B2C">
        <w:rPr>
          <w:sz w:val="26"/>
          <w:szCs w:val="26"/>
        </w:rPr>
        <w:t xml:space="preserve"> se fait </w:t>
      </w:r>
      <w:r w:rsidR="006F56CA" w:rsidRPr="00DB2B2C">
        <w:rPr>
          <w:sz w:val="26"/>
          <w:szCs w:val="26"/>
        </w:rPr>
        <w:t xml:space="preserve">en tenant compte des taux de change </w:t>
      </w:r>
      <w:r w:rsidR="006A2EDB" w:rsidRPr="00DB2B2C">
        <w:rPr>
          <w:sz w:val="26"/>
          <w:szCs w:val="26"/>
        </w:rPr>
        <w:t>c.à.d</w:t>
      </w:r>
      <w:r w:rsidR="006A2EDB">
        <w:rPr>
          <w:sz w:val="26"/>
          <w:szCs w:val="26"/>
        </w:rPr>
        <w:t> :</w:t>
      </w:r>
    </w:p>
    <w:tbl>
      <w:tblPr>
        <w:tblW w:w="9940" w:type="dxa"/>
        <w:tblInd w:w="55" w:type="dxa"/>
        <w:tblCellMar>
          <w:left w:w="70" w:type="dxa"/>
          <w:right w:w="70" w:type="dxa"/>
        </w:tblCellMar>
        <w:tblLook w:val="04A0"/>
      </w:tblPr>
      <w:tblGrid>
        <w:gridCol w:w="1420"/>
        <w:gridCol w:w="1420"/>
        <w:gridCol w:w="3750"/>
        <w:gridCol w:w="255"/>
        <w:gridCol w:w="255"/>
        <w:gridCol w:w="1420"/>
        <w:gridCol w:w="1420"/>
      </w:tblGrid>
      <w:tr w:rsidR="00A002E4" w:rsidRPr="00A002E4">
        <w:trPr>
          <w:trHeight w:val="402"/>
        </w:trPr>
        <w:tc>
          <w:tcPr>
            <w:tcW w:w="2840" w:type="dxa"/>
            <w:gridSpan w:val="2"/>
            <w:tcBorders>
              <w:top w:val="single" w:sz="8" w:space="0" w:color="auto"/>
              <w:left w:val="single" w:sz="8" w:space="0" w:color="auto"/>
              <w:bottom w:val="nil"/>
              <w:right w:val="single" w:sz="8" w:space="0" w:color="000000"/>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N° du compte</w:t>
            </w:r>
          </w:p>
        </w:tc>
        <w:tc>
          <w:tcPr>
            <w:tcW w:w="4260" w:type="dxa"/>
            <w:gridSpan w:val="3"/>
            <w:vMerge w:val="restart"/>
            <w:tcBorders>
              <w:top w:val="single" w:sz="8" w:space="0" w:color="auto"/>
              <w:left w:val="single" w:sz="8" w:space="0" w:color="auto"/>
              <w:bottom w:val="single" w:sz="8" w:space="0" w:color="000000"/>
              <w:right w:val="single" w:sz="8" w:space="0" w:color="000000"/>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LIBELLE</w:t>
            </w:r>
          </w:p>
        </w:tc>
        <w:tc>
          <w:tcPr>
            <w:tcW w:w="2840" w:type="dxa"/>
            <w:gridSpan w:val="2"/>
            <w:tcBorders>
              <w:top w:val="single" w:sz="8" w:space="0" w:color="auto"/>
              <w:left w:val="nil"/>
              <w:bottom w:val="nil"/>
              <w:right w:val="single" w:sz="8" w:space="0" w:color="000000"/>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MONTANT</w:t>
            </w:r>
          </w:p>
        </w:tc>
      </w:tr>
      <w:tr w:rsidR="00A002E4" w:rsidRPr="00A002E4">
        <w:trPr>
          <w:trHeight w:val="402"/>
        </w:trPr>
        <w:tc>
          <w:tcPr>
            <w:tcW w:w="1420" w:type="dxa"/>
            <w:tcBorders>
              <w:top w:val="single" w:sz="8" w:space="0" w:color="auto"/>
              <w:left w:val="single" w:sz="8" w:space="0" w:color="auto"/>
              <w:bottom w:val="single" w:sz="8" w:space="0" w:color="auto"/>
              <w:right w:val="single" w:sz="8" w:space="0" w:color="auto"/>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DEBIT</w:t>
            </w:r>
          </w:p>
        </w:tc>
        <w:tc>
          <w:tcPr>
            <w:tcW w:w="1420" w:type="dxa"/>
            <w:tcBorders>
              <w:top w:val="single" w:sz="8" w:space="0" w:color="auto"/>
              <w:left w:val="nil"/>
              <w:bottom w:val="single" w:sz="8" w:space="0" w:color="auto"/>
              <w:right w:val="single" w:sz="8" w:space="0" w:color="auto"/>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CREDIT</w:t>
            </w:r>
          </w:p>
        </w:tc>
        <w:tc>
          <w:tcPr>
            <w:tcW w:w="4260" w:type="dxa"/>
            <w:gridSpan w:val="3"/>
            <w:vMerge/>
            <w:tcBorders>
              <w:top w:val="single" w:sz="8" w:space="0" w:color="auto"/>
              <w:left w:val="nil"/>
              <w:bottom w:val="single" w:sz="8" w:space="0" w:color="auto"/>
              <w:right w:val="single" w:sz="8" w:space="0" w:color="auto"/>
            </w:tcBorders>
            <w:shd w:val="clear" w:color="auto" w:fill="A6A6A6"/>
            <w:vAlign w:val="center"/>
          </w:tcPr>
          <w:p w:rsidR="00A002E4" w:rsidRPr="00A002E4" w:rsidRDefault="00A002E4" w:rsidP="00631D04">
            <w:pPr>
              <w:jc w:val="both"/>
              <w:rPr>
                <w:rFonts w:ascii="Calibri" w:hAnsi="Calibri"/>
                <w:b/>
                <w:bCs/>
                <w:color w:val="000000"/>
                <w:sz w:val="22"/>
                <w:szCs w:val="22"/>
              </w:rPr>
            </w:pPr>
          </w:p>
        </w:tc>
        <w:tc>
          <w:tcPr>
            <w:tcW w:w="1420" w:type="dxa"/>
            <w:tcBorders>
              <w:top w:val="single" w:sz="8" w:space="0" w:color="auto"/>
              <w:left w:val="nil"/>
              <w:bottom w:val="single" w:sz="8" w:space="0" w:color="auto"/>
              <w:right w:val="single" w:sz="8" w:space="0" w:color="auto"/>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DEBIT</w:t>
            </w:r>
          </w:p>
        </w:tc>
        <w:tc>
          <w:tcPr>
            <w:tcW w:w="1420" w:type="dxa"/>
            <w:tcBorders>
              <w:top w:val="single" w:sz="8" w:space="0" w:color="auto"/>
              <w:left w:val="nil"/>
              <w:bottom w:val="single" w:sz="8" w:space="0" w:color="auto"/>
              <w:right w:val="single" w:sz="8" w:space="0" w:color="auto"/>
            </w:tcBorders>
            <w:shd w:val="clear" w:color="auto" w:fill="A6A6A6"/>
            <w:noWrap/>
            <w:vAlign w:val="center"/>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CREDIT</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single" w:sz="8" w:space="0" w:color="auto"/>
              <w:right w:val="nil"/>
            </w:tcBorders>
            <w:shd w:val="clear" w:color="auto" w:fill="F2F2F2"/>
            <w:noWrap/>
            <w:vAlign w:val="bottom"/>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 xml:space="preserve">Date de la </w:t>
            </w:r>
            <w:r w:rsidR="000D78D9" w:rsidRPr="00A002E4">
              <w:rPr>
                <w:rFonts w:ascii="Calibri" w:hAnsi="Calibri"/>
                <w:b/>
                <w:bCs/>
                <w:color w:val="000000"/>
                <w:sz w:val="22"/>
                <w:szCs w:val="22"/>
              </w:rPr>
              <w:t>réception</w:t>
            </w:r>
            <w:r w:rsidRPr="00A002E4">
              <w:rPr>
                <w:rFonts w:ascii="Calibri" w:hAnsi="Calibri"/>
                <w:b/>
                <w:bCs/>
                <w:color w:val="000000"/>
                <w:sz w:val="22"/>
                <w:szCs w:val="22"/>
              </w:rPr>
              <w:t xml:space="preserve"> des factures</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nil"/>
              <w:right w:val="nil"/>
            </w:tcBorders>
            <w:shd w:val="clear" w:color="auto" w:fill="auto"/>
            <w:noWrap/>
            <w:vAlign w:val="bottom"/>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Dans le Journal Opération diverses</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601000</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005" w:type="dxa"/>
            <w:gridSpan w:val="2"/>
            <w:tcBorders>
              <w:top w:val="nil"/>
              <w:left w:val="nil"/>
              <w:bottom w:val="nil"/>
              <w:right w:val="nil"/>
            </w:tcBorders>
            <w:shd w:val="clear" w:color="auto" w:fill="auto"/>
            <w:noWrap/>
            <w:vAlign w:val="bottom"/>
          </w:tcPr>
          <w:p w:rsidR="00A002E4" w:rsidRPr="00A002E4" w:rsidRDefault="000D78D9" w:rsidP="00631D04">
            <w:pPr>
              <w:jc w:val="both"/>
              <w:rPr>
                <w:rFonts w:ascii="Calibri" w:hAnsi="Calibri"/>
                <w:color w:val="000000"/>
                <w:sz w:val="22"/>
                <w:szCs w:val="22"/>
              </w:rPr>
            </w:pPr>
            <w:r w:rsidRPr="00A002E4">
              <w:rPr>
                <w:rFonts w:ascii="Calibri" w:hAnsi="Calibri"/>
                <w:color w:val="000000"/>
                <w:sz w:val="22"/>
                <w:szCs w:val="22"/>
              </w:rPr>
              <w:t>Hospitalisation</w:t>
            </w:r>
            <w:r w:rsidR="00A002E4" w:rsidRPr="00A002E4">
              <w:rPr>
                <w:rFonts w:ascii="Calibri" w:hAnsi="Calibri"/>
                <w:color w:val="000000"/>
                <w:sz w:val="22"/>
                <w:szCs w:val="22"/>
              </w:rPr>
              <w:t xml:space="preserve"> X</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J1</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400000</w:t>
            </w: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Prestataire X</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J1</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single" w:sz="8" w:space="0" w:color="auto"/>
              <w:right w:val="nil"/>
            </w:tcBorders>
            <w:shd w:val="clear" w:color="auto" w:fill="F2F2F2"/>
            <w:noWrap/>
            <w:vAlign w:val="bottom"/>
          </w:tcPr>
          <w:p w:rsidR="00A002E4" w:rsidRPr="00A002E4" w:rsidRDefault="00A002E4" w:rsidP="00631D04">
            <w:pPr>
              <w:jc w:val="both"/>
              <w:rPr>
                <w:rFonts w:ascii="Calibri" w:hAnsi="Calibri"/>
                <w:b/>
                <w:bCs/>
                <w:color w:val="000000"/>
                <w:sz w:val="20"/>
                <w:szCs w:val="20"/>
              </w:rPr>
            </w:pPr>
            <w:r w:rsidRPr="00A002E4">
              <w:rPr>
                <w:rFonts w:ascii="Calibri" w:hAnsi="Calibri"/>
                <w:b/>
                <w:bCs/>
                <w:color w:val="000000"/>
                <w:sz w:val="20"/>
                <w:szCs w:val="20"/>
              </w:rPr>
              <w:t>Date de l'établissement de l'Ordre de transfert</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nil"/>
              <w:right w:val="nil"/>
            </w:tcBorders>
            <w:shd w:val="clear" w:color="auto" w:fill="auto"/>
            <w:noWrap/>
            <w:vAlign w:val="bottom"/>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Dans le Journal Opération diverses</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400000</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Prestataire X</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J1</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678000</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Différence de change (Pertes)</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(J2-J1)</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580000</w:t>
            </w:r>
          </w:p>
        </w:tc>
        <w:tc>
          <w:tcPr>
            <w:tcW w:w="4005" w:type="dxa"/>
            <w:gridSpan w:val="2"/>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Virement de fonds</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J2</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778000</w:t>
            </w:r>
          </w:p>
        </w:tc>
        <w:tc>
          <w:tcPr>
            <w:tcW w:w="4005" w:type="dxa"/>
            <w:gridSpan w:val="2"/>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Différence de change (Gains)</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(J1-J2)</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single" w:sz="8" w:space="0" w:color="auto"/>
              <w:right w:val="nil"/>
            </w:tcBorders>
            <w:shd w:val="clear" w:color="auto" w:fill="F2F2F2"/>
            <w:noWrap/>
            <w:vAlign w:val="bottom"/>
          </w:tcPr>
          <w:p w:rsidR="00A002E4" w:rsidRPr="00A002E4" w:rsidRDefault="00A002E4" w:rsidP="00631D04">
            <w:pPr>
              <w:jc w:val="both"/>
              <w:rPr>
                <w:rFonts w:ascii="Calibri" w:hAnsi="Calibri"/>
                <w:b/>
                <w:bCs/>
                <w:color w:val="000000"/>
                <w:sz w:val="20"/>
                <w:szCs w:val="20"/>
              </w:rPr>
            </w:pPr>
            <w:r w:rsidRPr="00A002E4">
              <w:rPr>
                <w:rFonts w:ascii="Calibri" w:hAnsi="Calibri"/>
                <w:b/>
                <w:bCs/>
                <w:color w:val="000000"/>
                <w:sz w:val="20"/>
                <w:szCs w:val="20"/>
              </w:rPr>
              <w:t>Date de l'</w:t>
            </w:r>
            <w:r w:rsidR="000D78D9" w:rsidRPr="00A002E4">
              <w:rPr>
                <w:rFonts w:ascii="Calibri" w:hAnsi="Calibri"/>
                <w:b/>
                <w:bCs/>
                <w:color w:val="000000"/>
                <w:sz w:val="20"/>
                <w:szCs w:val="20"/>
              </w:rPr>
              <w:t>exécution</w:t>
            </w:r>
            <w:r w:rsidRPr="00A002E4">
              <w:rPr>
                <w:rFonts w:ascii="Calibri" w:hAnsi="Calibri"/>
                <w:b/>
                <w:bCs/>
                <w:color w:val="000000"/>
                <w:sz w:val="20"/>
                <w:szCs w:val="20"/>
              </w:rPr>
              <w:t xml:space="preserve"> de l'Ordre de transfert</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single" w:sz="8" w:space="0" w:color="auto"/>
              <w:left w:val="nil"/>
              <w:bottom w:val="nil"/>
              <w:right w:val="nil"/>
            </w:tcBorders>
            <w:shd w:val="clear" w:color="auto" w:fill="auto"/>
            <w:noWrap/>
            <w:vAlign w:val="bottom"/>
          </w:tcPr>
          <w:p w:rsidR="00A002E4" w:rsidRPr="00A002E4" w:rsidRDefault="00A002E4" w:rsidP="00631D04">
            <w:pPr>
              <w:jc w:val="both"/>
              <w:rPr>
                <w:rFonts w:ascii="Calibri" w:hAnsi="Calibri"/>
                <w:b/>
                <w:bCs/>
                <w:color w:val="000000"/>
                <w:sz w:val="22"/>
                <w:szCs w:val="22"/>
              </w:rPr>
            </w:pPr>
            <w:r w:rsidRPr="00A002E4">
              <w:rPr>
                <w:rFonts w:ascii="Calibri" w:hAnsi="Calibri"/>
                <w:b/>
                <w:bCs/>
                <w:color w:val="000000"/>
                <w:sz w:val="22"/>
                <w:szCs w:val="22"/>
              </w:rPr>
              <w:t xml:space="preserve">Dans le Journal Banque </w:t>
            </w:r>
            <w:r w:rsidR="009436B6" w:rsidRPr="00A002E4">
              <w:rPr>
                <w:rFonts w:ascii="Calibri" w:hAnsi="Calibri"/>
                <w:b/>
                <w:bCs/>
                <w:color w:val="000000"/>
                <w:sz w:val="22"/>
                <w:szCs w:val="22"/>
              </w:rPr>
              <w:t>concernée</w:t>
            </w:r>
            <w:r w:rsidR="009436B6">
              <w:rPr>
                <w:rFonts w:ascii="Calibri" w:hAnsi="Calibri"/>
                <w:b/>
                <w:bCs/>
                <w:color w:val="000000"/>
                <w:sz w:val="22"/>
                <w:szCs w:val="22"/>
              </w:rPr>
              <w:t xml:space="preserve"> (</w:t>
            </w:r>
            <w:r w:rsidR="00AB40AB">
              <w:rPr>
                <w:rFonts w:ascii="Calibri" w:hAnsi="Calibri"/>
                <w:b/>
                <w:bCs/>
                <w:color w:val="000000"/>
                <w:sz w:val="22"/>
                <w:szCs w:val="22"/>
              </w:rPr>
              <w:t>BCM)</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580000</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005" w:type="dxa"/>
            <w:gridSpan w:val="2"/>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Virement de fonds</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J2</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678000</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4260" w:type="dxa"/>
            <w:gridSpan w:val="3"/>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Différence de change (Pertes)</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(J3-J2)</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550000</w:t>
            </w:r>
          </w:p>
        </w:tc>
        <w:tc>
          <w:tcPr>
            <w:tcW w:w="4260" w:type="dxa"/>
            <w:gridSpan w:val="3"/>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Règlement prestataire par OT Bque</w:t>
            </w: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J3</w:t>
            </w:r>
          </w:p>
        </w:tc>
      </w:tr>
      <w:tr w:rsidR="00A002E4" w:rsidRPr="00A002E4">
        <w:trPr>
          <w:trHeight w:val="342"/>
        </w:trPr>
        <w:tc>
          <w:tcPr>
            <w:tcW w:w="1420" w:type="dxa"/>
            <w:tcBorders>
              <w:top w:val="nil"/>
              <w:left w:val="single" w:sz="8" w:space="0" w:color="auto"/>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778000</w:t>
            </w:r>
          </w:p>
        </w:tc>
        <w:tc>
          <w:tcPr>
            <w:tcW w:w="4005" w:type="dxa"/>
            <w:gridSpan w:val="2"/>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Différence de change (Gains)</w:t>
            </w: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single" w:sz="8" w:space="0" w:color="auto"/>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nil"/>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Cours (J2-J3)</w:t>
            </w:r>
          </w:p>
        </w:tc>
      </w:tr>
      <w:tr w:rsidR="00A002E4" w:rsidRPr="00A002E4">
        <w:trPr>
          <w:trHeight w:val="342"/>
        </w:trPr>
        <w:tc>
          <w:tcPr>
            <w:tcW w:w="1420" w:type="dxa"/>
            <w:tcBorders>
              <w:top w:val="nil"/>
              <w:left w:val="single" w:sz="8" w:space="0" w:color="auto"/>
              <w:bottom w:val="single" w:sz="8" w:space="0" w:color="auto"/>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single" w:sz="8" w:space="0" w:color="auto"/>
              <w:right w:val="single" w:sz="8" w:space="0" w:color="auto"/>
            </w:tcBorders>
            <w:shd w:val="clear" w:color="auto" w:fill="auto"/>
            <w:noWrap/>
            <w:vAlign w:val="center"/>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3750" w:type="dxa"/>
            <w:tcBorders>
              <w:top w:val="nil"/>
              <w:left w:val="nil"/>
              <w:bottom w:val="single" w:sz="8" w:space="0" w:color="auto"/>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255" w:type="dxa"/>
            <w:tcBorders>
              <w:top w:val="nil"/>
              <w:left w:val="nil"/>
              <w:bottom w:val="single" w:sz="8" w:space="0" w:color="auto"/>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255" w:type="dxa"/>
            <w:tcBorders>
              <w:top w:val="nil"/>
              <w:left w:val="nil"/>
              <w:bottom w:val="single" w:sz="8" w:space="0" w:color="auto"/>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single" w:sz="8" w:space="0" w:color="auto"/>
              <w:bottom w:val="single" w:sz="8" w:space="0" w:color="auto"/>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c>
          <w:tcPr>
            <w:tcW w:w="1420" w:type="dxa"/>
            <w:tcBorders>
              <w:top w:val="nil"/>
              <w:left w:val="nil"/>
              <w:bottom w:val="single" w:sz="8" w:space="0" w:color="auto"/>
              <w:right w:val="single" w:sz="8" w:space="0" w:color="auto"/>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w:t>
            </w:r>
          </w:p>
        </w:tc>
      </w:tr>
      <w:tr w:rsidR="008B40EA" w:rsidRPr="008B40EA">
        <w:trPr>
          <w:trHeight w:val="342"/>
        </w:trPr>
        <w:tc>
          <w:tcPr>
            <w:tcW w:w="7100" w:type="dxa"/>
            <w:gridSpan w:val="5"/>
            <w:tcBorders>
              <w:top w:val="nil"/>
              <w:left w:val="single" w:sz="8" w:space="0" w:color="auto"/>
              <w:bottom w:val="single" w:sz="8" w:space="0" w:color="auto"/>
              <w:right w:val="single" w:sz="8" w:space="0" w:color="auto"/>
            </w:tcBorders>
            <w:shd w:val="clear" w:color="auto" w:fill="auto"/>
            <w:noWrap/>
            <w:vAlign w:val="center"/>
          </w:tcPr>
          <w:p w:rsidR="008B40EA" w:rsidRPr="008B40EA" w:rsidRDefault="008B40EA" w:rsidP="00631D04">
            <w:pPr>
              <w:jc w:val="both"/>
              <w:rPr>
                <w:rFonts w:ascii="Calibri" w:hAnsi="Calibri"/>
                <w:b/>
                <w:color w:val="000000"/>
                <w:szCs w:val="22"/>
              </w:rPr>
            </w:pPr>
            <w:r w:rsidRPr="008B40EA">
              <w:rPr>
                <w:rFonts w:ascii="Calibri" w:hAnsi="Calibri"/>
                <w:b/>
                <w:color w:val="000000"/>
                <w:szCs w:val="22"/>
              </w:rPr>
              <w:t>SOLDE</w:t>
            </w:r>
          </w:p>
        </w:tc>
        <w:tc>
          <w:tcPr>
            <w:tcW w:w="1420" w:type="dxa"/>
            <w:tcBorders>
              <w:top w:val="nil"/>
              <w:left w:val="single" w:sz="8" w:space="0" w:color="auto"/>
              <w:bottom w:val="single" w:sz="8" w:space="0" w:color="auto"/>
              <w:right w:val="single" w:sz="8" w:space="0" w:color="auto"/>
            </w:tcBorders>
            <w:shd w:val="clear" w:color="auto" w:fill="auto"/>
            <w:vAlign w:val="center"/>
          </w:tcPr>
          <w:p w:rsidR="008B40EA" w:rsidRPr="008B40EA" w:rsidRDefault="008B40EA" w:rsidP="00631D04">
            <w:pPr>
              <w:jc w:val="both"/>
              <w:rPr>
                <w:rFonts w:ascii="Calibri" w:hAnsi="Calibri"/>
                <w:b/>
                <w:color w:val="000000"/>
                <w:szCs w:val="22"/>
              </w:rPr>
            </w:pPr>
            <w:r w:rsidRPr="008B40EA">
              <w:rPr>
                <w:rFonts w:ascii="Calibri" w:hAnsi="Calibri"/>
                <w:b/>
                <w:color w:val="000000"/>
                <w:szCs w:val="22"/>
              </w:rPr>
              <w:t>X</w:t>
            </w:r>
          </w:p>
        </w:tc>
        <w:tc>
          <w:tcPr>
            <w:tcW w:w="1420" w:type="dxa"/>
            <w:tcBorders>
              <w:top w:val="nil"/>
              <w:left w:val="single" w:sz="8" w:space="0" w:color="auto"/>
              <w:bottom w:val="single" w:sz="8" w:space="0" w:color="auto"/>
              <w:right w:val="single" w:sz="8" w:space="0" w:color="auto"/>
            </w:tcBorders>
            <w:shd w:val="clear" w:color="auto" w:fill="auto"/>
            <w:vAlign w:val="center"/>
          </w:tcPr>
          <w:p w:rsidR="008B40EA" w:rsidRPr="008B40EA" w:rsidRDefault="008B40EA" w:rsidP="00631D04">
            <w:pPr>
              <w:jc w:val="both"/>
              <w:rPr>
                <w:rFonts w:ascii="Calibri" w:hAnsi="Calibri"/>
                <w:b/>
                <w:color w:val="000000"/>
                <w:szCs w:val="22"/>
              </w:rPr>
            </w:pPr>
            <w:r w:rsidRPr="008B40EA">
              <w:rPr>
                <w:rFonts w:ascii="Calibri" w:hAnsi="Calibri"/>
                <w:b/>
                <w:color w:val="000000"/>
                <w:szCs w:val="22"/>
              </w:rPr>
              <w:t>X</w:t>
            </w:r>
          </w:p>
        </w:tc>
      </w:tr>
      <w:tr w:rsidR="00A002E4" w:rsidRPr="00A002E4">
        <w:trPr>
          <w:trHeight w:val="300"/>
        </w:trPr>
        <w:tc>
          <w:tcPr>
            <w:tcW w:w="142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375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255"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c>
          <w:tcPr>
            <w:tcW w:w="1420" w:type="dxa"/>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p>
        </w:tc>
      </w:tr>
      <w:tr w:rsidR="00A002E4" w:rsidRPr="00A002E4">
        <w:trPr>
          <w:trHeight w:val="300"/>
        </w:trPr>
        <w:tc>
          <w:tcPr>
            <w:tcW w:w="9940" w:type="dxa"/>
            <w:gridSpan w:val="7"/>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xml:space="preserve">Avec : Cours J1 = Cours d'échange x le montant </w:t>
            </w:r>
            <w:r w:rsidR="00AB40AB">
              <w:rPr>
                <w:rFonts w:ascii="Calibri" w:hAnsi="Calibri"/>
                <w:color w:val="000000"/>
                <w:sz w:val="22"/>
                <w:szCs w:val="22"/>
              </w:rPr>
              <w:t xml:space="preserve">en devise </w:t>
            </w:r>
            <w:r w:rsidRPr="00A002E4">
              <w:rPr>
                <w:rFonts w:ascii="Calibri" w:hAnsi="Calibri"/>
                <w:color w:val="000000"/>
                <w:sz w:val="22"/>
                <w:szCs w:val="22"/>
              </w:rPr>
              <w:t>le jour de la réception des factures</w:t>
            </w:r>
          </w:p>
        </w:tc>
      </w:tr>
      <w:tr w:rsidR="00A002E4" w:rsidRPr="00A002E4">
        <w:trPr>
          <w:trHeight w:val="300"/>
        </w:trPr>
        <w:tc>
          <w:tcPr>
            <w:tcW w:w="9940" w:type="dxa"/>
            <w:gridSpan w:val="7"/>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xml:space="preserve">             Cours J2 = Cours d'échange x le montant </w:t>
            </w:r>
            <w:r w:rsidR="00AB40AB">
              <w:rPr>
                <w:rFonts w:ascii="Calibri" w:hAnsi="Calibri"/>
                <w:color w:val="000000"/>
                <w:sz w:val="22"/>
                <w:szCs w:val="22"/>
              </w:rPr>
              <w:t>en devise</w:t>
            </w:r>
            <w:r w:rsidRPr="00A002E4">
              <w:rPr>
                <w:rFonts w:ascii="Calibri" w:hAnsi="Calibri"/>
                <w:color w:val="000000"/>
                <w:sz w:val="22"/>
                <w:szCs w:val="22"/>
              </w:rPr>
              <w:t xml:space="preserve"> le jour de l'établissement de l'Ordre de transfert</w:t>
            </w:r>
          </w:p>
        </w:tc>
      </w:tr>
      <w:tr w:rsidR="00A002E4" w:rsidRPr="00A002E4">
        <w:trPr>
          <w:trHeight w:val="300"/>
        </w:trPr>
        <w:tc>
          <w:tcPr>
            <w:tcW w:w="9940" w:type="dxa"/>
            <w:gridSpan w:val="7"/>
            <w:tcBorders>
              <w:top w:val="nil"/>
              <w:left w:val="nil"/>
              <w:bottom w:val="nil"/>
              <w:right w:val="nil"/>
            </w:tcBorders>
            <w:shd w:val="clear" w:color="auto" w:fill="auto"/>
            <w:noWrap/>
            <w:vAlign w:val="bottom"/>
          </w:tcPr>
          <w:p w:rsidR="00A002E4" w:rsidRPr="00A002E4" w:rsidRDefault="00A002E4" w:rsidP="00631D04">
            <w:pPr>
              <w:jc w:val="both"/>
              <w:rPr>
                <w:rFonts w:ascii="Calibri" w:hAnsi="Calibri"/>
                <w:color w:val="000000"/>
                <w:sz w:val="22"/>
                <w:szCs w:val="22"/>
              </w:rPr>
            </w:pPr>
            <w:r w:rsidRPr="00A002E4">
              <w:rPr>
                <w:rFonts w:ascii="Calibri" w:hAnsi="Calibri"/>
                <w:color w:val="000000"/>
                <w:sz w:val="22"/>
                <w:szCs w:val="22"/>
              </w:rPr>
              <w:t xml:space="preserve">             Cours J3 = Cours d'échange x le montant </w:t>
            </w:r>
            <w:r w:rsidR="00AB40AB">
              <w:rPr>
                <w:rFonts w:ascii="Calibri" w:hAnsi="Calibri"/>
                <w:color w:val="000000"/>
                <w:sz w:val="22"/>
                <w:szCs w:val="22"/>
              </w:rPr>
              <w:t>en devise</w:t>
            </w:r>
            <w:r w:rsidRPr="00A002E4">
              <w:rPr>
                <w:rFonts w:ascii="Calibri" w:hAnsi="Calibri"/>
                <w:color w:val="000000"/>
                <w:sz w:val="22"/>
                <w:szCs w:val="22"/>
              </w:rPr>
              <w:t xml:space="preserve"> le jour de l'exécution de l'Ordre de transfert</w:t>
            </w:r>
          </w:p>
        </w:tc>
      </w:tr>
    </w:tbl>
    <w:p w:rsidR="00E907B5" w:rsidRDefault="00E907B5" w:rsidP="00631D04">
      <w:pPr>
        <w:jc w:val="both"/>
        <w:rPr>
          <w:b/>
          <w:sz w:val="26"/>
          <w:szCs w:val="26"/>
          <w:u w:val="single"/>
        </w:rPr>
      </w:pPr>
    </w:p>
    <w:p w:rsidR="00D56458" w:rsidRDefault="00D56458" w:rsidP="00631D04">
      <w:pPr>
        <w:jc w:val="both"/>
        <w:rPr>
          <w:b/>
          <w:sz w:val="26"/>
          <w:szCs w:val="26"/>
          <w:u w:val="single"/>
        </w:rPr>
      </w:pPr>
      <w:r w:rsidRPr="00DB2B2C">
        <w:rPr>
          <w:b/>
          <w:sz w:val="26"/>
          <w:szCs w:val="26"/>
          <w:u w:val="single"/>
        </w:rPr>
        <w:lastRenderedPageBreak/>
        <w:t>Charge du personnel :</w:t>
      </w:r>
    </w:p>
    <w:p w:rsidR="00C04AF0" w:rsidRDefault="00C04AF0" w:rsidP="00631D04">
      <w:pPr>
        <w:jc w:val="both"/>
        <w:rPr>
          <w:b/>
          <w:sz w:val="26"/>
          <w:szCs w:val="26"/>
          <w:u w:val="single"/>
        </w:rPr>
      </w:pPr>
    </w:p>
    <w:p w:rsidR="00D56458" w:rsidRDefault="00D56458" w:rsidP="00631D04">
      <w:pPr>
        <w:pStyle w:val="Paragraphedeliste"/>
        <w:numPr>
          <w:ilvl w:val="0"/>
          <w:numId w:val="16"/>
        </w:numPr>
        <w:jc w:val="both"/>
        <w:rPr>
          <w:sz w:val="26"/>
          <w:szCs w:val="26"/>
        </w:rPr>
      </w:pPr>
      <w:r w:rsidRPr="00DB2B2C">
        <w:rPr>
          <w:sz w:val="26"/>
          <w:szCs w:val="26"/>
        </w:rPr>
        <w:t>La comptabilisation des salaires :</w:t>
      </w:r>
    </w:p>
    <w:p w:rsidR="001E7B35" w:rsidRDefault="001E7B35" w:rsidP="00631D04">
      <w:pPr>
        <w:pStyle w:val="Paragraphedeliste"/>
        <w:jc w:val="both"/>
        <w:rPr>
          <w:sz w:val="26"/>
          <w:szCs w:val="26"/>
        </w:rPr>
      </w:pPr>
    </w:p>
    <w:p w:rsidR="00C04AF0" w:rsidRDefault="00C04AF0" w:rsidP="00631D04">
      <w:pPr>
        <w:jc w:val="both"/>
        <w:rPr>
          <w:sz w:val="26"/>
          <w:szCs w:val="26"/>
        </w:rPr>
      </w:pPr>
      <w:r w:rsidRPr="00C04AF0">
        <w:rPr>
          <w:sz w:val="26"/>
          <w:szCs w:val="26"/>
        </w:rPr>
        <w:t>Avant la comptabilisatio</w:t>
      </w:r>
      <w:r>
        <w:rPr>
          <w:sz w:val="26"/>
          <w:szCs w:val="26"/>
        </w:rPr>
        <w:t xml:space="preserve">n des salaires, un état des salaires du personnel doit être préétabli </w:t>
      </w:r>
      <w:r w:rsidR="001E7B35">
        <w:rPr>
          <w:sz w:val="26"/>
          <w:szCs w:val="26"/>
        </w:rPr>
        <w:t xml:space="preserve">par </w:t>
      </w:r>
      <w:smartTag w:uri="urn:schemas-microsoft-com:office:smarttags" w:element="PersonName">
        <w:smartTagPr>
          <w:attr w:name="ProductID" w:val="la Direction"/>
        </w:smartTagPr>
        <w:r w:rsidR="001E7B35">
          <w:rPr>
            <w:sz w:val="26"/>
            <w:szCs w:val="26"/>
          </w:rPr>
          <w:t>la Direction</w:t>
        </w:r>
      </w:smartTag>
      <w:r w:rsidR="001E7B35">
        <w:rPr>
          <w:sz w:val="26"/>
          <w:szCs w:val="26"/>
        </w:rPr>
        <w:t xml:space="preserve"> des Ressources Humaines, pour nous</w:t>
      </w:r>
      <w:r>
        <w:rPr>
          <w:sz w:val="26"/>
          <w:szCs w:val="26"/>
        </w:rPr>
        <w:t xml:space="preserve"> permettre </w:t>
      </w:r>
      <w:r w:rsidR="001E7B35">
        <w:rPr>
          <w:sz w:val="26"/>
          <w:szCs w:val="26"/>
        </w:rPr>
        <w:t xml:space="preserve">ainsi </w:t>
      </w:r>
      <w:r>
        <w:rPr>
          <w:sz w:val="26"/>
          <w:szCs w:val="26"/>
        </w:rPr>
        <w:t>de faciliter la tache de l’enregistrement comptable</w:t>
      </w:r>
      <w:r w:rsidR="009F73D6">
        <w:rPr>
          <w:sz w:val="26"/>
          <w:szCs w:val="26"/>
        </w:rPr>
        <w:t>.</w:t>
      </w:r>
    </w:p>
    <w:p w:rsidR="000E760A" w:rsidRPr="00C04AF0" w:rsidRDefault="000E760A" w:rsidP="00631D04">
      <w:pPr>
        <w:jc w:val="both"/>
        <w:rPr>
          <w:sz w:val="26"/>
          <w:szCs w:val="26"/>
        </w:rPr>
      </w:pPr>
    </w:p>
    <w:tbl>
      <w:tblPr>
        <w:tblW w:w="10000" w:type="dxa"/>
        <w:tblInd w:w="55" w:type="dxa"/>
        <w:tblCellMar>
          <w:left w:w="70" w:type="dxa"/>
          <w:right w:w="70" w:type="dxa"/>
        </w:tblCellMar>
        <w:tblLook w:val="04A0"/>
      </w:tblPr>
      <w:tblGrid>
        <w:gridCol w:w="1420"/>
        <w:gridCol w:w="1420"/>
        <w:gridCol w:w="3485"/>
        <w:gridCol w:w="190"/>
        <w:gridCol w:w="1720"/>
        <w:gridCol w:w="1860"/>
      </w:tblGrid>
      <w:tr w:rsidR="000E760A">
        <w:trPr>
          <w:trHeight w:val="402"/>
        </w:trPr>
        <w:tc>
          <w:tcPr>
            <w:tcW w:w="2840" w:type="dxa"/>
            <w:gridSpan w:val="2"/>
            <w:tcBorders>
              <w:top w:val="single" w:sz="8" w:space="0" w:color="auto"/>
              <w:left w:val="single" w:sz="8" w:space="0" w:color="auto"/>
              <w:bottom w:val="nil"/>
              <w:right w:val="single" w:sz="8" w:space="0" w:color="000000"/>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N° du compte</w:t>
            </w:r>
          </w:p>
        </w:tc>
        <w:tc>
          <w:tcPr>
            <w:tcW w:w="3580" w:type="dxa"/>
            <w:gridSpan w:val="2"/>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LIBELLE</w:t>
            </w:r>
          </w:p>
        </w:tc>
        <w:tc>
          <w:tcPr>
            <w:tcW w:w="3580" w:type="dxa"/>
            <w:gridSpan w:val="2"/>
            <w:tcBorders>
              <w:top w:val="single" w:sz="8" w:space="0" w:color="auto"/>
              <w:left w:val="nil"/>
              <w:bottom w:val="nil"/>
              <w:right w:val="single" w:sz="8" w:space="0" w:color="000000"/>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MONTANT</w:t>
            </w:r>
          </w:p>
        </w:tc>
      </w:tr>
      <w:tr w:rsidR="000E760A">
        <w:trPr>
          <w:trHeight w:val="402"/>
        </w:trPr>
        <w:tc>
          <w:tcPr>
            <w:tcW w:w="1420" w:type="dxa"/>
            <w:tcBorders>
              <w:top w:val="single" w:sz="8" w:space="0" w:color="auto"/>
              <w:left w:val="single" w:sz="8" w:space="0" w:color="auto"/>
              <w:bottom w:val="single" w:sz="8" w:space="0" w:color="auto"/>
              <w:right w:val="single" w:sz="8" w:space="0" w:color="auto"/>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DEBIT</w:t>
            </w:r>
          </w:p>
        </w:tc>
        <w:tc>
          <w:tcPr>
            <w:tcW w:w="1420" w:type="dxa"/>
            <w:tcBorders>
              <w:top w:val="single" w:sz="8" w:space="0" w:color="auto"/>
              <w:left w:val="nil"/>
              <w:bottom w:val="single" w:sz="8" w:space="0" w:color="auto"/>
              <w:right w:val="single" w:sz="8" w:space="0" w:color="auto"/>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CREDIT</w:t>
            </w:r>
          </w:p>
        </w:tc>
        <w:tc>
          <w:tcPr>
            <w:tcW w:w="3580" w:type="dxa"/>
            <w:gridSpan w:val="2"/>
            <w:vMerge/>
            <w:tcBorders>
              <w:top w:val="single" w:sz="8" w:space="0" w:color="auto"/>
              <w:left w:val="nil"/>
              <w:bottom w:val="single" w:sz="8" w:space="0" w:color="auto"/>
              <w:right w:val="single" w:sz="8" w:space="0" w:color="auto"/>
            </w:tcBorders>
            <w:vAlign w:val="center"/>
          </w:tcPr>
          <w:p w:rsidR="000E760A" w:rsidRDefault="000E760A" w:rsidP="00631D04">
            <w:pPr>
              <w:jc w:val="both"/>
              <w:rPr>
                <w:rFonts w:ascii="Calibri" w:hAnsi="Calibri"/>
                <w:b/>
                <w:bCs/>
                <w:color w:val="000000"/>
                <w:sz w:val="22"/>
                <w:szCs w:val="22"/>
              </w:rPr>
            </w:pPr>
          </w:p>
        </w:tc>
        <w:tc>
          <w:tcPr>
            <w:tcW w:w="1720" w:type="dxa"/>
            <w:tcBorders>
              <w:top w:val="single" w:sz="8" w:space="0" w:color="auto"/>
              <w:left w:val="nil"/>
              <w:bottom w:val="single" w:sz="8" w:space="0" w:color="auto"/>
              <w:right w:val="single" w:sz="8" w:space="0" w:color="auto"/>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DEBIT</w:t>
            </w:r>
          </w:p>
        </w:tc>
        <w:tc>
          <w:tcPr>
            <w:tcW w:w="1860" w:type="dxa"/>
            <w:tcBorders>
              <w:top w:val="single" w:sz="8" w:space="0" w:color="auto"/>
              <w:left w:val="nil"/>
              <w:bottom w:val="single" w:sz="8" w:space="0" w:color="auto"/>
              <w:right w:val="single" w:sz="8" w:space="0" w:color="auto"/>
            </w:tcBorders>
            <w:shd w:val="clear" w:color="000000" w:fill="BFBFBF"/>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CREDIT</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3580" w:type="dxa"/>
            <w:gridSpan w:val="2"/>
            <w:tcBorders>
              <w:top w:val="single" w:sz="8" w:space="0" w:color="auto"/>
              <w:left w:val="nil"/>
              <w:bottom w:val="single" w:sz="8" w:space="0" w:color="auto"/>
              <w:right w:val="single" w:sz="8" w:space="0" w:color="000000"/>
            </w:tcBorders>
            <w:shd w:val="clear" w:color="auto" w:fill="auto"/>
            <w:noWrap/>
            <w:vAlign w:val="bottom"/>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Journal Opérations Diverses</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650 000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p>
        </w:tc>
        <w:tc>
          <w:tcPr>
            <w:tcW w:w="3485" w:type="dxa"/>
            <w:tcBorders>
              <w:top w:val="nil"/>
              <w:left w:val="single" w:sz="8" w:space="0" w:color="auto"/>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Frais du personnel</w:t>
            </w:r>
          </w:p>
        </w:tc>
        <w:tc>
          <w:tcPr>
            <w:tcW w:w="95"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 </w:t>
            </w:r>
          </w:p>
        </w:tc>
        <w:tc>
          <w:tcPr>
            <w:tcW w:w="1720" w:type="dxa"/>
            <w:tcBorders>
              <w:top w:val="nil"/>
              <w:left w:val="nil"/>
              <w:bottom w:val="nil"/>
              <w:right w:val="nil"/>
            </w:tcBorders>
            <w:shd w:val="clear" w:color="auto" w:fill="auto"/>
            <w:vAlign w:val="center"/>
          </w:tcPr>
          <w:p w:rsidR="000E760A" w:rsidRDefault="000E760A" w:rsidP="00631D04">
            <w:pPr>
              <w:jc w:val="both"/>
              <w:rPr>
                <w:rFonts w:ascii="Calibri" w:hAnsi="Calibri"/>
                <w:color w:val="000000"/>
                <w:sz w:val="22"/>
                <w:szCs w:val="22"/>
              </w:rPr>
            </w:pPr>
            <w:r>
              <w:rPr>
                <w:rFonts w:ascii="Calibri" w:hAnsi="Calibri"/>
                <w:color w:val="000000"/>
                <w:sz w:val="22"/>
                <w:szCs w:val="22"/>
              </w:rPr>
              <w:t>Total des salaires bruts</w:t>
            </w: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434 000   </w:t>
            </w:r>
          </w:p>
        </w:tc>
        <w:tc>
          <w:tcPr>
            <w:tcW w:w="3580" w:type="dxa"/>
            <w:gridSpan w:val="2"/>
            <w:tcBorders>
              <w:top w:val="nil"/>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Impôt sur Traitements et Salaire</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l'ITS</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440 000   </w:t>
            </w:r>
          </w:p>
        </w:tc>
        <w:tc>
          <w:tcPr>
            <w:tcW w:w="3485" w:type="dxa"/>
            <w:tcBorders>
              <w:top w:val="nil"/>
              <w:left w:val="single" w:sz="8" w:space="0" w:color="auto"/>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Sécurité Sociale</w:t>
            </w:r>
          </w:p>
        </w:tc>
        <w:tc>
          <w:tcPr>
            <w:tcW w:w="95"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la CNSS</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425 000   </w:t>
            </w:r>
          </w:p>
        </w:tc>
        <w:tc>
          <w:tcPr>
            <w:tcW w:w="3580" w:type="dxa"/>
            <w:gridSpan w:val="2"/>
            <w:tcBorders>
              <w:top w:val="nil"/>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Avances sur salaire</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Avance sur salaire</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261 000   </w:t>
            </w:r>
          </w:p>
        </w:tc>
        <w:tc>
          <w:tcPr>
            <w:tcW w:w="3580" w:type="dxa"/>
            <w:gridSpan w:val="2"/>
            <w:tcBorders>
              <w:top w:val="nil"/>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retenue sur prêt véhicule</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le montant retenu</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420 000   </w:t>
            </w:r>
          </w:p>
        </w:tc>
        <w:tc>
          <w:tcPr>
            <w:tcW w:w="3580" w:type="dxa"/>
            <w:gridSpan w:val="2"/>
            <w:tcBorders>
              <w:top w:val="nil"/>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Rémunération due au personnel</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Salaire net</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bottom"/>
          </w:tcPr>
          <w:p w:rsidR="000E760A" w:rsidRDefault="000E760A" w:rsidP="00631D04">
            <w:pPr>
              <w:jc w:val="both"/>
              <w:rPr>
                <w:rFonts w:ascii="Arial" w:hAnsi="Arial" w:cs="Arial"/>
                <w:color w:val="000000"/>
                <w:sz w:val="22"/>
                <w:szCs w:val="22"/>
              </w:rPr>
            </w:pPr>
          </w:p>
        </w:tc>
        <w:tc>
          <w:tcPr>
            <w:tcW w:w="3485" w:type="dxa"/>
            <w:tcBorders>
              <w:top w:val="nil"/>
              <w:left w:val="single" w:sz="8" w:space="0" w:color="auto"/>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95"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 </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p>
        </w:tc>
        <w:tc>
          <w:tcPr>
            <w:tcW w:w="35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Journal BCM</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420 000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p>
        </w:tc>
        <w:tc>
          <w:tcPr>
            <w:tcW w:w="3485" w:type="dxa"/>
            <w:tcBorders>
              <w:top w:val="nil"/>
              <w:left w:val="single" w:sz="8" w:space="0" w:color="auto"/>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Rémunération due au personnel</w:t>
            </w:r>
          </w:p>
        </w:tc>
        <w:tc>
          <w:tcPr>
            <w:tcW w:w="95"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72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Salaire net</w:t>
            </w:r>
          </w:p>
        </w:tc>
        <w:tc>
          <w:tcPr>
            <w:tcW w:w="186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550 003   </w:t>
            </w:r>
          </w:p>
        </w:tc>
        <w:tc>
          <w:tcPr>
            <w:tcW w:w="3580" w:type="dxa"/>
            <w:gridSpan w:val="2"/>
            <w:tcBorders>
              <w:top w:val="nil"/>
              <w:left w:val="single" w:sz="8" w:space="0" w:color="auto"/>
              <w:bottom w:val="nil"/>
              <w:right w:val="single" w:sz="8" w:space="0" w:color="000000"/>
            </w:tcBorders>
            <w:shd w:val="clear" w:color="auto" w:fill="auto"/>
            <w:noWrap/>
            <w:vAlign w:val="center"/>
          </w:tcPr>
          <w:p w:rsidR="000E760A" w:rsidRDefault="000E760A" w:rsidP="00631D04">
            <w:pPr>
              <w:jc w:val="both"/>
              <w:rPr>
                <w:rFonts w:ascii="Calibri" w:hAnsi="Calibri"/>
                <w:color w:val="000000"/>
                <w:sz w:val="22"/>
                <w:szCs w:val="22"/>
              </w:rPr>
            </w:pPr>
            <w:r>
              <w:rPr>
                <w:rFonts w:ascii="Calibri" w:hAnsi="Calibri"/>
                <w:color w:val="000000"/>
                <w:sz w:val="22"/>
                <w:szCs w:val="22"/>
              </w:rPr>
              <w:t>Règlement salaire personnel mois de X</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Salaire net</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p>
        </w:tc>
        <w:tc>
          <w:tcPr>
            <w:tcW w:w="3485" w:type="dxa"/>
            <w:tcBorders>
              <w:top w:val="nil"/>
              <w:left w:val="single" w:sz="8" w:space="0" w:color="auto"/>
              <w:bottom w:val="nil"/>
              <w:right w:val="nil"/>
            </w:tcBorders>
            <w:shd w:val="clear" w:color="auto" w:fill="auto"/>
            <w:noWrap/>
            <w:vAlign w:val="center"/>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95"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420" w:type="dxa"/>
            <w:tcBorders>
              <w:top w:val="nil"/>
              <w:left w:val="nil"/>
              <w:bottom w:val="nil"/>
              <w:right w:val="nil"/>
            </w:tcBorders>
            <w:shd w:val="clear" w:color="auto" w:fill="auto"/>
            <w:noWrap/>
            <w:vAlign w:val="center"/>
          </w:tcPr>
          <w:p w:rsidR="000E760A" w:rsidRDefault="000E760A" w:rsidP="00631D04">
            <w:pPr>
              <w:jc w:val="both"/>
              <w:rPr>
                <w:rFonts w:ascii="Arial" w:hAnsi="Arial" w:cs="Arial"/>
                <w:color w:val="000000"/>
                <w:sz w:val="22"/>
                <w:szCs w:val="22"/>
              </w:rPr>
            </w:pPr>
          </w:p>
        </w:tc>
        <w:tc>
          <w:tcPr>
            <w:tcW w:w="35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Journal TRESOR</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440 000   </w:t>
            </w:r>
          </w:p>
        </w:tc>
        <w:tc>
          <w:tcPr>
            <w:tcW w:w="1420" w:type="dxa"/>
            <w:tcBorders>
              <w:top w:val="nil"/>
              <w:left w:val="nil"/>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3580" w:type="dxa"/>
            <w:gridSpan w:val="2"/>
            <w:tcBorders>
              <w:top w:val="single" w:sz="8" w:space="0" w:color="auto"/>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Impôt sur Traitements et Salaire</w:t>
            </w:r>
          </w:p>
        </w:tc>
        <w:tc>
          <w:tcPr>
            <w:tcW w:w="172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l'ITS</w:t>
            </w:r>
          </w:p>
        </w:tc>
        <w:tc>
          <w:tcPr>
            <w:tcW w:w="186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434 000   </w:t>
            </w:r>
          </w:p>
        </w:tc>
        <w:tc>
          <w:tcPr>
            <w:tcW w:w="1420" w:type="dxa"/>
            <w:tcBorders>
              <w:top w:val="nil"/>
              <w:left w:val="nil"/>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3485"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Sécurité Sociale</w:t>
            </w:r>
          </w:p>
        </w:tc>
        <w:tc>
          <w:tcPr>
            <w:tcW w:w="95"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72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la CNSS</w:t>
            </w:r>
          </w:p>
        </w:tc>
        <w:tc>
          <w:tcPr>
            <w:tcW w:w="1860" w:type="dxa"/>
            <w:tcBorders>
              <w:top w:val="nil"/>
              <w:left w:val="nil"/>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r>
      <w:tr w:rsidR="000E760A">
        <w:trPr>
          <w:trHeight w:val="342"/>
        </w:trPr>
        <w:tc>
          <w:tcPr>
            <w:tcW w:w="142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nil"/>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550 002   </w:t>
            </w:r>
          </w:p>
        </w:tc>
        <w:tc>
          <w:tcPr>
            <w:tcW w:w="3580" w:type="dxa"/>
            <w:gridSpan w:val="2"/>
            <w:tcBorders>
              <w:top w:val="nil"/>
              <w:left w:val="single" w:sz="8" w:space="0" w:color="auto"/>
              <w:bottom w:val="nil"/>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Paiement de l'ITS</w:t>
            </w:r>
          </w:p>
        </w:tc>
        <w:tc>
          <w:tcPr>
            <w:tcW w:w="1720" w:type="dxa"/>
            <w:tcBorders>
              <w:top w:val="nil"/>
              <w:left w:val="nil"/>
              <w:bottom w:val="nil"/>
              <w:right w:val="nil"/>
            </w:tcBorders>
            <w:shd w:val="clear" w:color="auto" w:fill="auto"/>
            <w:noWrap/>
            <w:vAlign w:val="bottom"/>
          </w:tcPr>
          <w:p w:rsidR="000E760A" w:rsidRDefault="000E760A" w:rsidP="00631D04">
            <w:pPr>
              <w:jc w:val="both"/>
              <w:rPr>
                <w:rFonts w:ascii="Calibri" w:hAnsi="Calibri"/>
                <w:color w:val="000000"/>
                <w:sz w:val="22"/>
                <w:szCs w:val="22"/>
              </w:rPr>
            </w:pPr>
          </w:p>
        </w:tc>
        <w:tc>
          <w:tcPr>
            <w:tcW w:w="1860" w:type="dxa"/>
            <w:tcBorders>
              <w:top w:val="nil"/>
              <w:left w:val="single" w:sz="8" w:space="0" w:color="auto"/>
              <w:bottom w:val="nil"/>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l'ITS</w:t>
            </w:r>
          </w:p>
        </w:tc>
      </w:tr>
      <w:tr w:rsidR="000E760A">
        <w:trPr>
          <w:trHeight w:val="342"/>
        </w:trPr>
        <w:tc>
          <w:tcPr>
            <w:tcW w:w="1420" w:type="dxa"/>
            <w:tcBorders>
              <w:top w:val="nil"/>
              <w:left w:val="single" w:sz="8" w:space="0" w:color="auto"/>
              <w:bottom w:val="single" w:sz="8" w:space="0" w:color="auto"/>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w:t>
            </w:r>
          </w:p>
        </w:tc>
        <w:tc>
          <w:tcPr>
            <w:tcW w:w="1420" w:type="dxa"/>
            <w:tcBorders>
              <w:top w:val="nil"/>
              <w:left w:val="nil"/>
              <w:bottom w:val="single" w:sz="8" w:space="0" w:color="auto"/>
              <w:right w:val="single" w:sz="8" w:space="0" w:color="auto"/>
            </w:tcBorders>
            <w:shd w:val="clear" w:color="auto" w:fill="auto"/>
            <w:noWrap/>
            <w:vAlign w:val="center"/>
          </w:tcPr>
          <w:p w:rsidR="000E760A" w:rsidRDefault="000E760A" w:rsidP="00631D04">
            <w:pPr>
              <w:jc w:val="both"/>
              <w:rPr>
                <w:rFonts w:ascii="Arial" w:hAnsi="Arial" w:cs="Arial"/>
                <w:color w:val="000000"/>
                <w:sz w:val="22"/>
                <w:szCs w:val="22"/>
              </w:rPr>
            </w:pPr>
            <w:r>
              <w:rPr>
                <w:rFonts w:ascii="Arial" w:hAnsi="Arial" w:cs="Arial"/>
                <w:color w:val="000000"/>
                <w:sz w:val="22"/>
                <w:szCs w:val="22"/>
              </w:rPr>
              <w:t xml:space="preserve">      550 002   </w:t>
            </w:r>
          </w:p>
        </w:tc>
        <w:tc>
          <w:tcPr>
            <w:tcW w:w="3580" w:type="dxa"/>
            <w:gridSpan w:val="2"/>
            <w:tcBorders>
              <w:top w:val="nil"/>
              <w:left w:val="single" w:sz="8" w:space="0" w:color="auto"/>
              <w:bottom w:val="single" w:sz="8" w:space="0" w:color="auto"/>
              <w:right w:val="single" w:sz="8" w:space="0" w:color="000000"/>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Paiement de la CNSS</w:t>
            </w:r>
          </w:p>
        </w:tc>
        <w:tc>
          <w:tcPr>
            <w:tcW w:w="1720" w:type="dxa"/>
            <w:tcBorders>
              <w:top w:val="nil"/>
              <w:left w:val="nil"/>
              <w:bottom w:val="single" w:sz="8" w:space="0" w:color="auto"/>
              <w:right w:val="nil"/>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 </w:t>
            </w:r>
          </w:p>
        </w:tc>
        <w:tc>
          <w:tcPr>
            <w:tcW w:w="1860" w:type="dxa"/>
            <w:tcBorders>
              <w:top w:val="nil"/>
              <w:left w:val="single" w:sz="8" w:space="0" w:color="auto"/>
              <w:bottom w:val="single" w:sz="8" w:space="0" w:color="auto"/>
              <w:right w:val="single" w:sz="8" w:space="0" w:color="auto"/>
            </w:tcBorders>
            <w:shd w:val="clear" w:color="auto" w:fill="auto"/>
            <w:noWrap/>
            <w:vAlign w:val="bottom"/>
          </w:tcPr>
          <w:p w:rsidR="000E760A" w:rsidRDefault="000E760A" w:rsidP="00631D04">
            <w:pPr>
              <w:jc w:val="both"/>
              <w:rPr>
                <w:rFonts w:ascii="Calibri" w:hAnsi="Calibri"/>
                <w:color w:val="000000"/>
                <w:sz w:val="22"/>
                <w:szCs w:val="22"/>
              </w:rPr>
            </w:pPr>
            <w:r>
              <w:rPr>
                <w:rFonts w:ascii="Calibri" w:hAnsi="Calibri"/>
                <w:color w:val="000000"/>
                <w:sz w:val="22"/>
                <w:szCs w:val="22"/>
              </w:rPr>
              <w:t>total de la CNSS</w:t>
            </w:r>
          </w:p>
        </w:tc>
      </w:tr>
      <w:tr w:rsidR="000E760A">
        <w:trPr>
          <w:trHeight w:val="390"/>
        </w:trPr>
        <w:tc>
          <w:tcPr>
            <w:tcW w:w="642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Solde</w:t>
            </w:r>
          </w:p>
        </w:tc>
        <w:tc>
          <w:tcPr>
            <w:tcW w:w="1720" w:type="dxa"/>
            <w:tcBorders>
              <w:top w:val="nil"/>
              <w:left w:val="nil"/>
              <w:bottom w:val="single" w:sz="8" w:space="0" w:color="auto"/>
              <w:right w:val="single" w:sz="8" w:space="0" w:color="auto"/>
            </w:tcBorders>
            <w:shd w:val="clear" w:color="auto" w:fill="auto"/>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X</w:t>
            </w:r>
          </w:p>
        </w:tc>
        <w:tc>
          <w:tcPr>
            <w:tcW w:w="1860" w:type="dxa"/>
            <w:tcBorders>
              <w:top w:val="nil"/>
              <w:left w:val="nil"/>
              <w:bottom w:val="single" w:sz="8" w:space="0" w:color="auto"/>
              <w:right w:val="single" w:sz="8" w:space="0" w:color="auto"/>
            </w:tcBorders>
            <w:shd w:val="clear" w:color="auto" w:fill="auto"/>
            <w:noWrap/>
            <w:vAlign w:val="center"/>
          </w:tcPr>
          <w:p w:rsidR="000E760A" w:rsidRDefault="000E760A" w:rsidP="00631D04">
            <w:pPr>
              <w:jc w:val="both"/>
              <w:rPr>
                <w:rFonts w:ascii="Calibri" w:hAnsi="Calibri"/>
                <w:b/>
                <w:bCs/>
                <w:color w:val="000000"/>
                <w:sz w:val="22"/>
                <w:szCs w:val="22"/>
              </w:rPr>
            </w:pPr>
            <w:r>
              <w:rPr>
                <w:rFonts w:ascii="Calibri" w:hAnsi="Calibri"/>
                <w:b/>
                <w:bCs/>
                <w:color w:val="000000"/>
                <w:sz w:val="22"/>
                <w:szCs w:val="22"/>
              </w:rPr>
              <w:t>X</w:t>
            </w:r>
          </w:p>
        </w:tc>
      </w:tr>
    </w:tbl>
    <w:p w:rsidR="00870F16" w:rsidRDefault="00870F16" w:rsidP="00631D04">
      <w:pPr>
        <w:pStyle w:val="Paragraphedeliste"/>
        <w:ind w:left="0"/>
        <w:jc w:val="both"/>
        <w:rPr>
          <w:sz w:val="26"/>
          <w:szCs w:val="26"/>
        </w:rPr>
      </w:pPr>
    </w:p>
    <w:p w:rsidR="001C5409" w:rsidRPr="001C5409" w:rsidRDefault="00870F16" w:rsidP="00631D04">
      <w:pPr>
        <w:pStyle w:val="Paragraphedeliste"/>
        <w:numPr>
          <w:ilvl w:val="0"/>
          <w:numId w:val="18"/>
        </w:numPr>
        <w:jc w:val="both"/>
        <w:rPr>
          <w:sz w:val="26"/>
          <w:szCs w:val="26"/>
        </w:rPr>
      </w:pPr>
      <w:r w:rsidRPr="00833CEC">
        <w:rPr>
          <w:sz w:val="26"/>
          <w:szCs w:val="26"/>
        </w:rPr>
        <w:t xml:space="preserve"> </w:t>
      </w:r>
      <w:r w:rsidR="001C5409" w:rsidRPr="00833CEC">
        <w:rPr>
          <w:sz w:val="26"/>
          <w:szCs w:val="26"/>
        </w:rPr>
        <w:t>Pour les produits, il s’agit surtout des comptes de cotisation et de contribution, d’autres opérations diverses ont nécessité des comptes appropriés qui expliquent  mieux le sens de l’écriture comptable.</w:t>
      </w:r>
    </w:p>
    <w:p w:rsidR="001C5409" w:rsidRDefault="001C5409" w:rsidP="00631D04">
      <w:pPr>
        <w:pStyle w:val="Paragraphedeliste"/>
        <w:tabs>
          <w:tab w:val="left" w:pos="1080"/>
        </w:tabs>
        <w:jc w:val="both"/>
        <w:rPr>
          <w:b/>
          <w:sz w:val="26"/>
          <w:szCs w:val="26"/>
          <w:u w:val="single"/>
        </w:rPr>
      </w:pPr>
    </w:p>
    <w:p w:rsidR="001C5409" w:rsidRPr="000F624A" w:rsidRDefault="00561A8A" w:rsidP="00631D04">
      <w:pPr>
        <w:pStyle w:val="Paragraphedeliste"/>
        <w:tabs>
          <w:tab w:val="left" w:pos="1080"/>
        </w:tabs>
        <w:jc w:val="both"/>
        <w:rPr>
          <w:sz w:val="26"/>
          <w:szCs w:val="26"/>
        </w:rPr>
      </w:pPr>
      <w:r>
        <w:rPr>
          <w:b/>
          <w:sz w:val="26"/>
          <w:szCs w:val="26"/>
        </w:rPr>
        <w:t>L</w:t>
      </w:r>
      <w:r w:rsidR="001C5409" w:rsidRPr="008B71B2">
        <w:rPr>
          <w:b/>
          <w:sz w:val="26"/>
          <w:szCs w:val="26"/>
        </w:rPr>
        <w:t xml:space="preserve">es </w:t>
      </w:r>
      <w:r w:rsidR="000F624A">
        <w:rPr>
          <w:b/>
          <w:sz w:val="26"/>
          <w:szCs w:val="26"/>
        </w:rPr>
        <w:t>cotisations</w:t>
      </w:r>
      <w:r w:rsidR="001C5409" w:rsidRPr="008B71B2">
        <w:rPr>
          <w:b/>
          <w:sz w:val="26"/>
          <w:szCs w:val="26"/>
        </w:rPr>
        <w:t> :</w:t>
      </w:r>
    </w:p>
    <w:p w:rsidR="000F624A" w:rsidRDefault="000F624A" w:rsidP="00631D04">
      <w:pPr>
        <w:pStyle w:val="Paragraphedeliste"/>
        <w:tabs>
          <w:tab w:val="left" w:pos="1080"/>
        </w:tabs>
        <w:jc w:val="both"/>
        <w:rPr>
          <w:sz w:val="26"/>
          <w:szCs w:val="26"/>
        </w:rPr>
      </w:pPr>
      <w:r w:rsidRPr="000F624A">
        <w:rPr>
          <w:sz w:val="26"/>
          <w:szCs w:val="26"/>
        </w:rPr>
        <w:t>Les</w:t>
      </w:r>
      <w:r>
        <w:rPr>
          <w:sz w:val="26"/>
          <w:szCs w:val="26"/>
        </w:rPr>
        <w:t xml:space="preserve"> cotisations sont souvent versées par un virement bancaire sauf dans les cas exceptionnels des détachés qui règlent souvent par des chèques, donc pour comptabiliser ces produits le comptable est tenu d’abord de prendre le relevé du compte bancaire pour s’assurer que le compte a été alimenté du montant de la cotisation en suite procéder à la comptabilisation qui se fait comme suit : </w:t>
      </w:r>
    </w:p>
    <w:p w:rsidR="000F624A" w:rsidRDefault="000F624A" w:rsidP="00631D04">
      <w:pPr>
        <w:pStyle w:val="Paragraphedeliste"/>
        <w:tabs>
          <w:tab w:val="left" w:pos="1080"/>
        </w:tabs>
        <w:jc w:val="both"/>
        <w:rPr>
          <w:sz w:val="26"/>
          <w:szCs w:val="26"/>
        </w:rPr>
      </w:pPr>
    </w:p>
    <w:p w:rsidR="000F624A" w:rsidRDefault="000F624A" w:rsidP="00631D04">
      <w:pPr>
        <w:pStyle w:val="Paragraphedeliste"/>
        <w:tabs>
          <w:tab w:val="left" w:pos="1080"/>
        </w:tabs>
        <w:jc w:val="both"/>
        <w:rPr>
          <w:sz w:val="26"/>
          <w:szCs w:val="26"/>
        </w:rPr>
      </w:pPr>
    </w:p>
    <w:p w:rsidR="000F624A" w:rsidRPr="000F624A" w:rsidRDefault="000F624A" w:rsidP="00631D04">
      <w:pPr>
        <w:pStyle w:val="Paragraphedeliste"/>
        <w:tabs>
          <w:tab w:val="left" w:pos="1080"/>
        </w:tabs>
        <w:jc w:val="both"/>
        <w:rPr>
          <w:sz w:val="26"/>
          <w:szCs w:val="26"/>
        </w:rPr>
      </w:pPr>
      <w:r w:rsidRPr="000F624A">
        <w:rPr>
          <w:sz w:val="26"/>
          <w:szCs w:val="26"/>
        </w:rPr>
        <w:t xml:space="preserve"> </w:t>
      </w:r>
    </w:p>
    <w:p w:rsidR="008B71B2" w:rsidRPr="008B71B2" w:rsidRDefault="008B71B2" w:rsidP="00631D04">
      <w:pPr>
        <w:pStyle w:val="Paragraphedeliste"/>
        <w:tabs>
          <w:tab w:val="left" w:pos="1080"/>
        </w:tabs>
        <w:jc w:val="both"/>
        <w:rPr>
          <w:sz w:val="26"/>
          <w:szCs w:val="26"/>
          <w:u w:val="single"/>
        </w:rPr>
      </w:pPr>
      <w:r w:rsidRPr="008B71B2">
        <w:rPr>
          <w:sz w:val="26"/>
          <w:szCs w:val="26"/>
          <w:u w:val="single"/>
        </w:rPr>
        <w:lastRenderedPageBreak/>
        <w:t>Exemple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8B71B2" w:rsidRPr="00FB2A2A">
        <w:tc>
          <w:tcPr>
            <w:tcW w:w="4614" w:type="dxa"/>
            <w:shd w:val="clear" w:color="auto" w:fill="A6A6A6"/>
          </w:tcPr>
          <w:p w:rsidR="008B71B2" w:rsidRPr="00FB2A2A" w:rsidRDefault="008B71B2"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8B71B2" w:rsidRPr="00FB2A2A" w:rsidRDefault="008B71B2"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8B71B2" w:rsidRPr="00FB2A2A" w:rsidRDefault="008B71B2" w:rsidP="00631D04">
            <w:pPr>
              <w:pStyle w:val="Paragraphedeliste"/>
              <w:ind w:left="0"/>
              <w:jc w:val="both"/>
              <w:rPr>
                <w:b/>
                <w:sz w:val="26"/>
                <w:szCs w:val="26"/>
              </w:rPr>
            </w:pPr>
            <w:r w:rsidRPr="00FB2A2A">
              <w:rPr>
                <w:b/>
                <w:sz w:val="26"/>
                <w:szCs w:val="26"/>
              </w:rPr>
              <w:t>Crédit</w:t>
            </w:r>
          </w:p>
        </w:tc>
      </w:tr>
      <w:tr w:rsidR="008B71B2" w:rsidRPr="00FB2A2A">
        <w:tc>
          <w:tcPr>
            <w:tcW w:w="9228" w:type="dxa"/>
            <w:gridSpan w:val="3"/>
          </w:tcPr>
          <w:p w:rsidR="008B71B2" w:rsidRPr="00FB2A2A" w:rsidRDefault="008B71B2" w:rsidP="00631D04">
            <w:pPr>
              <w:pStyle w:val="Paragraphedeliste"/>
              <w:ind w:left="0"/>
              <w:jc w:val="both"/>
              <w:rPr>
                <w:b/>
                <w:sz w:val="26"/>
                <w:szCs w:val="26"/>
              </w:rPr>
            </w:pPr>
            <w:r w:rsidRPr="00FB2A2A">
              <w:rPr>
                <w:b/>
                <w:sz w:val="26"/>
                <w:szCs w:val="26"/>
              </w:rPr>
              <w:t>Banque concernée (TRESOR</w:t>
            </w:r>
            <w:r w:rsidR="003D15B3">
              <w:rPr>
                <w:b/>
                <w:sz w:val="26"/>
                <w:szCs w:val="26"/>
              </w:rPr>
              <w:t xml:space="preserve"> ou BCM</w:t>
            </w:r>
            <w:r w:rsidRPr="00FB2A2A">
              <w:rPr>
                <w:b/>
                <w:sz w:val="26"/>
                <w:szCs w:val="26"/>
              </w:rPr>
              <w:t xml:space="preserve">) </w:t>
            </w:r>
          </w:p>
        </w:tc>
      </w:tr>
      <w:tr w:rsidR="008B71B2" w:rsidRPr="00FB2A2A">
        <w:tc>
          <w:tcPr>
            <w:tcW w:w="4614" w:type="dxa"/>
          </w:tcPr>
          <w:p w:rsidR="008B71B2" w:rsidRPr="00FB2A2A" w:rsidRDefault="008B71B2" w:rsidP="00631D04">
            <w:pPr>
              <w:pStyle w:val="Paragraphedeliste"/>
              <w:ind w:left="0"/>
              <w:jc w:val="both"/>
              <w:rPr>
                <w:sz w:val="26"/>
                <w:szCs w:val="26"/>
              </w:rPr>
            </w:pPr>
            <w:r w:rsidRPr="00FB2A2A">
              <w:rPr>
                <w:sz w:val="26"/>
                <w:szCs w:val="26"/>
              </w:rPr>
              <w:t xml:space="preserve">Cotisations </w:t>
            </w:r>
            <w:r w:rsidR="000F624A">
              <w:rPr>
                <w:sz w:val="26"/>
                <w:szCs w:val="26"/>
              </w:rPr>
              <w:t>fonctionnaire Etat</w:t>
            </w:r>
          </w:p>
        </w:tc>
        <w:tc>
          <w:tcPr>
            <w:tcW w:w="2307" w:type="dxa"/>
          </w:tcPr>
          <w:p w:rsidR="008B71B2" w:rsidRPr="00FB2A2A" w:rsidRDefault="008B71B2" w:rsidP="00631D04">
            <w:pPr>
              <w:pStyle w:val="Paragraphedeliste"/>
              <w:ind w:left="0"/>
              <w:jc w:val="both"/>
              <w:rPr>
                <w:sz w:val="26"/>
                <w:szCs w:val="26"/>
              </w:rPr>
            </w:pPr>
          </w:p>
        </w:tc>
        <w:tc>
          <w:tcPr>
            <w:tcW w:w="2307" w:type="dxa"/>
          </w:tcPr>
          <w:p w:rsidR="008B71B2" w:rsidRPr="00FB2A2A" w:rsidRDefault="008B71B2" w:rsidP="00631D04">
            <w:pPr>
              <w:pStyle w:val="Paragraphedeliste"/>
              <w:ind w:left="0"/>
              <w:jc w:val="both"/>
              <w:rPr>
                <w:sz w:val="26"/>
                <w:szCs w:val="26"/>
              </w:rPr>
            </w:pPr>
            <w:r w:rsidRPr="00FB2A2A">
              <w:rPr>
                <w:sz w:val="26"/>
                <w:szCs w:val="26"/>
              </w:rPr>
              <w:t>X</w:t>
            </w:r>
          </w:p>
        </w:tc>
      </w:tr>
      <w:tr w:rsidR="008B71B2" w:rsidRPr="00FB2A2A">
        <w:tc>
          <w:tcPr>
            <w:tcW w:w="4614" w:type="dxa"/>
          </w:tcPr>
          <w:p w:rsidR="008B71B2" w:rsidRPr="00FB2A2A" w:rsidRDefault="007A484A" w:rsidP="00631D04">
            <w:pPr>
              <w:pStyle w:val="Paragraphedeliste"/>
              <w:ind w:left="0"/>
              <w:jc w:val="both"/>
              <w:rPr>
                <w:sz w:val="26"/>
                <w:szCs w:val="26"/>
              </w:rPr>
            </w:pPr>
            <w:r w:rsidRPr="00FB2A2A">
              <w:rPr>
                <w:sz w:val="26"/>
                <w:szCs w:val="26"/>
              </w:rPr>
              <w:t>Virement bancaire</w:t>
            </w:r>
          </w:p>
        </w:tc>
        <w:tc>
          <w:tcPr>
            <w:tcW w:w="2307" w:type="dxa"/>
          </w:tcPr>
          <w:p w:rsidR="008B71B2" w:rsidRPr="00FB2A2A" w:rsidRDefault="008B71B2" w:rsidP="00631D04">
            <w:pPr>
              <w:pStyle w:val="Paragraphedeliste"/>
              <w:ind w:left="0"/>
              <w:jc w:val="both"/>
              <w:rPr>
                <w:sz w:val="26"/>
                <w:szCs w:val="26"/>
              </w:rPr>
            </w:pPr>
            <w:r w:rsidRPr="00FB2A2A">
              <w:rPr>
                <w:sz w:val="26"/>
                <w:szCs w:val="26"/>
              </w:rPr>
              <w:t>X</w:t>
            </w:r>
          </w:p>
        </w:tc>
        <w:tc>
          <w:tcPr>
            <w:tcW w:w="2307" w:type="dxa"/>
          </w:tcPr>
          <w:p w:rsidR="008B71B2" w:rsidRPr="00FB2A2A" w:rsidRDefault="008B71B2" w:rsidP="00631D04">
            <w:pPr>
              <w:pStyle w:val="Paragraphedeliste"/>
              <w:ind w:left="0"/>
              <w:jc w:val="both"/>
              <w:rPr>
                <w:sz w:val="26"/>
                <w:szCs w:val="26"/>
              </w:rPr>
            </w:pPr>
          </w:p>
        </w:tc>
      </w:tr>
    </w:tbl>
    <w:p w:rsidR="00A931B9" w:rsidRPr="00DB2B2C" w:rsidRDefault="00A931B9" w:rsidP="00631D04">
      <w:pPr>
        <w:jc w:val="both"/>
        <w:rPr>
          <w:b/>
          <w:sz w:val="26"/>
          <w:szCs w:val="26"/>
          <w:u w:val="single"/>
        </w:rPr>
      </w:pPr>
    </w:p>
    <w:p w:rsidR="00A931B9" w:rsidRDefault="00561A8A" w:rsidP="00631D04">
      <w:pPr>
        <w:pStyle w:val="Paragraphedeliste"/>
        <w:tabs>
          <w:tab w:val="left" w:pos="1080"/>
        </w:tabs>
        <w:jc w:val="both"/>
        <w:rPr>
          <w:b/>
          <w:sz w:val="26"/>
          <w:szCs w:val="26"/>
        </w:rPr>
      </w:pPr>
      <w:r w:rsidRPr="00561A8A">
        <w:rPr>
          <w:b/>
          <w:sz w:val="26"/>
          <w:szCs w:val="26"/>
        </w:rPr>
        <w:t>Autres produit :</w:t>
      </w:r>
    </w:p>
    <w:p w:rsidR="00561A8A" w:rsidRPr="008B71B2" w:rsidRDefault="00561A8A" w:rsidP="00631D04">
      <w:pPr>
        <w:pStyle w:val="Paragraphedeliste"/>
        <w:tabs>
          <w:tab w:val="left" w:pos="1080"/>
        </w:tabs>
        <w:jc w:val="both"/>
        <w:rPr>
          <w:sz w:val="26"/>
          <w:szCs w:val="26"/>
          <w:u w:val="single"/>
        </w:rPr>
      </w:pPr>
      <w:r w:rsidRPr="008B71B2">
        <w:rPr>
          <w:sz w:val="26"/>
          <w:szCs w:val="26"/>
          <w:u w:val="single"/>
        </w:rPr>
        <w:t>Exemple :</w:t>
      </w:r>
      <w:r w:rsidRPr="00561A8A">
        <w:rPr>
          <w:sz w:val="26"/>
          <w:szCs w:val="26"/>
        </w:rPr>
        <w:t xml:space="preserve"> Les revenus de placement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12"/>
        <w:gridCol w:w="2306"/>
        <w:gridCol w:w="2306"/>
      </w:tblGrid>
      <w:tr w:rsidR="00561A8A" w:rsidRPr="00FB2A2A">
        <w:tc>
          <w:tcPr>
            <w:tcW w:w="4614" w:type="dxa"/>
            <w:shd w:val="clear" w:color="auto" w:fill="A6A6A6"/>
          </w:tcPr>
          <w:p w:rsidR="00561A8A" w:rsidRPr="00FB2A2A" w:rsidRDefault="00561A8A" w:rsidP="00631D04">
            <w:pPr>
              <w:pStyle w:val="Paragraphedeliste"/>
              <w:ind w:left="0"/>
              <w:jc w:val="both"/>
              <w:rPr>
                <w:b/>
                <w:sz w:val="26"/>
                <w:szCs w:val="26"/>
              </w:rPr>
            </w:pPr>
            <w:r w:rsidRPr="00FB2A2A">
              <w:rPr>
                <w:b/>
                <w:sz w:val="26"/>
                <w:szCs w:val="26"/>
              </w:rPr>
              <w:t>Libellé</w:t>
            </w:r>
          </w:p>
        </w:tc>
        <w:tc>
          <w:tcPr>
            <w:tcW w:w="2307" w:type="dxa"/>
            <w:shd w:val="clear" w:color="auto" w:fill="A6A6A6"/>
          </w:tcPr>
          <w:p w:rsidR="00561A8A" w:rsidRPr="00FB2A2A" w:rsidRDefault="00561A8A" w:rsidP="00631D04">
            <w:pPr>
              <w:pStyle w:val="Paragraphedeliste"/>
              <w:ind w:left="0"/>
              <w:jc w:val="both"/>
              <w:rPr>
                <w:b/>
                <w:sz w:val="26"/>
                <w:szCs w:val="26"/>
              </w:rPr>
            </w:pPr>
            <w:r w:rsidRPr="00FB2A2A">
              <w:rPr>
                <w:b/>
                <w:sz w:val="26"/>
                <w:szCs w:val="26"/>
              </w:rPr>
              <w:t>Débit</w:t>
            </w:r>
          </w:p>
        </w:tc>
        <w:tc>
          <w:tcPr>
            <w:tcW w:w="2307" w:type="dxa"/>
            <w:shd w:val="clear" w:color="auto" w:fill="A6A6A6"/>
          </w:tcPr>
          <w:p w:rsidR="00561A8A" w:rsidRPr="00FB2A2A" w:rsidRDefault="00561A8A" w:rsidP="00631D04">
            <w:pPr>
              <w:pStyle w:val="Paragraphedeliste"/>
              <w:ind w:left="0"/>
              <w:jc w:val="both"/>
              <w:rPr>
                <w:b/>
                <w:sz w:val="26"/>
                <w:szCs w:val="26"/>
              </w:rPr>
            </w:pPr>
            <w:r w:rsidRPr="00FB2A2A">
              <w:rPr>
                <w:b/>
                <w:sz w:val="26"/>
                <w:szCs w:val="26"/>
              </w:rPr>
              <w:t>Crédit</w:t>
            </w:r>
          </w:p>
        </w:tc>
      </w:tr>
      <w:tr w:rsidR="00561A8A" w:rsidRPr="00FB2A2A">
        <w:tc>
          <w:tcPr>
            <w:tcW w:w="9228" w:type="dxa"/>
            <w:gridSpan w:val="3"/>
          </w:tcPr>
          <w:p w:rsidR="00561A8A" w:rsidRPr="00FB2A2A" w:rsidRDefault="00561A8A" w:rsidP="00631D04">
            <w:pPr>
              <w:pStyle w:val="Paragraphedeliste"/>
              <w:ind w:left="0"/>
              <w:jc w:val="both"/>
              <w:rPr>
                <w:b/>
                <w:sz w:val="26"/>
                <w:szCs w:val="26"/>
              </w:rPr>
            </w:pPr>
            <w:r>
              <w:rPr>
                <w:b/>
                <w:sz w:val="26"/>
                <w:szCs w:val="26"/>
              </w:rPr>
              <w:t>Dans le journal BCM</w:t>
            </w:r>
            <w:r w:rsidRPr="00FB2A2A">
              <w:rPr>
                <w:b/>
                <w:sz w:val="26"/>
                <w:szCs w:val="26"/>
              </w:rPr>
              <w:t xml:space="preserve"> </w:t>
            </w:r>
          </w:p>
        </w:tc>
      </w:tr>
      <w:tr w:rsidR="00561A8A" w:rsidRPr="00FB2A2A">
        <w:tc>
          <w:tcPr>
            <w:tcW w:w="4614" w:type="dxa"/>
          </w:tcPr>
          <w:p w:rsidR="00561A8A" w:rsidRPr="00FB2A2A" w:rsidRDefault="00561A8A" w:rsidP="00631D04">
            <w:pPr>
              <w:pStyle w:val="Paragraphedeliste"/>
              <w:ind w:left="0"/>
              <w:jc w:val="both"/>
              <w:rPr>
                <w:sz w:val="26"/>
                <w:szCs w:val="26"/>
              </w:rPr>
            </w:pPr>
            <w:r>
              <w:rPr>
                <w:sz w:val="26"/>
                <w:szCs w:val="26"/>
              </w:rPr>
              <w:t xml:space="preserve">(compte) Placement </w:t>
            </w:r>
            <w:r w:rsidR="00E57045">
              <w:rPr>
                <w:sz w:val="26"/>
                <w:szCs w:val="26"/>
              </w:rPr>
              <w:t>bancaire</w:t>
            </w:r>
          </w:p>
        </w:tc>
        <w:tc>
          <w:tcPr>
            <w:tcW w:w="2307" w:type="dxa"/>
          </w:tcPr>
          <w:p w:rsidR="00561A8A" w:rsidRPr="00FB2A2A" w:rsidRDefault="00561A8A" w:rsidP="00631D04">
            <w:pPr>
              <w:pStyle w:val="Paragraphedeliste"/>
              <w:ind w:left="0"/>
              <w:jc w:val="both"/>
              <w:rPr>
                <w:sz w:val="26"/>
                <w:szCs w:val="26"/>
              </w:rPr>
            </w:pPr>
            <w:r w:rsidRPr="00FB2A2A">
              <w:rPr>
                <w:sz w:val="26"/>
                <w:szCs w:val="26"/>
              </w:rPr>
              <w:t>X</w:t>
            </w:r>
          </w:p>
        </w:tc>
        <w:tc>
          <w:tcPr>
            <w:tcW w:w="2307" w:type="dxa"/>
          </w:tcPr>
          <w:p w:rsidR="00561A8A" w:rsidRPr="00FB2A2A" w:rsidRDefault="00561A8A" w:rsidP="00631D04">
            <w:pPr>
              <w:pStyle w:val="Paragraphedeliste"/>
              <w:ind w:left="0"/>
              <w:jc w:val="both"/>
              <w:rPr>
                <w:sz w:val="26"/>
                <w:szCs w:val="26"/>
              </w:rPr>
            </w:pPr>
          </w:p>
        </w:tc>
      </w:tr>
      <w:tr w:rsidR="00561A8A" w:rsidRPr="00FB2A2A">
        <w:tc>
          <w:tcPr>
            <w:tcW w:w="4614" w:type="dxa"/>
          </w:tcPr>
          <w:p w:rsidR="00561A8A" w:rsidRPr="00FB2A2A" w:rsidRDefault="00561A8A" w:rsidP="00631D04">
            <w:pPr>
              <w:pStyle w:val="Paragraphedeliste"/>
              <w:ind w:left="0"/>
              <w:jc w:val="both"/>
              <w:rPr>
                <w:sz w:val="26"/>
                <w:szCs w:val="26"/>
              </w:rPr>
            </w:pPr>
            <w:r>
              <w:rPr>
                <w:sz w:val="26"/>
                <w:szCs w:val="26"/>
              </w:rPr>
              <w:t>BCM</w:t>
            </w:r>
          </w:p>
        </w:tc>
        <w:tc>
          <w:tcPr>
            <w:tcW w:w="2307" w:type="dxa"/>
          </w:tcPr>
          <w:p w:rsidR="00561A8A" w:rsidRPr="00FB2A2A" w:rsidRDefault="00561A8A" w:rsidP="00631D04">
            <w:pPr>
              <w:pStyle w:val="Paragraphedeliste"/>
              <w:ind w:left="0"/>
              <w:jc w:val="both"/>
              <w:rPr>
                <w:sz w:val="26"/>
                <w:szCs w:val="26"/>
              </w:rPr>
            </w:pPr>
          </w:p>
        </w:tc>
        <w:tc>
          <w:tcPr>
            <w:tcW w:w="2307" w:type="dxa"/>
          </w:tcPr>
          <w:p w:rsidR="00561A8A" w:rsidRPr="00FB2A2A" w:rsidRDefault="00561A8A" w:rsidP="00631D04">
            <w:pPr>
              <w:pStyle w:val="Paragraphedeliste"/>
              <w:ind w:left="0"/>
              <w:jc w:val="both"/>
              <w:rPr>
                <w:sz w:val="26"/>
                <w:szCs w:val="26"/>
              </w:rPr>
            </w:pPr>
            <w:r>
              <w:rPr>
                <w:sz w:val="26"/>
                <w:szCs w:val="26"/>
              </w:rPr>
              <w:t>X</w:t>
            </w:r>
          </w:p>
        </w:tc>
      </w:tr>
      <w:tr w:rsidR="00561A8A" w:rsidRPr="00FB2A2A">
        <w:tc>
          <w:tcPr>
            <w:tcW w:w="4614" w:type="dxa"/>
          </w:tcPr>
          <w:p w:rsidR="00561A8A" w:rsidRPr="00FB2A2A" w:rsidRDefault="00561A8A" w:rsidP="00631D04">
            <w:pPr>
              <w:pStyle w:val="Paragraphedeliste"/>
              <w:ind w:left="0"/>
              <w:jc w:val="both"/>
              <w:rPr>
                <w:sz w:val="26"/>
                <w:szCs w:val="26"/>
              </w:rPr>
            </w:pPr>
            <w:r>
              <w:rPr>
                <w:sz w:val="26"/>
                <w:szCs w:val="26"/>
              </w:rPr>
              <w:t>Revenu des placements</w:t>
            </w:r>
          </w:p>
        </w:tc>
        <w:tc>
          <w:tcPr>
            <w:tcW w:w="2307" w:type="dxa"/>
          </w:tcPr>
          <w:p w:rsidR="00561A8A" w:rsidRPr="00FB2A2A" w:rsidRDefault="00561A8A" w:rsidP="00631D04">
            <w:pPr>
              <w:pStyle w:val="Paragraphedeliste"/>
              <w:ind w:left="0"/>
              <w:jc w:val="both"/>
              <w:rPr>
                <w:sz w:val="26"/>
                <w:szCs w:val="26"/>
              </w:rPr>
            </w:pPr>
          </w:p>
        </w:tc>
        <w:tc>
          <w:tcPr>
            <w:tcW w:w="2307" w:type="dxa"/>
          </w:tcPr>
          <w:p w:rsidR="00561A8A" w:rsidRPr="00FB2A2A" w:rsidRDefault="00561A8A" w:rsidP="00631D04">
            <w:pPr>
              <w:pStyle w:val="Paragraphedeliste"/>
              <w:ind w:left="0"/>
              <w:jc w:val="both"/>
              <w:rPr>
                <w:sz w:val="26"/>
                <w:szCs w:val="26"/>
              </w:rPr>
            </w:pPr>
            <w:r>
              <w:rPr>
                <w:sz w:val="26"/>
                <w:szCs w:val="26"/>
              </w:rPr>
              <w:t>A</w:t>
            </w:r>
          </w:p>
        </w:tc>
      </w:tr>
      <w:tr w:rsidR="00561A8A" w:rsidRPr="00FB2A2A">
        <w:tc>
          <w:tcPr>
            <w:tcW w:w="4614" w:type="dxa"/>
          </w:tcPr>
          <w:p w:rsidR="00561A8A" w:rsidRPr="00FB2A2A" w:rsidRDefault="00561A8A" w:rsidP="00631D04">
            <w:pPr>
              <w:pStyle w:val="Paragraphedeliste"/>
              <w:ind w:left="0"/>
              <w:jc w:val="both"/>
              <w:rPr>
                <w:sz w:val="26"/>
                <w:szCs w:val="26"/>
              </w:rPr>
            </w:pPr>
            <w:r>
              <w:rPr>
                <w:sz w:val="26"/>
                <w:szCs w:val="26"/>
              </w:rPr>
              <w:t>BCM</w:t>
            </w:r>
          </w:p>
        </w:tc>
        <w:tc>
          <w:tcPr>
            <w:tcW w:w="2307" w:type="dxa"/>
          </w:tcPr>
          <w:p w:rsidR="00561A8A" w:rsidRPr="00FB2A2A" w:rsidRDefault="00561A8A" w:rsidP="00631D04">
            <w:pPr>
              <w:pStyle w:val="Paragraphedeliste"/>
              <w:ind w:left="0"/>
              <w:jc w:val="both"/>
              <w:rPr>
                <w:sz w:val="26"/>
                <w:szCs w:val="26"/>
              </w:rPr>
            </w:pPr>
            <w:r>
              <w:rPr>
                <w:sz w:val="26"/>
                <w:szCs w:val="26"/>
              </w:rPr>
              <w:t>A</w:t>
            </w:r>
          </w:p>
        </w:tc>
        <w:tc>
          <w:tcPr>
            <w:tcW w:w="2307" w:type="dxa"/>
          </w:tcPr>
          <w:p w:rsidR="00561A8A" w:rsidRPr="00FB2A2A" w:rsidRDefault="00561A8A" w:rsidP="00631D04">
            <w:pPr>
              <w:pStyle w:val="Paragraphedeliste"/>
              <w:ind w:left="0"/>
              <w:jc w:val="both"/>
              <w:rPr>
                <w:sz w:val="26"/>
                <w:szCs w:val="26"/>
              </w:rPr>
            </w:pPr>
          </w:p>
        </w:tc>
      </w:tr>
      <w:tr w:rsidR="00561A8A" w:rsidRPr="00FB2A2A">
        <w:tc>
          <w:tcPr>
            <w:tcW w:w="4614" w:type="dxa"/>
          </w:tcPr>
          <w:p w:rsidR="00561A8A" w:rsidRPr="00FB2A2A" w:rsidRDefault="00561A8A" w:rsidP="00631D04">
            <w:pPr>
              <w:pStyle w:val="Paragraphedeliste"/>
              <w:ind w:left="0"/>
              <w:jc w:val="both"/>
              <w:rPr>
                <w:sz w:val="26"/>
                <w:szCs w:val="26"/>
              </w:rPr>
            </w:pPr>
            <w:r>
              <w:rPr>
                <w:sz w:val="26"/>
                <w:szCs w:val="26"/>
              </w:rPr>
              <w:t>IRCM</w:t>
            </w:r>
          </w:p>
        </w:tc>
        <w:tc>
          <w:tcPr>
            <w:tcW w:w="2307" w:type="dxa"/>
          </w:tcPr>
          <w:p w:rsidR="00561A8A" w:rsidRPr="00FB2A2A" w:rsidRDefault="00E57045" w:rsidP="00631D04">
            <w:pPr>
              <w:pStyle w:val="Paragraphedeliste"/>
              <w:ind w:left="0"/>
              <w:jc w:val="both"/>
              <w:rPr>
                <w:sz w:val="26"/>
                <w:szCs w:val="26"/>
              </w:rPr>
            </w:pPr>
            <w:r>
              <w:rPr>
                <w:sz w:val="26"/>
                <w:szCs w:val="26"/>
              </w:rPr>
              <w:t>B</w:t>
            </w:r>
          </w:p>
        </w:tc>
        <w:tc>
          <w:tcPr>
            <w:tcW w:w="2307" w:type="dxa"/>
          </w:tcPr>
          <w:p w:rsidR="00561A8A" w:rsidRPr="00FB2A2A" w:rsidRDefault="00561A8A" w:rsidP="00631D04">
            <w:pPr>
              <w:pStyle w:val="Paragraphedeliste"/>
              <w:ind w:left="0"/>
              <w:jc w:val="both"/>
              <w:rPr>
                <w:sz w:val="26"/>
                <w:szCs w:val="26"/>
              </w:rPr>
            </w:pPr>
          </w:p>
        </w:tc>
      </w:tr>
      <w:tr w:rsidR="00561A8A" w:rsidRPr="00FB2A2A">
        <w:tc>
          <w:tcPr>
            <w:tcW w:w="4614" w:type="dxa"/>
          </w:tcPr>
          <w:p w:rsidR="00561A8A" w:rsidRPr="00FB2A2A" w:rsidRDefault="00561A8A" w:rsidP="00631D04">
            <w:pPr>
              <w:pStyle w:val="Paragraphedeliste"/>
              <w:ind w:left="0"/>
              <w:jc w:val="both"/>
              <w:rPr>
                <w:sz w:val="26"/>
                <w:szCs w:val="26"/>
              </w:rPr>
            </w:pPr>
            <w:r w:rsidRPr="00FB2A2A">
              <w:rPr>
                <w:sz w:val="26"/>
                <w:szCs w:val="26"/>
              </w:rPr>
              <w:t>Virement bancaire</w:t>
            </w:r>
          </w:p>
        </w:tc>
        <w:tc>
          <w:tcPr>
            <w:tcW w:w="2307" w:type="dxa"/>
          </w:tcPr>
          <w:p w:rsidR="00561A8A" w:rsidRPr="00FB2A2A" w:rsidRDefault="00561A8A" w:rsidP="00631D04">
            <w:pPr>
              <w:pStyle w:val="Paragraphedeliste"/>
              <w:ind w:left="0"/>
              <w:jc w:val="both"/>
              <w:rPr>
                <w:sz w:val="26"/>
                <w:szCs w:val="26"/>
              </w:rPr>
            </w:pPr>
          </w:p>
        </w:tc>
        <w:tc>
          <w:tcPr>
            <w:tcW w:w="2307" w:type="dxa"/>
          </w:tcPr>
          <w:p w:rsidR="00561A8A" w:rsidRPr="00FB2A2A" w:rsidRDefault="00E57045" w:rsidP="00631D04">
            <w:pPr>
              <w:pStyle w:val="Paragraphedeliste"/>
              <w:ind w:left="0"/>
              <w:jc w:val="both"/>
              <w:rPr>
                <w:sz w:val="26"/>
                <w:szCs w:val="26"/>
              </w:rPr>
            </w:pPr>
            <w:r>
              <w:rPr>
                <w:sz w:val="26"/>
                <w:szCs w:val="26"/>
              </w:rPr>
              <w:t>B</w:t>
            </w:r>
          </w:p>
        </w:tc>
      </w:tr>
    </w:tbl>
    <w:p w:rsidR="00561A8A" w:rsidRPr="00561A8A" w:rsidRDefault="00561A8A" w:rsidP="00631D04">
      <w:pPr>
        <w:pStyle w:val="Paragraphedeliste"/>
        <w:tabs>
          <w:tab w:val="left" w:pos="1080"/>
        </w:tabs>
        <w:jc w:val="both"/>
        <w:rPr>
          <w:b/>
          <w:sz w:val="26"/>
          <w:szCs w:val="26"/>
        </w:rPr>
      </w:pPr>
    </w:p>
    <w:p w:rsidR="00A931B9" w:rsidRPr="00DB2B2C" w:rsidRDefault="00A931B9" w:rsidP="00631D04">
      <w:pPr>
        <w:numPr>
          <w:ilvl w:val="0"/>
          <w:numId w:val="27"/>
        </w:numPr>
        <w:jc w:val="both"/>
        <w:rPr>
          <w:b/>
          <w:sz w:val="28"/>
          <w:szCs w:val="26"/>
        </w:rPr>
      </w:pPr>
      <w:r w:rsidRPr="00DB2B2C">
        <w:rPr>
          <w:b/>
          <w:sz w:val="28"/>
          <w:szCs w:val="26"/>
        </w:rPr>
        <w:t xml:space="preserve">Vérification des </w:t>
      </w:r>
      <w:r w:rsidR="00694360">
        <w:rPr>
          <w:b/>
          <w:sz w:val="28"/>
          <w:szCs w:val="26"/>
        </w:rPr>
        <w:t>écritures</w:t>
      </w:r>
      <w:r w:rsidRPr="00DB2B2C">
        <w:rPr>
          <w:b/>
          <w:sz w:val="28"/>
          <w:szCs w:val="26"/>
        </w:rPr>
        <w:t> :</w:t>
      </w:r>
    </w:p>
    <w:p w:rsidR="00A931B9" w:rsidRPr="00DB2B2C" w:rsidRDefault="00A931B9" w:rsidP="00631D04">
      <w:pPr>
        <w:tabs>
          <w:tab w:val="left" w:pos="1080"/>
        </w:tabs>
        <w:jc w:val="both"/>
        <w:rPr>
          <w:sz w:val="26"/>
          <w:szCs w:val="26"/>
        </w:rPr>
      </w:pPr>
    </w:p>
    <w:p w:rsidR="00A931B9" w:rsidRPr="00DB2B2C" w:rsidRDefault="00A931B9" w:rsidP="00631D04">
      <w:pPr>
        <w:tabs>
          <w:tab w:val="left" w:pos="1080"/>
        </w:tabs>
        <w:jc w:val="both"/>
        <w:rPr>
          <w:sz w:val="26"/>
          <w:szCs w:val="26"/>
        </w:rPr>
      </w:pPr>
      <w:r w:rsidRPr="00DB2B2C">
        <w:rPr>
          <w:sz w:val="26"/>
          <w:szCs w:val="26"/>
        </w:rPr>
        <w:t>La tâche précédente consiste à passer des écritures comptables</w:t>
      </w:r>
      <w:r w:rsidR="007A484A">
        <w:rPr>
          <w:sz w:val="26"/>
          <w:szCs w:val="26"/>
        </w:rPr>
        <w:t xml:space="preserve"> sur le logiciel, p</w:t>
      </w:r>
      <w:r w:rsidRPr="00DB2B2C">
        <w:rPr>
          <w:sz w:val="26"/>
          <w:szCs w:val="26"/>
        </w:rPr>
        <w:t xml:space="preserve">ar contre cette tâche est tout à fait différente car elle consiste </w:t>
      </w:r>
      <w:r w:rsidR="00DB2B2C">
        <w:rPr>
          <w:sz w:val="26"/>
          <w:szCs w:val="26"/>
        </w:rPr>
        <w:t>à faire u</w:t>
      </w:r>
      <w:r w:rsidRPr="00DB2B2C">
        <w:rPr>
          <w:sz w:val="26"/>
          <w:szCs w:val="26"/>
        </w:rPr>
        <w:t xml:space="preserve">n tirage des journaux </w:t>
      </w:r>
      <w:r w:rsidR="00DB2B2C">
        <w:rPr>
          <w:sz w:val="26"/>
          <w:szCs w:val="26"/>
        </w:rPr>
        <w:t>pré</w:t>
      </w:r>
      <w:r w:rsidRPr="00DB2B2C">
        <w:rPr>
          <w:sz w:val="26"/>
          <w:szCs w:val="26"/>
        </w:rPr>
        <w:t xml:space="preserve">établis par une autre personne et la reprise des dossiers </w:t>
      </w:r>
      <w:r w:rsidR="00F97AB8">
        <w:rPr>
          <w:sz w:val="26"/>
          <w:szCs w:val="26"/>
        </w:rPr>
        <w:t xml:space="preserve">(titres de paiement) </w:t>
      </w:r>
      <w:r w:rsidRPr="00DB2B2C">
        <w:rPr>
          <w:sz w:val="26"/>
          <w:szCs w:val="26"/>
        </w:rPr>
        <w:t>qu’ils représentent et enfin veiller à l’utili</w:t>
      </w:r>
      <w:r w:rsidR="009A3406" w:rsidRPr="00DB2B2C">
        <w:rPr>
          <w:sz w:val="26"/>
          <w:szCs w:val="26"/>
        </w:rPr>
        <w:t>sation des comptes appropriés,</w:t>
      </w:r>
      <w:r w:rsidRPr="00DB2B2C">
        <w:rPr>
          <w:sz w:val="26"/>
          <w:szCs w:val="26"/>
        </w:rPr>
        <w:t xml:space="preserve"> le respect des dates qui figurent sur les </w:t>
      </w:r>
      <w:r w:rsidR="009A3406" w:rsidRPr="00DB2B2C">
        <w:rPr>
          <w:sz w:val="26"/>
          <w:szCs w:val="26"/>
        </w:rPr>
        <w:t>titres de paiemen</w:t>
      </w:r>
      <w:r w:rsidR="00694360">
        <w:rPr>
          <w:sz w:val="26"/>
          <w:szCs w:val="26"/>
        </w:rPr>
        <w:t>t,</w:t>
      </w:r>
      <w:r w:rsidR="009A3406" w:rsidRPr="00DB2B2C">
        <w:rPr>
          <w:sz w:val="26"/>
          <w:szCs w:val="26"/>
        </w:rPr>
        <w:t xml:space="preserve"> les montant</w:t>
      </w:r>
      <w:r w:rsidR="00F97AB8">
        <w:rPr>
          <w:sz w:val="26"/>
          <w:szCs w:val="26"/>
        </w:rPr>
        <w:t>s</w:t>
      </w:r>
      <w:r w:rsidR="009A3406" w:rsidRPr="00DB2B2C">
        <w:rPr>
          <w:sz w:val="26"/>
          <w:szCs w:val="26"/>
        </w:rPr>
        <w:t xml:space="preserve"> </w:t>
      </w:r>
      <w:r w:rsidR="0074566F" w:rsidRPr="00DB2B2C">
        <w:rPr>
          <w:sz w:val="26"/>
          <w:szCs w:val="26"/>
        </w:rPr>
        <w:t>figurant dans les comptes</w:t>
      </w:r>
      <w:r w:rsidR="0088002F">
        <w:rPr>
          <w:sz w:val="26"/>
          <w:szCs w:val="26"/>
        </w:rPr>
        <w:t xml:space="preserve"> et les mouvements des comptes</w:t>
      </w:r>
      <w:r w:rsidRPr="00DB2B2C">
        <w:rPr>
          <w:sz w:val="26"/>
          <w:szCs w:val="26"/>
        </w:rPr>
        <w:t>.</w:t>
      </w:r>
    </w:p>
    <w:p w:rsidR="00A931B9" w:rsidRPr="00DB2B2C" w:rsidRDefault="00A931B9" w:rsidP="00631D04">
      <w:pPr>
        <w:tabs>
          <w:tab w:val="left" w:pos="1080"/>
        </w:tabs>
        <w:jc w:val="both"/>
        <w:rPr>
          <w:sz w:val="26"/>
          <w:szCs w:val="26"/>
        </w:rPr>
      </w:pPr>
      <w:r w:rsidRPr="00DB2B2C">
        <w:rPr>
          <w:sz w:val="26"/>
          <w:szCs w:val="26"/>
        </w:rPr>
        <w:t>Pendant le processus de vérification, le respons</w:t>
      </w:r>
      <w:r w:rsidR="0074566F" w:rsidRPr="00DB2B2C">
        <w:rPr>
          <w:sz w:val="26"/>
          <w:szCs w:val="26"/>
        </w:rPr>
        <w:t>able de cette tâche est tenu d</w:t>
      </w:r>
      <w:r w:rsidR="00F97AB8">
        <w:rPr>
          <w:sz w:val="26"/>
          <w:szCs w:val="26"/>
        </w:rPr>
        <w:t>e</w:t>
      </w:r>
      <w:r w:rsidR="0074566F" w:rsidRPr="00DB2B2C">
        <w:rPr>
          <w:sz w:val="26"/>
          <w:szCs w:val="26"/>
        </w:rPr>
        <w:t xml:space="preserve"> </w:t>
      </w:r>
      <w:r w:rsidR="00F97AB8">
        <w:rPr>
          <w:sz w:val="26"/>
          <w:szCs w:val="26"/>
        </w:rPr>
        <w:t>constater</w:t>
      </w:r>
      <w:r w:rsidR="0074566F" w:rsidRPr="00DB2B2C">
        <w:rPr>
          <w:sz w:val="26"/>
          <w:szCs w:val="26"/>
        </w:rPr>
        <w:t xml:space="preserve"> </w:t>
      </w:r>
      <w:r w:rsidRPr="00DB2B2C">
        <w:rPr>
          <w:sz w:val="26"/>
          <w:szCs w:val="26"/>
        </w:rPr>
        <w:t>sur les marges des différents journaux toutes les observations et les erreurs constaté</w:t>
      </w:r>
      <w:r w:rsidR="009A3406" w:rsidRPr="00DB2B2C">
        <w:rPr>
          <w:sz w:val="26"/>
          <w:szCs w:val="26"/>
        </w:rPr>
        <w:t>es</w:t>
      </w:r>
      <w:r w:rsidRPr="00DB2B2C">
        <w:rPr>
          <w:sz w:val="26"/>
          <w:szCs w:val="26"/>
        </w:rPr>
        <w:t xml:space="preserve"> </w:t>
      </w:r>
      <w:r w:rsidR="0074566F" w:rsidRPr="00DB2B2C">
        <w:rPr>
          <w:sz w:val="26"/>
          <w:szCs w:val="26"/>
        </w:rPr>
        <w:t>et faire</w:t>
      </w:r>
      <w:r w:rsidRPr="00DB2B2C">
        <w:rPr>
          <w:sz w:val="26"/>
          <w:szCs w:val="26"/>
        </w:rPr>
        <w:t xml:space="preserve"> les corrections nécessaires.</w:t>
      </w:r>
    </w:p>
    <w:p w:rsidR="00A931B9" w:rsidRDefault="00A931B9" w:rsidP="00631D04">
      <w:pPr>
        <w:tabs>
          <w:tab w:val="left" w:pos="1080"/>
        </w:tabs>
        <w:jc w:val="both"/>
        <w:rPr>
          <w:sz w:val="26"/>
          <w:szCs w:val="26"/>
        </w:rPr>
      </w:pPr>
      <w:r w:rsidRPr="00DB2B2C">
        <w:rPr>
          <w:sz w:val="26"/>
          <w:szCs w:val="26"/>
        </w:rPr>
        <w:t>Ces étapes permettent de s’assurer de l’exactitude des opérations et de mettre à jour le journal déjà saisi pour qu’il soit définitivement adopté.</w:t>
      </w:r>
    </w:p>
    <w:p w:rsidR="00F97AB8" w:rsidRPr="00DB2B2C" w:rsidRDefault="00F97AB8" w:rsidP="00631D04">
      <w:pPr>
        <w:tabs>
          <w:tab w:val="left" w:pos="1080"/>
        </w:tabs>
        <w:jc w:val="both"/>
        <w:rPr>
          <w:sz w:val="26"/>
          <w:szCs w:val="26"/>
        </w:rPr>
      </w:pPr>
    </w:p>
    <w:p w:rsidR="00F97AB8" w:rsidRPr="00F97AB8" w:rsidRDefault="00F97AB8" w:rsidP="00631D04">
      <w:pPr>
        <w:numPr>
          <w:ilvl w:val="0"/>
          <w:numId w:val="27"/>
        </w:numPr>
        <w:jc w:val="both"/>
        <w:rPr>
          <w:b/>
          <w:sz w:val="28"/>
          <w:szCs w:val="26"/>
        </w:rPr>
      </w:pPr>
      <w:r w:rsidRPr="00F97AB8">
        <w:rPr>
          <w:b/>
          <w:sz w:val="28"/>
          <w:szCs w:val="26"/>
        </w:rPr>
        <w:t>Analyse des comptes :</w:t>
      </w:r>
    </w:p>
    <w:p w:rsidR="00F97AB8" w:rsidRPr="006A03FE" w:rsidRDefault="00F97AB8" w:rsidP="00631D04">
      <w:pPr>
        <w:jc w:val="both"/>
        <w:rPr>
          <w:b/>
          <w:bCs/>
          <w:i/>
          <w:color w:val="800000"/>
          <w:u w:val="single"/>
        </w:rPr>
      </w:pPr>
    </w:p>
    <w:p w:rsidR="00F97AB8" w:rsidRPr="00F97AB8" w:rsidRDefault="00F97AB8" w:rsidP="00631D04">
      <w:pPr>
        <w:tabs>
          <w:tab w:val="left" w:pos="1080"/>
        </w:tabs>
        <w:jc w:val="both"/>
        <w:rPr>
          <w:sz w:val="26"/>
          <w:szCs w:val="26"/>
        </w:rPr>
      </w:pPr>
      <w:r w:rsidRPr="00F97AB8">
        <w:rPr>
          <w:sz w:val="26"/>
          <w:szCs w:val="26"/>
        </w:rPr>
        <w:t>Après la saisie, il est obligatoire d’analyser les comptes de sit</w:t>
      </w:r>
      <w:r>
        <w:rPr>
          <w:sz w:val="26"/>
          <w:szCs w:val="26"/>
        </w:rPr>
        <w:t>uation : le compte fournisseur</w:t>
      </w:r>
      <w:r w:rsidRPr="00F97AB8">
        <w:rPr>
          <w:sz w:val="26"/>
          <w:szCs w:val="26"/>
        </w:rPr>
        <w:t>, la banque, la caisse, état créditeur, état débiteur.</w:t>
      </w:r>
    </w:p>
    <w:p w:rsidR="00F97AB8" w:rsidRPr="00F97AB8" w:rsidRDefault="00F97AB8" w:rsidP="00631D04">
      <w:pPr>
        <w:tabs>
          <w:tab w:val="left" w:pos="1080"/>
        </w:tabs>
        <w:jc w:val="both"/>
        <w:rPr>
          <w:sz w:val="26"/>
          <w:szCs w:val="26"/>
        </w:rPr>
      </w:pPr>
      <w:r w:rsidRPr="00F97AB8">
        <w:rPr>
          <w:sz w:val="26"/>
          <w:szCs w:val="26"/>
        </w:rPr>
        <w:t>Cette opération se fait par le pointage et la vérification finale des comptes.</w:t>
      </w:r>
    </w:p>
    <w:p w:rsidR="00F97AB8" w:rsidRPr="00F97AB8" w:rsidRDefault="00F97AB8" w:rsidP="00631D04">
      <w:pPr>
        <w:tabs>
          <w:tab w:val="left" w:pos="1080"/>
        </w:tabs>
        <w:jc w:val="both"/>
        <w:rPr>
          <w:sz w:val="26"/>
          <w:szCs w:val="26"/>
        </w:rPr>
      </w:pPr>
    </w:p>
    <w:p w:rsidR="00F97AB8" w:rsidRPr="00F97AB8" w:rsidRDefault="00F97AB8" w:rsidP="00631D04">
      <w:pPr>
        <w:tabs>
          <w:tab w:val="left" w:pos="1080"/>
        </w:tabs>
        <w:jc w:val="both"/>
        <w:rPr>
          <w:sz w:val="26"/>
          <w:szCs w:val="26"/>
        </w:rPr>
      </w:pPr>
      <w:r w:rsidRPr="00F97AB8">
        <w:rPr>
          <w:sz w:val="26"/>
          <w:szCs w:val="26"/>
        </w:rPr>
        <w:t>Exemple : après l’analyse du compte fournisseur on peut dégager un solde débiteur ou bien créditeur, si le solde est débiteur cela veut dire que nous avons payés des factures qui ne sont pas encore parvenues.</w:t>
      </w:r>
    </w:p>
    <w:p w:rsidR="00F97AB8" w:rsidRDefault="00F97AB8" w:rsidP="00631D04">
      <w:pPr>
        <w:tabs>
          <w:tab w:val="left" w:pos="1080"/>
        </w:tabs>
        <w:jc w:val="both"/>
        <w:rPr>
          <w:sz w:val="26"/>
          <w:szCs w:val="26"/>
        </w:rPr>
      </w:pPr>
      <w:r w:rsidRPr="00F97AB8">
        <w:rPr>
          <w:sz w:val="26"/>
          <w:szCs w:val="26"/>
        </w:rPr>
        <w:t>Au contraire si le solde est créditeur dans ce cas on possède des factures qui ne sont pas encore réglées.</w:t>
      </w:r>
    </w:p>
    <w:p w:rsidR="00F97AB8" w:rsidRDefault="00F97AB8" w:rsidP="00631D04">
      <w:pPr>
        <w:tabs>
          <w:tab w:val="left" w:pos="1080"/>
        </w:tabs>
        <w:jc w:val="both"/>
        <w:rPr>
          <w:sz w:val="26"/>
          <w:szCs w:val="26"/>
        </w:rPr>
      </w:pPr>
      <w:r>
        <w:rPr>
          <w:sz w:val="26"/>
          <w:szCs w:val="26"/>
        </w:rPr>
        <w:t xml:space="preserve">Si le total du débit est égal au total du crédit cela veut dire que le compte est soldé </w:t>
      </w:r>
      <w:r w:rsidR="00833CEC">
        <w:rPr>
          <w:sz w:val="26"/>
          <w:szCs w:val="26"/>
        </w:rPr>
        <w:t>(toutes les factures ont été réglée).</w:t>
      </w:r>
    </w:p>
    <w:p w:rsidR="00833CEC" w:rsidRDefault="00833CEC" w:rsidP="00631D04">
      <w:pPr>
        <w:tabs>
          <w:tab w:val="left" w:pos="1080"/>
        </w:tabs>
        <w:jc w:val="both"/>
        <w:rPr>
          <w:sz w:val="26"/>
          <w:szCs w:val="26"/>
        </w:rPr>
      </w:pPr>
    </w:p>
    <w:p w:rsidR="00F54FB4" w:rsidRDefault="00F54FB4" w:rsidP="00631D04">
      <w:pPr>
        <w:tabs>
          <w:tab w:val="left" w:pos="1080"/>
        </w:tabs>
        <w:jc w:val="both"/>
        <w:rPr>
          <w:sz w:val="26"/>
          <w:szCs w:val="26"/>
        </w:rPr>
      </w:pPr>
    </w:p>
    <w:p w:rsidR="00C72FD9" w:rsidRPr="00833CEC" w:rsidRDefault="00C72FD9" w:rsidP="00631D04">
      <w:pPr>
        <w:pStyle w:val="Paragraphedeliste"/>
        <w:jc w:val="both"/>
        <w:rPr>
          <w:sz w:val="26"/>
          <w:szCs w:val="26"/>
        </w:rPr>
      </w:pPr>
    </w:p>
    <w:p w:rsidR="007A412A" w:rsidRPr="007A412A" w:rsidRDefault="007A412A" w:rsidP="00631D04">
      <w:pPr>
        <w:numPr>
          <w:ilvl w:val="0"/>
          <w:numId w:val="27"/>
        </w:numPr>
        <w:jc w:val="both"/>
        <w:rPr>
          <w:b/>
          <w:sz w:val="28"/>
          <w:szCs w:val="26"/>
        </w:rPr>
      </w:pPr>
      <w:r w:rsidRPr="007A412A">
        <w:rPr>
          <w:b/>
          <w:sz w:val="28"/>
          <w:szCs w:val="26"/>
        </w:rPr>
        <w:lastRenderedPageBreak/>
        <w:t>Etat de rapprochement :</w:t>
      </w:r>
    </w:p>
    <w:p w:rsidR="00C72FD9" w:rsidRDefault="00C72FD9" w:rsidP="00631D04">
      <w:pPr>
        <w:tabs>
          <w:tab w:val="left" w:pos="1080"/>
        </w:tabs>
        <w:jc w:val="both"/>
        <w:rPr>
          <w:sz w:val="26"/>
          <w:szCs w:val="26"/>
        </w:rPr>
      </w:pPr>
    </w:p>
    <w:p w:rsidR="007A412A" w:rsidRPr="007A412A" w:rsidRDefault="007A412A" w:rsidP="00631D04">
      <w:pPr>
        <w:tabs>
          <w:tab w:val="left" w:pos="1080"/>
        </w:tabs>
        <w:jc w:val="both"/>
        <w:rPr>
          <w:sz w:val="26"/>
          <w:szCs w:val="26"/>
        </w:rPr>
      </w:pPr>
      <w:r w:rsidRPr="007A412A">
        <w:rPr>
          <w:sz w:val="26"/>
          <w:szCs w:val="26"/>
        </w:rPr>
        <w:t>Cet état est établi après le pointage entre le relevé bancaire et l’extrait du compte 5</w:t>
      </w:r>
      <w:r>
        <w:rPr>
          <w:sz w:val="26"/>
          <w:szCs w:val="26"/>
        </w:rPr>
        <w:t>5</w:t>
      </w:r>
      <w:r w:rsidRPr="007A412A">
        <w:rPr>
          <w:sz w:val="26"/>
          <w:szCs w:val="26"/>
        </w:rPr>
        <w:t xml:space="preserve"> banque permettant de détecter les opérations figurant sur l’extrait du compte bancaire et qui n’ont pas été constatées en comptabilité.</w:t>
      </w:r>
    </w:p>
    <w:p w:rsidR="00833CEC" w:rsidRPr="006B3A6F" w:rsidRDefault="00833CEC" w:rsidP="00631D04">
      <w:pPr>
        <w:jc w:val="both"/>
        <w:rPr>
          <w:rFonts w:ascii="Arrus BT" w:hAnsi="Arrus BT"/>
          <w:sz w:val="28"/>
          <w:szCs w:val="28"/>
        </w:rPr>
      </w:pPr>
    </w:p>
    <w:p w:rsidR="004709E9" w:rsidRPr="001C5409" w:rsidRDefault="001C5409" w:rsidP="00631D04">
      <w:pPr>
        <w:numPr>
          <w:ilvl w:val="0"/>
          <w:numId w:val="27"/>
        </w:numPr>
        <w:jc w:val="both"/>
        <w:rPr>
          <w:b/>
          <w:sz w:val="28"/>
          <w:szCs w:val="26"/>
        </w:rPr>
      </w:pPr>
      <w:r w:rsidRPr="001C5409">
        <w:rPr>
          <w:b/>
          <w:sz w:val="28"/>
          <w:szCs w:val="26"/>
        </w:rPr>
        <w:t xml:space="preserve">Le </w:t>
      </w:r>
      <w:r w:rsidR="00BF4A81">
        <w:rPr>
          <w:b/>
          <w:sz w:val="28"/>
          <w:szCs w:val="26"/>
        </w:rPr>
        <w:t>rembours</w:t>
      </w:r>
      <w:r w:rsidRPr="001C5409">
        <w:rPr>
          <w:b/>
          <w:sz w:val="28"/>
          <w:szCs w:val="26"/>
        </w:rPr>
        <w:t>ement</w:t>
      </w:r>
      <w:r>
        <w:rPr>
          <w:b/>
          <w:sz w:val="28"/>
          <w:szCs w:val="26"/>
        </w:rPr>
        <w:t> :</w:t>
      </w:r>
      <w:r w:rsidRPr="001C5409">
        <w:rPr>
          <w:b/>
          <w:sz w:val="28"/>
          <w:szCs w:val="26"/>
        </w:rPr>
        <w:t xml:space="preserve"> </w:t>
      </w:r>
    </w:p>
    <w:p w:rsidR="004709E9" w:rsidRPr="00DB2B2C" w:rsidRDefault="004709E9" w:rsidP="00631D04">
      <w:pPr>
        <w:tabs>
          <w:tab w:val="left" w:pos="1080"/>
        </w:tabs>
        <w:jc w:val="both"/>
        <w:rPr>
          <w:sz w:val="26"/>
          <w:szCs w:val="26"/>
        </w:rPr>
      </w:pPr>
    </w:p>
    <w:p w:rsidR="006A2EDB" w:rsidRPr="006A2EDB" w:rsidRDefault="00BF4A81" w:rsidP="00631D04">
      <w:pPr>
        <w:tabs>
          <w:tab w:val="left" w:pos="1080"/>
        </w:tabs>
        <w:jc w:val="both"/>
        <w:rPr>
          <w:sz w:val="26"/>
          <w:szCs w:val="26"/>
        </w:rPr>
      </w:pPr>
      <w:r>
        <w:rPr>
          <w:sz w:val="26"/>
          <w:szCs w:val="26"/>
        </w:rPr>
        <w:t>Pour remboursement l</w:t>
      </w:r>
      <w:r w:rsidR="006A2EDB" w:rsidRPr="006A2EDB">
        <w:rPr>
          <w:sz w:val="26"/>
          <w:szCs w:val="26"/>
        </w:rPr>
        <w:t xml:space="preserve">’assuré se présente avec sa pièce d’identité </w:t>
      </w:r>
      <w:r w:rsidR="00F3059B">
        <w:rPr>
          <w:sz w:val="26"/>
          <w:szCs w:val="26"/>
        </w:rPr>
        <w:t>(</w:t>
      </w:r>
      <w:r w:rsidR="006A2EDB" w:rsidRPr="006A2EDB">
        <w:rPr>
          <w:sz w:val="26"/>
          <w:szCs w:val="26"/>
        </w:rPr>
        <w:t>ou son passeport</w:t>
      </w:r>
      <w:r w:rsidR="00F3059B">
        <w:rPr>
          <w:sz w:val="26"/>
          <w:szCs w:val="26"/>
        </w:rPr>
        <w:t>),</w:t>
      </w:r>
      <w:r w:rsidR="006A2EDB" w:rsidRPr="006A2EDB">
        <w:rPr>
          <w:sz w:val="26"/>
          <w:szCs w:val="26"/>
        </w:rPr>
        <w:t xml:space="preserve"> </w:t>
      </w:r>
      <w:r w:rsidR="007F10A0">
        <w:rPr>
          <w:sz w:val="26"/>
          <w:szCs w:val="26"/>
        </w:rPr>
        <w:t>l’agent comptable</w:t>
      </w:r>
      <w:r w:rsidR="006A2EDB" w:rsidRPr="006A2EDB">
        <w:rPr>
          <w:sz w:val="26"/>
          <w:szCs w:val="26"/>
        </w:rPr>
        <w:t xml:space="preserve"> </w:t>
      </w:r>
      <w:r w:rsidR="00F3059B" w:rsidRPr="00F3059B">
        <w:rPr>
          <w:sz w:val="26"/>
          <w:szCs w:val="26"/>
        </w:rPr>
        <w:t>report</w:t>
      </w:r>
      <w:r w:rsidR="007F10A0">
        <w:rPr>
          <w:sz w:val="26"/>
          <w:szCs w:val="26"/>
        </w:rPr>
        <w:t>e</w:t>
      </w:r>
      <w:r w:rsidR="00F3059B" w:rsidRPr="00F3059B">
        <w:rPr>
          <w:sz w:val="26"/>
          <w:szCs w:val="26"/>
        </w:rPr>
        <w:t xml:space="preserve"> le</w:t>
      </w:r>
      <w:r w:rsidR="00F3059B">
        <w:rPr>
          <w:sz w:val="26"/>
          <w:szCs w:val="26"/>
        </w:rPr>
        <w:t xml:space="preserve"> numéro</w:t>
      </w:r>
      <w:r w:rsidR="00F3059B" w:rsidRPr="00F3059B">
        <w:rPr>
          <w:sz w:val="26"/>
          <w:szCs w:val="26"/>
        </w:rPr>
        <w:t xml:space="preserve"> de la carte d’identité du bénéficiaire</w:t>
      </w:r>
      <w:r w:rsidR="007F10A0">
        <w:rPr>
          <w:sz w:val="26"/>
          <w:szCs w:val="26"/>
        </w:rPr>
        <w:t xml:space="preserve"> et</w:t>
      </w:r>
      <w:r w:rsidR="00F3059B">
        <w:rPr>
          <w:sz w:val="26"/>
          <w:szCs w:val="26"/>
        </w:rPr>
        <w:t xml:space="preserve"> son numéro de tel sur le titre de paiement</w:t>
      </w:r>
      <w:r w:rsidR="00E57045">
        <w:rPr>
          <w:sz w:val="26"/>
          <w:szCs w:val="26"/>
        </w:rPr>
        <w:t>,</w:t>
      </w:r>
      <w:r w:rsidR="00F3059B">
        <w:rPr>
          <w:sz w:val="26"/>
          <w:szCs w:val="26"/>
        </w:rPr>
        <w:t xml:space="preserve"> suite à sa décharge</w:t>
      </w:r>
      <w:r w:rsidR="00F3059B" w:rsidRPr="00F3059B">
        <w:rPr>
          <w:sz w:val="26"/>
          <w:szCs w:val="26"/>
        </w:rPr>
        <w:t xml:space="preserve"> on  lui remet</w:t>
      </w:r>
      <w:r w:rsidR="00F3059B">
        <w:rPr>
          <w:sz w:val="26"/>
          <w:szCs w:val="26"/>
        </w:rPr>
        <w:t xml:space="preserve"> le chèque </w:t>
      </w:r>
      <w:r w:rsidR="00694360">
        <w:rPr>
          <w:sz w:val="26"/>
          <w:szCs w:val="26"/>
        </w:rPr>
        <w:t xml:space="preserve">établit à son nom </w:t>
      </w:r>
      <w:r w:rsidR="00F3059B" w:rsidRPr="00F3059B">
        <w:rPr>
          <w:sz w:val="26"/>
          <w:szCs w:val="26"/>
        </w:rPr>
        <w:t xml:space="preserve">qu’il présentera à la </w:t>
      </w:r>
      <w:r w:rsidR="00F3059B">
        <w:rPr>
          <w:sz w:val="26"/>
          <w:szCs w:val="26"/>
        </w:rPr>
        <w:t>banque</w:t>
      </w:r>
      <w:r w:rsidR="00F3059B" w:rsidRPr="00F3059B">
        <w:rPr>
          <w:sz w:val="26"/>
          <w:szCs w:val="26"/>
        </w:rPr>
        <w:t xml:space="preserve"> </w:t>
      </w:r>
      <w:r w:rsidR="007F10A0">
        <w:rPr>
          <w:sz w:val="26"/>
          <w:szCs w:val="26"/>
        </w:rPr>
        <w:t xml:space="preserve">désignée </w:t>
      </w:r>
      <w:r w:rsidR="00E57045">
        <w:rPr>
          <w:sz w:val="26"/>
          <w:szCs w:val="26"/>
        </w:rPr>
        <w:t>afin</w:t>
      </w:r>
      <w:r w:rsidR="00F3059B" w:rsidRPr="00F3059B">
        <w:rPr>
          <w:sz w:val="26"/>
          <w:szCs w:val="26"/>
        </w:rPr>
        <w:t xml:space="preserve"> </w:t>
      </w:r>
      <w:r w:rsidR="00E57045">
        <w:rPr>
          <w:sz w:val="26"/>
          <w:szCs w:val="26"/>
        </w:rPr>
        <w:t xml:space="preserve">de </w:t>
      </w:r>
      <w:r w:rsidR="00F3059B" w:rsidRPr="00F3059B">
        <w:rPr>
          <w:sz w:val="26"/>
          <w:szCs w:val="26"/>
        </w:rPr>
        <w:t>percevoir l</w:t>
      </w:r>
      <w:r w:rsidR="00E57045">
        <w:rPr>
          <w:sz w:val="26"/>
          <w:szCs w:val="26"/>
        </w:rPr>
        <w:t>e montant en espèce</w:t>
      </w:r>
      <w:r w:rsidR="00F3059B">
        <w:rPr>
          <w:sz w:val="26"/>
          <w:szCs w:val="26"/>
        </w:rPr>
        <w:t>.</w:t>
      </w:r>
    </w:p>
    <w:p w:rsidR="004709E9" w:rsidRPr="00DB2B2C" w:rsidRDefault="004709E9" w:rsidP="00631D04">
      <w:pPr>
        <w:tabs>
          <w:tab w:val="left" w:pos="1974"/>
          <w:tab w:val="left" w:pos="2758"/>
        </w:tabs>
        <w:jc w:val="both"/>
        <w:rPr>
          <w:sz w:val="26"/>
          <w:szCs w:val="26"/>
        </w:rPr>
      </w:pPr>
    </w:p>
    <w:p w:rsidR="004709E9" w:rsidRPr="00DB2B2C" w:rsidRDefault="004709E9" w:rsidP="00631D04">
      <w:pPr>
        <w:tabs>
          <w:tab w:val="left" w:pos="1974"/>
          <w:tab w:val="left" w:pos="2758"/>
        </w:tabs>
        <w:jc w:val="both"/>
        <w:rPr>
          <w:sz w:val="26"/>
          <w:szCs w:val="26"/>
        </w:rPr>
      </w:pPr>
    </w:p>
    <w:p w:rsidR="004709E9" w:rsidRPr="00A416C5" w:rsidRDefault="003130DA" w:rsidP="00A416C5">
      <w:pPr>
        <w:numPr>
          <w:ilvl w:val="0"/>
          <w:numId w:val="25"/>
        </w:numPr>
        <w:jc w:val="center"/>
        <w:rPr>
          <w:rFonts w:ascii="Cambria" w:hAnsi="Cambria"/>
          <w:b/>
          <w:sz w:val="32"/>
          <w:szCs w:val="26"/>
          <w:u w:val="single"/>
        </w:rPr>
      </w:pPr>
      <w:r w:rsidRPr="00A416C5">
        <w:rPr>
          <w:rFonts w:ascii="Cambria" w:hAnsi="Cambria"/>
          <w:b/>
          <w:sz w:val="32"/>
          <w:szCs w:val="26"/>
          <w:u w:val="single"/>
        </w:rPr>
        <w:t xml:space="preserve">Service </w:t>
      </w:r>
      <w:r w:rsidR="001A5142" w:rsidRPr="00A416C5">
        <w:rPr>
          <w:rFonts w:ascii="Cambria" w:hAnsi="Cambria"/>
          <w:b/>
          <w:sz w:val="32"/>
          <w:szCs w:val="26"/>
          <w:u w:val="single"/>
        </w:rPr>
        <w:t>Trésorerie</w:t>
      </w:r>
    </w:p>
    <w:p w:rsidR="00AB04A9" w:rsidRDefault="00AB04A9" w:rsidP="00631D04">
      <w:pPr>
        <w:jc w:val="both"/>
        <w:rPr>
          <w:sz w:val="26"/>
          <w:szCs w:val="26"/>
        </w:rPr>
      </w:pPr>
    </w:p>
    <w:p w:rsidR="004709E9" w:rsidRPr="00AB04A9" w:rsidRDefault="00D5117B" w:rsidP="00631D04">
      <w:pPr>
        <w:jc w:val="both"/>
        <w:rPr>
          <w:sz w:val="26"/>
          <w:szCs w:val="26"/>
        </w:rPr>
      </w:pPr>
      <w:r>
        <w:rPr>
          <w:sz w:val="26"/>
          <w:szCs w:val="26"/>
        </w:rPr>
        <w:t>L</w:t>
      </w:r>
      <w:r w:rsidR="00A416C5">
        <w:rPr>
          <w:sz w:val="26"/>
          <w:szCs w:val="26"/>
        </w:rPr>
        <w:t>e</w:t>
      </w:r>
      <w:r w:rsidR="00AB04A9" w:rsidRPr="00954E4D">
        <w:rPr>
          <w:sz w:val="26"/>
          <w:szCs w:val="26"/>
        </w:rPr>
        <w:t xml:space="preserve"> responsable de ce service est chargé de faire tous les remboursements qui s’effectuent par virement </w:t>
      </w:r>
      <w:r>
        <w:rPr>
          <w:sz w:val="26"/>
          <w:szCs w:val="26"/>
        </w:rPr>
        <w:t xml:space="preserve">bancaire </w:t>
      </w:r>
      <w:r w:rsidR="00AB04A9" w:rsidRPr="00954E4D">
        <w:rPr>
          <w:sz w:val="26"/>
          <w:szCs w:val="26"/>
        </w:rPr>
        <w:t>ou par caisse</w:t>
      </w:r>
      <w:r w:rsidR="00AB04A9">
        <w:rPr>
          <w:sz w:val="26"/>
          <w:szCs w:val="26"/>
        </w:rPr>
        <w:t xml:space="preserve"> ainsi que les recouvrements auprès des institutions d’Etat</w:t>
      </w:r>
      <w:r w:rsidR="00AB04A9" w:rsidRPr="00954E4D">
        <w:rPr>
          <w:sz w:val="26"/>
          <w:szCs w:val="26"/>
        </w:rPr>
        <w:t xml:space="preserve">.  </w:t>
      </w:r>
    </w:p>
    <w:p w:rsidR="004709E9" w:rsidRPr="00DB2B2C" w:rsidRDefault="004709E9" w:rsidP="00631D04">
      <w:pPr>
        <w:tabs>
          <w:tab w:val="left" w:pos="1974"/>
          <w:tab w:val="left" w:pos="2758"/>
        </w:tabs>
        <w:jc w:val="both"/>
        <w:rPr>
          <w:sz w:val="26"/>
          <w:szCs w:val="26"/>
        </w:rPr>
      </w:pPr>
    </w:p>
    <w:p w:rsidR="009436B6" w:rsidRDefault="009436B6" w:rsidP="00631D04">
      <w:pPr>
        <w:numPr>
          <w:ilvl w:val="0"/>
          <w:numId w:val="29"/>
        </w:numPr>
        <w:jc w:val="both"/>
        <w:rPr>
          <w:b/>
          <w:sz w:val="28"/>
          <w:szCs w:val="26"/>
        </w:rPr>
      </w:pPr>
      <w:r>
        <w:rPr>
          <w:b/>
          <w:sz w:val="28"/>
          <w:szCs w:val="26"/>
        </w:rPr>
        <w:t xml:space="preserve">Remboursement des sinistres </w:t>
      </w:r>
    </w:p>
    <w:p w:rsidR="00254654" w:rsidRDefault="00254654" w:rsidP="00631D04">
      <w:pPr>
        <w:ind w:left="1080"/>
        <w:jc w:val="both"/>
        <w:rPr>
          <w:b/>
          <w:sz w:val="28"/>
          <w:szCs w:val="26"/>
        </w:rPr>
      </w:pPr>
    </w:p>
    <w:p w:rsidR="00A27CBE" w:rsidRDefault="00954E4D" w:rsidP="00631D04">
      <w:pPr>
        <w:jc w:val="both"/>
        <w:rPr>
          <w:sz w:val="26"/>
          <w:szCs w:val="26"/>
        </w:rPr>
      </w:pPr>
      <w:r w:rsidRPr="00954E4D">
        <w:rPr>
          <w:sz w:val="26"/>
          <w:szCs w:val="26"/>
        </w:rPr>
        <w:t xml:space="preserve">Les assurés dont le montant </w:t>
      </w:r>
      <w:r w:rsidR="00A27CBE">
        <w:rPr>
          <w:sz w:val="26"/>
          <w:szCs w:val="26"/>
        </w:rPr>
        <w:t>à rembourser est inférieur à vingt mille ouguiyas (20 000 UM) perçoivent le remboursement en espèce auprès du service trésorerie,</w:t>
      </w:r>
      <w:r w:rsidR="00AF323C" w:rsidRPr="00AF323C">
        <w:rPr>
          <w:sz w:val="26"/>
          <w:szCs w:val="26"/>
        </w:rPr>
        <w:t xml:space="preserve"> </w:t>
      </w:r>
      <w:r w:rsidR="00AF323C">
        <w:rPr>
          <w:sz w:val="26"/>
          <w:szCs w:val="26"/>
        </w:rPr>
        <w:t>l</w:t>
      </w:r>
      <w:r w:rsidR="00AF323C" w:rsidRPr="00AF323C">
        <w:rPr>
          <w:sz w:val="26"/>
          <w:szCs w:val="26"/>
        </w:rPr>
        <w:t>’assuré se présente avec son reçu et muni de sa carte d’identité nationale (originale)</w:t>
      </w:r>
      <w:r w:rsidR="008B2BCB" w:rsidRPr="008B2BCB">
        <w:rPr>
          <w:sz w:val="28"/>
          <w:szCs w:val="28"/>
        </w:rPr>
        <w:t xml:space="preserve"> </w:t>
      </w:r>
      <w:r w:rsidR="008B2BCB" w:rsidRPr="008B2BCB">
        <w:rPr>
          <w:sz w:val="26"/>
          <w:szCs w:val="26"/>
        </w:rPr>
        <w:t>afin</w:t>
      </w:r>
      <w:r w:rsidR="008B2BCB">
        <w:rPr>
          <w:sz w:val="26"/>
          <w:szCs w:val="26"/>
        </w:rPr>
        <w:t xml:space="preserve"> de</w:t>
      </w:r>
      <w:r w:rsidR="008B2BCB">
        <w:rPr>
          <w:sz w:val="28"/>
          <w:szCs w:val="28"/>
        </w:rPr>
        <w:t xml:space="preserve"> </w:t>
      </w:r>
      <w:r w:rsidR="008B2BCB" w:rsidRPr="008B2BCB">
        <w:rPr>
          <w:sz w:val="26"/>
          <w:szCs w:val="26"/>
        </w:rPr>
        <w:t>percevoir la somme libellée</w:t>
      </w:r>
      <w:r w:rsidR="00A27CBE">
        <w:rPr>
          <w:sz w:val="26"/>
          <w:szCs w:val="26"/>
        </w:rPr>
        <w:t>.</w:t>
      </w:r>
    </w:p>
    <w:p w:rsidR="003E46DE" w:rsidRDefault="00AF323C" w:rsidP="00631D04">
      <w:pPr>
        <w:jc w:val="both"/>
        <w:rPr>
          <w:sz w:val="26"/>
          <w:szCs w:val="26"/>
        </w:rPr>
      </w:pPr>
      <w:r>
        <w:rPr>
          <w:sz w:val="26"/>
          <w:szCs w:val="26"/>
        </w:rPr>
        <w:t xml:space="preserve">Pour les assurés </w:t>
      </w:r>
      <w:r w:rsidRPr="00AF323C">
        <w:rPr>
          <w:sz w:val="26"/>
          <w:szCs w:val="26"/>
        </w:rPr>
        <w:t>titulaires des comptes bancaires</w:t>
      </w:r>
      <w:r w:rsidR="003E46DE">
        <w:rPr>
          <w:sz w:val="26"/>
          <w:szCs w:val="26"/>
        </w:rPr>
        <w:t xml:space="preserve">, </w:t>
      </w:r>
      <w:r w:rsidR="00541F48">
        <w:rPr>
          <w:sz w:val="26"/>
          <w:szCs w:val="26"/>
        </w:rPr>
        <w:t>quelque soit le montant à rembourser</w:t>
      </w:r>
      <w:r w:rsidR="003E46DE">
        <w:rPr>
          <w:sz w:val="26"/>
          <w:szCs w:val="26"/>
        </w:rPr>
        <w:t>,</w:t>
      </w:r>
      <w:r w:rsidRPr="00AF323C">
        <w:rPr>
          <w:sz w:val="26"/>
          <w:szCs w:val="26"/>
        </w:rPr>
        <w:t xml:space="preserve"> </w:t>
      </w:r>
      <w:r>
        <w:rPr>
          <w:sz w:val="26"/>
          <w:szCs w:val="26"/>
        </w:rPr>
        <w:t>le remboursement s’</w:t>
      </w:r>
      <w:r w:rsidR="00254654">
        <w:rPr>
          <w:sz w:val="26"/>
          <w:szCs w:val="26"/>
        </w:rPr>
        <w:t>effectuera</w:t>
      </w:r>
      <w:r>
        <w:rPr>
          <w:sz w:val="26"/>
          <w:szCs w:val="26"/>
        </w:rPr>
        <w:t xml:space="preserve"> par virement</w:t>
      </w:r>
      <w:r w:rsidR="00254654">
        <w:rPr>
          <w:sz w:val="26"/>
          <w:szCs w:val="26"/>
        </w:rPr>
        <w:t>,</w:t>
      </w:r>
      <w:r>
        <w:rPr>
          <w:sz w:val="26"/>
          <w:szCs w:val="26"/>
        </w:rPr>
        <w:t xml:space="preserve"> sauf dans le cas où le montant à rembourser est inférieur à 5000</w:t>
      </w:r>
      <w:r w:rsidR="00D5117B">
        <w:rPr>
          <w:sz w:val="26"/>
          <w:szCs w:val="26"/>
        </w:rPr>
        <w:t xml:space="preserve"> </w:t>
      </w:r>
      <w:r w:rsidR="00694360">
        <w:rPr>
          <w:sz w:val="26"/>
          <w:szCs w:val="26"/>
        </w:rPr>
        <w:t xml:space="preserve">dans ce cas </w:t>
      </w:r>
      <w:r>
        <w:rPr>
          <w:sz w:val="26"/>
          <w:szCs w:val="26"/>
        </w:rPr>
        <w:t xml:space="preserve">le remboursement </w:t>
      </w:r>
      <w:r w:rsidR="00D5117B">
        <w:rPr>
          <w:sz w:val="26"/>
          <w:szCs w:val="26"/>
        </w:rPr>
        <w:t>s’effectue</w:t>
      </w:r>
      <w:r w:rsidR="00694360">
        <w:rPr>
          <w:sz w:val="26"/>
          <w:szCs w:val="26"/>
        </w:rPr>
        <w:t>ra</w:t>
      </w:r>
      <w:r>
        <w:rPr>
          <w:sz w:val="26"/>
          <w:szCs w:val="26"/>
        </w:rPr>
        <w:t xml:space="preserve"> en espèce</w:t>
      </w:r>
      <w:r w:rsidR="003E46DE">
        <w:rPr>
          <w:sz w:val="26"/>
          <w:szCs w:val="26"/>
        </w:rPr>
        <w:t xml:space="preserve">. </w:t>
      </w:r>
    </w:p>
    <w:p w:rsidR="00EB07AA" w:rsidRPr="00954E4D" w:rsidRDefault="008B2BCB" w:rsidP="00631D04">
      <w:pPr>
        <w:jc w:val="both"/>
        <w:rPr>
          <w:sz w:val="26"/>
          <w:szCs w:val="26"/>
        </w:rPr>
      </w:pPr>
      <w:r>
        <w:rPr>
          <w:sz w:val="26"/>
          <w:szCs w:val="26"/>
        </w:rPr>
        <w:t>L’animateur du service</w:t>
      </w:r>
      <w:r w:rsidR="003E46DE">
        <w:rPr>
          <w:sz w:val="26"/>
          <w:szCs w:val="26"/>
        </w:rPr>
        <w:t xml:space="preserve"> est tenu de faire à chaque fois un bordereau</w:t>
      </w:r>
      <w:r>
        <w:rPr>
          <w:sz w:val="26"/>
          <w:szCs w:val="26"/>
        </w:rPr>
        <w:t>,</w:t>
      </w:r>
      <w:r w:rsidR="003E46DE">
        <w:rPr>
          <w:sz w:val="26"/>
          <w:szCs w:val="26"/>
        </w:rPr>
        <w:t xml:space="preserve"> qui</w:t>
      </w:r>
      <w:r>
        <w:rPr>
          <w:sz w:val="26"/>
          <w:szCs w:val="26"/>
        </w:rPr>
        <w:t xml:space="preserve"> </w:t>
      </w:r>
      <w:r w:rsidR="003E46DE">
        <w:rPr>
          <w:sz w:val="26"/>
          <w:szCs w:val="26"/>
        </w:rPr>
        <w:t>englobe</w:t>
      </w:r>
      <w:r w:rsidR="00C95ED1">
        <w:rPr>
          <w:sz w:val="26"/>
          <w:szCs w:val="26"/>
        </w:rPr>
        <w:t xml:space="preserve">                   </w:t>
      </w:r>
      <w:r w:rsidR="0012399B">
        <w:rPr>
          <w:sz w:val="26"/>
          <w:szCs w:val="26"/>
        </w:rPr>
        <w:t> </w:t>
      </w:r>
      <w:r w:rsidR="00C95ED1">
        <w:rPr>
          <w:sz w:val="26"/>
          <w:szCs w:val="26"/>
        </w:rPr>
        <w:t xml:space="preserve">« </w:t>
      </w:r>
      <w:r w:rsidR="003E46DE">
        <w:rPr>
          <w:sz w:val="26"/>
          <w:szCs w:val="26"/>
        </w:rPr>
        <w:t>l’ensemble des montants à virer</w:t>
      </w:r>
      <w:r>
        <w:rPr>
          <w:sz w:val="26"/>
          <w:szCs w:val="26"/>
        </w:rPr>
        <w:t>,</w:t>
      </w:r>
      <w:r w:rsidR="003E46DE">
        <w:rPr>
          <w:sz w:val="26"/>
          <w:szCs w:val="26"/>
        </w:rPr>
        <w:t xml:space="preserve"> la banque </w:t>
      </w:r>
      <w:r>
        <w:rPr>
          <w:sz w:val="26"/>
          <w:szCs w:val="26"/>
        </w:rPr>
        <w:t>de destination</w:t>
      </w:r>
      <w:r w:rsidR="00C95ED1">
        <w:rPr>
          <w:sz w:val="26"/>
          <w:szCs w:val="26"/>
        </w:rPr>
        <w:t xml:space="preserve">, le </w:t>
      </w:r>
      <w:r w:rsidR="003E46DE">
        <w:rPr>
          <w:sz w:val="26"/>
          <w:szCs w:val="26"/>
        </w:rPr>
        <w:t>bénéficiaire</w:t>
      </w:r>
      <w:r w:rsidR="00C95ED1">
        <w:rPr>
          <w:sz w:val="26"/>
          <w:szCs w:val="26"/>
        </w:rPr>
        <w:t xml:space="preserve"> et son</w:t>
      </w:r>
      <w:r>
        <w:rPr>
          <w:sz w:val="26"/>
          <w:szCs w:val="26"/>
        </w:rPr>
        <w:t xml:space="preserve"> </w:t>
      </w:r>
      <w:r w:rsidR="00C95ED1">
        <w:rPr>
          <w:sz w:val="26"/>
          <w:szCs w:val="26"/>
        </w:rPr>
        <w:t xml:space="preserve">numéro de compte » </w:t>
      </w:r>
      <w:r>
        <w:rPr>
          <w:sz w:val="26"/>
          <w:szCs w:val="26"/>
        </w:rPr>
        <w:t xml:space="preserve">le présenter à </w:t>
      </w:r>
      <w:smartTag w:uri="urn:schemas-microsoft-com:office:smarttags" w:element="PersonName">
        <w:smartTagPr>
          <w:attr w:name="ProductID" w:val="la BCM"/>
        </w:smartTagPr>
        <w:r>
          <w:rPr>
            <w:sz w:val="26"/>
            <w:szCs w:val="26"/>
          </w:rPr>
          <w:t>la BCM</w:t>
        </w:r>
      </w:smartTag>
      <w:r>
        <w:rPr>
          <w:sz w:val="26"/>
          <w:szCs w:val="26"/>
        </w:rPr>
        <w:t xml:space="preserve"> plus l’Ordre de Virement</w:t>
      </w:r>
      <w:r w:rsidR="003E46DE">
        <w:rPr>
          <w:sz w:val="26"/>
          <w:szCs w:val="26"/>
        </w:rPr>
        <w:t xml:space="preserve"> </w:t>
      </w:r>
      <w:r>
        <w:rPr>
          <w:sz w:val="26"/>
          <w:szCs w:val="26"/>
        </w:rPr>
        <w:t>afin d’effectuer le virement au profit des bénéficiaires désignés.</w:t>
      </w:r>
      <w:r w:rsidR="003E46DE">
        <w:rPr>
          <w:sz w:val="26"/>
          <w:szCs w:val="26"/>
        </w:rPr>
        <w:tab/>
        <w:t xml:space="preserve"> </w:t>
      </w:r>
      <w:r w:rsidR="00541F48">
        <w:rPr>
          <w:sz w:val="26"/>
          <w:szCs w:val="26"/>
        </w:rPr>
        <w:t xml:space="preserve">  </w:t>
      </w:r>
      <w:r w:rsidR="00A27CBE">
        <w:rPr>
          <w:sz w:val="26"/>
          <w:szCs w:val="26"/>
        </w:rPr>
        <w:t xml:space="preserve">  </w:t>
      </w:r>
    </w:p>
    <w:p w:rsidR="009436B6" w:rsidRDefault="009436B6" w:rsidP="00631D04">
      <w:pPr>
        <w:jc w:val="both"/>
        <w:rPr>
          <w:b/>
          <w:sz w:val="28"/>
          <w:szCs w:val="26"/>
        </w:rPr>
      </w:pPr>
    </w:p>
    <w:p w:rsidR="00254654" w:rsidRDefault="009436B6" w:rsidP="00631D04">
      <w:pPr>
        <w:numPr>
          <w:ilvl w:val="0"/>
          <w:numId w:val="29"/>
        </w:numPr>
        <w:jc w:val="both"/>
        <w:rPr>
          <w:b/>
          <w:sz w:val="28"/>
          <w:szCs w:val="26"/>
        </w:rPr>
      </w:pPr>
      <w:r>
        <w:rPr>
          <w:b/>
          <w:sz w:val="28"/>
          <w:szCs w:val="26"/>
        </w:rPr>
        <w:t>Recouvrement</w:t>
      </w:r>
    </w:p>
    <w:p w:rsidR="00254654" w:rsidRDefault="00254654" w:rsidP="00631D04">
      <w:pPr>
        <w:ind w:left="1080"/>
        <w:jc w:val="both"/>
        <w:rPr>
          <w:b/>
          <w:sz w:val="28"/>
          <w:szCs w:val="26"/>
        </w:rPr>
      </w:pPr>
    </w:p>
    <w:p w:rsidR="00ED14E0" w:rsidRDefault="001451BF" w:rsidP="00631D04">
      <w:pPr>
        <w:jc w:val="both"/>
        <w:rPr>
          <w:sz w:val="26"/>
          <w:szCs w:val="26"/>
        </w:rPr>
      </w:pPr>
      <w:r>
        <w:rPr>
          <w:sz w:val="26"/>
          <w:szCs w:val="26"/>
        </w:rPr>
        <w:t>Les cotisations doivent être payées mensuellement par les services compétents c</w:t>
      </w:r>
      <w:r w:rsidR="00AD1D8A">
        <w:rPr>
          <w:sz w:val="26"/>
          <w:szCs w:val="26"/>
        </w:rPr>
        <w:t>oncomitamment avec les salaires</w:t>
      </w:r>
      <w:r>
        <w:rPr>
          <w:sz w:val="26"/>
          <w:szCs w:val="26"/>
        </w:rPr>
        <w:t xml:space="preserve"> et pensions.  </w:t>
      </w:r>
      <w:r w:rsidR="00254654">
        <w:rPr>
          <w:sz w:val="26"/>
          <w:szCs w:val="26"/>
        </w:rPr>
        <w:t xml:space="preserve">Pour mener à bien sa tâche </w:t>
      </w:r>
      <w:r>
        <w:rPr>
          <w:sz w:val="26"/>
          <w:szCs w:val="26"/>
        </w:rPr>
        <w:t>le</w:t>
      </w:r>
      <w:r w:rsidR="00254654">
        <w:rPr>
          <w:sz w:val="26"/>
          <w:szCs w:val="26"/>
        </w:rPr>
        <w:t xml:space="preserve"> responsable </w:t>
      </w:r>
      <w:r>
        <w:rPr>
          <w:sz w:val="26"/>
          <w:szCs w:val="26"/>
        </w:rPr>
        <w:t xml:space="preserve">des recouvrements, met à la disposition </w:t>
      </w:r>
      <w:r w:rsidR="005B45A7">
        <w:rPr>
          <w:sz w:val="26"/>
          <w:szCs w:val="26"/>
        </w:rPr>
        <w:t>d</w:t>
      </w:r>
      <w:r w:rsidR="005B45A7" w:rsidRPr="00954E4D">
        <w:rPr>
          <w:sz w:val="26"/>
          <w:szCs w:val="26"/>
        </w:rPr>
        <w:t>es institutions d’Etat</w:t>
      </w:r>
      <w:r w:rsidR="005B45A7">
        <w:rPr>
          <w:sz w:val="26"/>
          <w:szCs w:val="26"/>
        </w:rPr>
        <w:t xml:space="preserve"> </w:t>
      </w:r>
      <w:r w:rsidR="00ED14E0">
        <w:rPr>
          <w:sz w:val="26"/>
          <w:szCs w:val="26"/>
        </w:rPr>
        <w:t xml:space="preserve">un bordereau de reversement des cotisations afin de le remplir, </w:t>
      </w:r>
      <w:r w:rsidR="00ED14E0" w:rsidRPr="00954E4D">
        <w:rPr>
          <w:sz w:val="26"/>
          <w:szCs w:val="26"/>
        </w:rPr>
        <w:t xml:space="preserve">il s’agit </w:t>
      </w:r>
      <w:r w:rsidR="00ED14E0">
        <w:rPr>
          <w:sz w:val="26"/>
          <w:szCs w:val="26"/>
        </w:rPr>
        <w:t xml:space="preserve">d’un bordereau qui permet </w:t>
      </w:r>
      <w:r w:rsidR="00ED14E0" w:rsidRPr="00954E4D">
        <w:rPr>
          <w:sz w:val="26"/>
          <w:szCs w:val="26"/>
        </w:rPr>
        <w:t>de collecter toutes les infor</w:t>
      </w:r>
      <w:r w:rsidR="00AD1D8A">
        <w:rPr>
          <w:sz w:val="26"/>
          <w:szCs w:val="26"/>
        </w:rPr>
        <w:t>mations sur le personnel assuré</w:t>
      </w:r>
      <w:r w:rsidR="00ED14E0" w:rsidRPr="00954E4D">
        <w:rPr>
          <w:sz w:val="26"/>
          <w:szCs w:val="26"/>
        </w:rPr>
        <w:t xml:space="preserve"> par </w:t>
      </w:r>
      <w:smartTag w:uri="urn:schemas-microsoft-com:office:smarttags" w:element="PersonName">
        <w:smartTagPr>
          <w:attr w:name="ProductID" w:val="la CNAM"/>
        </w:smartTagPr>
        <w:r w:rsidR="00ED14E0" w:rsidRPr="00954E4D">
          <w:rPr>
            <w:sz w:val="26"/>
            <w:szCs w:val="26"/>
          </w:rPr>
          <w:t>la CNAM</w:t>
        </w:r>
      </w:smartTag>
      <w:r w:rsidR="00ED14E0">
        <w:rPr>
          <w:sz w:val="26"/>
          <w:szCs w:val="26"/>
        </w:rPr>
        <w:t xml:space="preserve"> </w:t>
      </w:r>
      <w:r w:rsidR="005B45A7">
        <w:rPr>
          <w:sz w:val="26"/>
          <w:szCs w:val="26"/>
        </w:rPr>
        <w:t xml:space="preserve">(Matricule CNAM, Nom &amp; Prénom de l’assuré, …..) </w:t>
      </w:r>
      <w:r w:rsidR="00ED14E0">
        <w:rPr>
          <w:sz w:val="26"/>
          <w:szCs w:val="26"/>
        </w:rPr>
        <w:t>ce bordereau doit mentionner  le montant des rémunérations br</w:t>
      </w:r>
      <w:r w:rsidR="005B45A7">
        <w:rPr>
          <w:sz w:val="26"/>
          <w:szCs w:val="26"/>
        </w:rPr>
        <w:t xml:space="preserve">utes (salaires et indemnités), </w:t>
      </w:r>
      <w:r w:rsidR="0012399B">
        <w:rPr>
          <w:sz w:val="26"/>
          <w:szCs w:val="26"/>
        </w:rPr>
        <w:t>un</w:t>
      </w:r>
      <w:r w:rsidR="005B45A7">
        <w:rPr>
          <w:sz w:val="26"/>
          <w:szCs w:val="26"/>
        </w:rPr>
        <w:t xml:space="preserve"> calcul des cotisations assurés </w:t>
      </w:r>
      <w:r w:rsidR="00AB04A9">
        <w:rPr>
          <w:sz w:val="26"/>
          <w:szCs w:val="26"/>
        </w:rPr>
        <w:t xml:space="preserve">&amp; employeur </w:t>
      </w:r>
      <w:r w:rsidR="005B45A7">
        <w:rPr>
          <w:sz w:val="26"/>
          <w:szCs w:val="26"/>
        </w:rPr>
        <w:t>effectué</w:t>
      </w:r>
      <w:r w:rsidR="00ED14E0">
        <w:rPr>
          <w:sz w:val="26"/>
          <w:szCs w:val="26"/>
        </w:rPr>
        <w:t xml:space="preserve"> sur la base de</w:t>
      </w:r>
      <w:r w:rsidR="0012399B">
        <w:rPr>
          <w:sz w:val="26"/>
          <w:szCs w:val="26"/>
        </w:rPr>
        <w:t>s rémunérations</w:t>
      </w:r>
      <w:r w:rsidR="00ED14E0">
        <w:rPr>
          <w:sz w:val="26"/>
          <w:szCs w:val="26"/>
        </w:rPr>
        <w:t xml:space="preserve"> </w:t>
      </w:r>
      <w:r w:rsidR="00AB04A9">
        <w:rPr>
          <w:sz w:val="26"/>
          <w:szCs w:val="26"/>
        </w:rPr>
        <w:t xml:space="preserve"> en fin </w:t>
      </w:r>
      <w:r w:rsidR="0012399B">
        <w:rPr>
          <w:sz w:val="26"/>
          <w:szCs w:val="26"/>
        </w:rPr>
        <w:t>un</w:t>
      </w:r>
      <w:r w:rsidR="00ED14E0">
        <w:rPr>
          <w:sz w:val="26"/>
          <w:szCs w:val="26"/>
        </w:rPr>
        <w:t xml:space="preserve"> </w:t>
      </w:r>
      <w:r w:rsidR="005B45A7">
        <w:rPr>
          <w:sz w:val="26"/>
          <w:szCs w:val="26"/>
        </w:rPr>
        <w:t xml:space="preserve">calcul du </w:t>
      </w:r>
      <w:r w:rsidR="00ED14E0">
        <w:rPr>
          <w:sz w:val="26"/>
          <w:szCs w:val="26"/>
        </w:rPr>
        <w:t>montant total des cotisations à verser.</w:t>
      </w:r>
    </w:p>
    <w:p w:rsidR="00AB04A9" w:rsidRDefault="0012399B" w:rsidP="00631D04">
      <w:pPr>
        <w:jc w:val="both"/>
        <w:rPr>
          <w:sz w:val="26"/>
          <w:szCs w:val="26"/>
        </w:rPr>
      </w:pPr>
      <w:r>
        <w:rPr>
          <w:sz w:val="26"/>
          <w:szCs w:val="26"/>
        </w:rPr>
        <w:lastRenderedPageBreak/>
        <w:t>L’i</w:t>
      </w:r>
      <w:r w:rsidR="00ED14E0">
        <w:rPr>
          <w:sz w:val="26"/>
          <w:szCs w:val="26"/>
        </w:rPr>
        <w:t xml:space="preserve">nstitution ainsi à le choix de verser le montant </w:t>
      </w:r>
      <w:r w:rsidR="00AB04A9">
        <w:rPr>
          <w:sz w:val="26"/>
          <w:szCs w:val="26"/>
        </w:rPr>
        <w:t xml:space="preserve">des cotisations </w:t>
      </w:r>
      <w:r w:rsidR="00ED14E0">
        <w:rPr>
          <w:sz w:val="26"/>
          <w:szCs w:val="26"/>
        </w:rPr>
        <w:t xml:space="preserve">au compte de </w:t>
      </w:r>
      <w:smartTag w:uri="urn:schemas-microsoft-com:office:smarttags" w:element="PersonName">
        <w:smartTagPr>
          <w:attr w:name="ProductID" w:val="la CNAM"/>
        </w:smartTagPr>
        <w:r w:rsidR="00ED14E0">
          <w:rPr>
            <w:sz w:val="26"/>
            <w:szCs w:val="26"/>
          </w:rPr>
          <w:t>la CNAM</w:t>
        </w:r>
      </w:smartTag>
      <w:r w:rsidR="00ED14E0">
        <w:rPr>
          <w:sz w:val="26"/>
          <w:szCs w:val="26"/>
        </w:rPr>
        <w:t xml:space="preserve"> ouvert au trésor ou celui ouvert à </w:t>
      </w:r>
      <w:smartTag w:uri="urn:schemas-microsoft-com:office:smarttags" w:element="PersonName">
        <w:smartTagPr>
          <w:attr w:name="ProductID" w:val="la BCM"/>
        </w:smartTagPr>
        <w:r w:rsidR="00ED14E0">
          <w:rPr>
            <w:sz w:val="26"/>
            <w:szCs w:val="26"/>
          </w:rPr>
          <w:t>la BCM</w:t>
        </w:r>
      </w:smartTag>
      <w:r w:rsidR="00ED14E0">
        <w:rPr>
          <w:sz w:val="26"/>
          <w:szCs w:val="26"/>
        </w:rPr>
        <w:t xml:space="preserve">, </w:t>
      </w:r>
      <w:r w:rsidR="005B45A7">
        <w:rPr>
          <w:sz w:val="26"/>
          <w:szCs w:val="26"/>
        </w:rPr>
        <w:t xml:space="preserve">par fois </w:t>
      </w:r>
      <w:r>
        <w:rPr>
          <w:sz w:val="26"/>
          <w:szCs w:val="26"/>
        </w:rPr>
        <w:t xml:space="preserve">(détachés) </w:t>
      </w:r>
      <w:r w:rsidR="005B45A7">
        <w:rPr>
          <w:sz w:val="26"/>
          <w:szCs w:val="26"/>
        </w:rPr>
        <w:t>les cotisations sont réglées par chèque et à l’agent responsable de faire le versement au près du compte BCM</w:t>
      </w:r>
      <w:r w:rsidR="00AB04A9">
        <w:rPr>
          <w:sz w:val="26"/>
          <w:szCs w:val="26"/>
        </w:rPr>
        <w:t>.</w:t>
      </w:r>
    </w:p>
    <w:p w:rsidR="005B45A7" w:rsidRPr="00954E4D" w:rsidRDefault="00AB04A9" w:rsidP="00631D04">
      <w:pPr>
        <w:jc w:val="both"/>
        <w:rPr>
          <w:sz w:val="26"/>
          <w:szCs w:val="26"/>
        </w:rPr>
      </w:pPr>
      <w:r>
        <w:rPr>
          <w:sz w:val="26"/>
          <w:szCs w:val="26"/>
        </w:rPr>
        <w:t>D</w:t>
      </w:r>
      <w:r w:rsidR="005B45A7" w:rsidRPr="00954E4D">
        <w:rPr>
          <w:sz w:val="26"/>
          <w:szCs w:val="26"/>
        </w:rPr>
        <w:t xml:space="preserve">ans le cas </w:t>
      </w:r>
      <w:r>
        <w:rPr>
          <w:sz w:val="26"/>
          <w:szCs w:val="26"/>
        </w:rPr>
        <w:t xml:space="preserve">où l’institution règle par virement bancaire, </w:t>
      </w:r>
      <w:r w:rsidR="0012399B">
        <w:rPr>
          <w:sz w:val="26"/>
          <w:szCs w:val="26"/>
        </w:rPr>
        <w:t>il est nécessaire de tirer au</w:t>
      </w:r>
      <w:r w:rsidR="005B45A7" w:rsidRPr="00954E4D">
        <w:rPr>
          <w:sz w:val="26"/>
          <w:szCs w:val="26"/>
        </w:rPr>
        <w:t xml:space="preserve">près de la banque concernée le relevé de compte </w:t>
      </w:r>
      <w:r>
        <w:rPr>
          <w:sz w:val="26"/>
          <w:szCs w:val="26"/>
        </w:rPr>
        <w:t>afin</w:t>
      </w:r>
      <w:r w:rsidR="005B45A7" w:rsidRPr="00954E4D">
        <w:rPr>
          <w:sz w:val="26"/>
          <w:szCs w:val="26"/>
        </w:rPr>
        <w:t xml:space="preserve"> </w:t>
      </w:r>
      <w:r w:rsidR="0012399B">
        <w:rPr>
          <w:sz w:val="26"/>
          <w:szCs w:val="26"/>
        </w:rPr>
        <w:t xml:space="preserve">de </w:t>
      </w:r>
      <w:r w:rsidR="005B45A7" w:rsidRPr="00954E4D">
        <w:rPr>
          <w:sz w:val="26"/>
          <w:szCs w:val="26"/>
        </w:rPr>
        <w:t>confirmer que le compte a été alimenté par le montant de la cotisation.</w:t>
      </w:r>
    </w:p>
    <w:p w:rsidR="00690CCB" w:rsidRDefault="004709E9" w:rsidP="00631D04">
      <w:pPr>
        <w:jc w:val="both"/>
      </w:pPr>
      <w:r w:rsidRPr="009436B6">
        <w:rPr>
          <w:b/>
          <w:sz w:val="28"/>
          <w:szCs w:val="26"/>
        </w:rPr>
        <w:br w:type="page"/>
      </w:r>
    </w:p>
    <w:p w:rsidR="00690CCB" w:rsidRPr="007114D4" w:rsidRDefault="00157B78" w:rsidP="00A416C5">
      <w:pPr>
        <w:tabs>
          <w:tab w:val="left" w:pos="1974"/>
          <w:tab w:val="left" w:pos="2758"/>
        </w:tabs>
        <w:jc w:val="center"/>
        <w:rPr>
          <w:b/>
          <w:sz w:val="32"/>
        </w:rPr>
      </w:pPr>
      <w:r>
        <w:rPr>
          <w:b/>
          <w:sz w:val="32"/>
        </w:rPr>
        <w:t>Recommandations</w:t>
      </w:r>
    </w:p>
    <w:p w:rsidR="00690CCB" w:rsidRDefault="00690CCB" w:rsidP="00631D04">
      <w:pPr>
        <w:jc w:val="both"/>
      </w:pPr>
    </w:p>
    <w:p w:rsidR="00690CCB" w:rsidRPr="00697AA1" w:rsidRDefault="00690CCB" w:rsidP="00631D04">
      <w:pPr>
        <w:spacing w:before="100" w:beforeAutospacing="1" w:after="100" w:afterAutospacing="1"/>
        <w:jc w:val="both"/>
        <w:rPr>
          <w:sz w:val="26"/>
          <w:szCs w:val="26"/>
        </w:rPr>
      </w:pPr>
      <w:r w:rsidRPr="00697AA1">
        <w:rPr>
          <w:sz w:val="26"/>
          <w:szCs w:val="26"/>
        </w:rPr>
        <w:t>Voici arriver à la fin de la rédaction du présent rapport</w:t>
      </w:r>
      <w:r w:rsidR="00157B78">
        <w:rPr>
          <w:sz w:val="26"/>
          <w:szCs w:val="26"/>
        </w:rPr>
        <w:t>, q</w:t>
      </w:r>
      <w:r w:rsidRPr="00697AA1">
        <w:rPr>
          <w:sz w:val="26"/>
          <w:szCs w:val="26"/>
        </w:rPr>
        <w:t xml:space="preserve">u'il me soit permis de donner mon point de vue sur le présent et l'avenir de </w:t>
      </w:r>
      <w:smartTag w:uri="urn:schemas-microsoft-com:office:smarttags" w:element="PersonName">
        <w:smartTagPr>
          <w:attr w:name="ProductID" w:val="la CNAM."/>
        </w:smartTagPr>
        <w:r w:rsidRPr="00697AA1">
          <w:rPr>
            <w:sz w:val="26"/>
            <w:szCs w:val="26"/>
          </w:rPr>
          <w:t>la CNAM.</w:t>
        </w:r>
      </w:smartTag>
      <w:r w:rsidRPr="00697AA1">
        <w:rPr>
          <w:sz w:val="26"/>
          <w:szCs w:val="26"/>
        </w:rPr>
        <w:t xml:space="preserve"> </w:t>
      </w:r>
    </w:p>
    <w:p w:rsidR="00690CCB" w:rsidRPr="00157B78" w:rsidRDefault="00690CCB" w:rsidP="00631D04">
      <w:pPr>
        <w:spacing w:before="100" w:beforeAutospacing="1" w:after="100" w:afterAutospacing="1"/>
        <w:jc w:val="both"/>
        <w:rPr>
          <w:sz w:val="26"/>
          <w:szCs w:val="26"/>
        </w:rPr>
      </w:pPr>
      <w:smartTag w:uri="urn:schemas-microsoft-com:office:smarttags" w:element="PersonName">
        <w:smartTagPr>
          <w:attr w:name="ProductID" w:val="LA CAISSE NATIONALE"/>
        </w:smartTagPr>
        <w:r w:rsidRPr="00157B78">
          <w:rPr>
            <w:sz w:val="26"/>
            <w:szCs w:val="26"/>
          </w:rPr>
          <w:t>La Caisse Nationale</w:t>
        </w:r>
      </w:smartTag>
      <w:r w:rsidRPr="00157B78">
        <w:rPr>
          <w:sz w:val="26"/>
          <w:szCs w:val="26"/>
        </w:rPr>
        <w:t xml:space="preserve"> d’Assurance Maladie est placée sous la tutelle du ministre de la santé, elle a pour objectif d'offrir le soin aux assurés grâce à la masse commune des cotisations et contributions collectées. </w:t>
      </w:r>
    </w:p>
    <w:p w:rsidR="00690CCB" w:rsidRPr="00697AA1" w:rsidRDefault="00690CCB" w:rsidP="00631D04">
      <w:pPr>
        <w:spacing w:before="100" w:beforeAutospacing="1" w:after="100" w:afterAutospacing="1"/>
        <w:jc w:val="both"/>
        <w:rPr>
          <w:sz w:val="26"/>
          <w:szCs w:val="26"/>
        </w:rPr>
      </w:pPr>
      <w:r w:rsidRPr="00697AA1">
        <w:rPr>
          <w:sz w:val="26"/>
          <w:szCs w:val="26"/>
        </w:rPr>
        <w:t xml:space="preserve">Cependant, je suggère à </w:t>
      </w:r>
      <w:smartTag w:uri="urn:schemas-microsoft-com:office:smarttags" w:element="PersonName">
        <w:smartTagPr>
          <w:attr w:name="ProductID" w:val="la CNAM"/>
        </w:smartTagPr>
        <w:r w:rsidRPr="00697AA1">
          <w:rPr>
            <w:sz w:val="26"/>
            <w:szCs w:val="26"/>
          </w:rPr>
          <w:t>la CNAM</w:t>
        </w:r>
      </w:smartTag>
      <w:r w:rsidRPr="00697AA1">
        <w:rPr>
          <w:sz w:val="26"/>
          <w:szCs w:val="26"/>
        </w:rPr>
        <w:t xml:space="preserve"> ce qui suit :</w:t>
      </w:r>
    </w:p>
    <w:p w:rsidR="00690CCB" w:rsidRDefault="00690CCB" w:rsidP="00631D04">
      <w:pPr>
        <w:numPr>
          <w:ilvl w:val="0"/>
          <w:numId w:val="32"/>
        </w:numPr>
        <w:spacing w:before="100" w:beforeAutospacing="1" w:after="100" w:afterAutospacing="1"/>
        <w:jc w:val="both"/>
        <w:rPr>
          <w:sz w:val="26"/>
          <w:szCs w:val="26"/>
        </w:rPr>
      </w:pPr>
      <w:smartTag w:uri="urn:schemas-microsoft-com:office:smarttags" w:element="PersonName">
        <w:smartTagPr>
          <w:attr w:name="ProductID" w:val="la CNAM"/>
        </w:smartTagPr>
        <w:r w:rsidRPr="00697AA1">
          <w:rPr>
            <w:sz w:val="26"/>
            <w:szCs w:val="26"/>
          </w:rPr>
          <w:t>La CNAM</w:t>
        </w:r>
      </w:smartTag>
      <w:r w:rsidRPr="00697AA1">
        <w:rPr>
          <w:sz w:val="26"/>
          <w:szCs w:val="26"/>
        </w:rPr>
        <w:t xml:space="preserve"> </w:t>
      </w:r>
      <w:r>
        <w:rPr>
          <w:sz w:val="26"/>
          <w:szCs w:val="26"/>
        </w:rPr>
        <w:t>doit se doter</w:t>
      </w:r>
      <w:r w:rsidRPr="00697AA1">
        <w:rPr>
          <w:sz w:val="26"/>
          <w:szCs w:val="26"/>
        </w:rPr>
        <w:t xml:space="preserve"> </w:t>
      </w:r>
      <w:r>
        <w:rPr>
          <w:sz w:val="26"/>
          <w:szCs w:val="26"/>
        </w:rPr>
        <w:t>d’un logiciel spécialisé</w:t>
      </w:r>
      <w:r w:rsidRPr="00697AA1">
        <w:rPr>
          <w:sz w:val="26"/>
          <w:szCs w:val="26"/>
        </w:rPr>
        <w:t xml:space="preserve"> </w:t>
      </w:r>
      <w:r>
        <w:rPr>
          <w:sz w:val="26"/>
          <w:szCs w:val="26"/>
        </w:rPr>
        <w:t xml:space="preserve">permettant de fournir des informations utiles à toutes les directions en particulier celle de l’Audit et Contrôle de Gestion et </w:t>
      </w:r>
      <w:smartTag w:uri="urn:schemas-microsoft-com:office:smarttags" w:element="PersonName">
        <w:smartTagPr>
          <w:attr w:name="ProductID" w:val="la Direction"/>
        </w:smartTagPr>
        <w:r>
          <w:rPr>
            <w:sz w:val="26"/>
            <w:szCs w:val="26"/>
          </w:rPr>
          <w:t>la Direction</w:t>
        </w:r>
      </w:smartTag>
      <w:r>
        <w:rPr>
          <w:sz w:val="26"/>
          <w:szCs w:val="26"/>
        </w:rPr>
        <w:t xml:space="preserve"> des Prestation</w:t>
      </w:r>
      <w:r w:rsidR="009062C0">
        <w:rPr>
          <w:sz w:val="26"/>
          <w:szCs w:val="26"/>
        </w:rPr>
        <w:t>s</w:t>
      </w:r>
      <w:r>
        <w:rPr>
          <w:sz w:val="26"/>
          <w:szCs w:val="26"/>
        </w:rPr>
        <w:t xml:space="preserve"> car le système actuel ne permet pas une analyse analytique des actes et des médicaments d’une part, et ne donne pas une historique des assurés d’autre part, </w:t>
      </w:r>
      <w:smartTag w:uri="urn:schemas-microsoft-com:office:smarttags" w:element="PersonName">
        <w:smartTagPr>
          <w:attr w:name="ProductID" w:val="la CNAM"/>
        </w:smartTagPr>
        <w:r>
          <w:rPr>
            <w:sz w:val="26"/>
            <w:szCs w:val="26"/>
          </w:rPr>
          <w:t>la CNAM</w:t>
        </w:r>
      </w:smartTag>
      <w:r>
        <w:rPr>
          <w:sz w:val="26"/>
          <w:szCs w:val="26"/>
        </w:rPr>
        <w:t xml:space="preserve"> </w:t>
      </w:r>
      <w:r w:rsidRPr="003515D3">
        <w:rPr>
          <w:sz w:val="26"/>
          <w:szCs w:val="26"/>
        </w:rPr>
        <w:t>doit avoir un s</w:t>
      </w:r>
      <w:r>
        <w:rPr>
          <w:sz w:val="26"/>
          <w:szCs w:val="26"/>
        </w:rPr>
        <w:t>iège social réunissant toutes ses directions</w:t>
      </w:r>
      <w:r w:rsidRPr="003515D3">
        <w:rPr>
          <w:sz w:val="26"/>
          <w:szCs w:val="26"/>
        </w:rPr>
        <w:t xml:space="preserve"> </w:t>
      </w:r>
      <w:r>
        <w:rPr>
          <w:sz w:val="26"/>
          <w:szCs w:val="26"/>
        </w:rPr>
        <w:t xml:space="preserve">afin de permettre à </w:t>
      </w:r>
      <w:r w:rsidRPr="003515D3">
        <w:rPr>
          <w:sz w:val="26"/>
          <w:szCs w:val="26"/>
        </w:rPr>
        <w:t xml:space="preserve"> tous les ordinateurs des différentes directions d’être interconnectés avec un serveur central, ce qui permettra la rapidité dans le traitement des do</w:t>
      </w:r>
      <w:r w:rsidR="00180A47">
        <w:rPr>
          <w:sz w:val="26"/>
          <w:szCs w:val="26"/>
        </w:rPr>
        <w:t>nnées</w:t>
      </w:r>
      <w:r w:rsidRPr="003515D3">
        <w:rPr>
          <w:sz w:val="26"/>
          <w:szCs w:val="26"/>
        </w:rPr>
        <w:t> ;</w:t>
      </w:r>
    </w:p>
    <w:p w:rsidR="00690CCB" w:rsidRDefault="00690CCB" w:rsidP="00631D04">
      <w:pPr>
        <w:numPr>
          <w:ilvl w:val="0"/>
          <w:numId w:val="32"/>
        </w:numPr>
        <w:spacing w:before="100" w:beforeAutospacing="1" w:after="100" w:afterAutospacing="1"/>
        <w:jc w:val="both"/>
        <w:rPr>
          <w:sz w:val="26"/>
          <w:szCs w:val="26"/>
        </w:rPr>
      </w:pPr>
      <w:smartTag w:uri="urn:schemas-microsoft-com:office:smarttags" w:element="PersonName">
        <w:smartTagPr>
          <w:attr w:name="ProductID" w:val="la CNAM"/>
        </w:smartTagPr>
        <w:r>
          <w:rPr>
            <w:sz w:val="26"/>
            <w:szCs w:val="26"/>
          </w:rPr>
          <w:t>La CNAM</w:t>
        </w:r>
      </w:smartTag>
      <w:r>
        <w:rPr>
          <w:sz w:val="26"/>
          <w:szCs w:val="26"/>
        </w:rPr>
        <w:t xml:space="preserve"> doit posséder un manuel de procédure qui définit les tâches et les responsabilités de chaque poste et chaque fonction ;</w:t>
      </w:r>
    </w:p>
    <w:p w:rsidR="00690CCB" w:rsidRPr="00C239BE" w:rsidRDefault="00690CCB" w:rsidP="00631D04">
      <w:pPr>
        <w:numPr>
          <w:ilvl w:val="0"/>
          <w:numId w:val="32"/>
        </w:numPr>
        <w:spacing w:before="100" w:beforeAutospacing="1" w:after="100" w:afterAutospacing="1"/>
        <w:jc w:val="both"/>
        <w:rPr>
          <w:sz w:val="26"/>
          <w:szCs w:val="26"/>
        </w:rPr>
      </w:pPr>
      <w:smartTag w:uri="urn:schemas-microsoft-com:office:smarttags" w:element="PersonName">
        <w:smartTagPr>
          <w:attr w:name="ProductID" w:val="la CNAM"/>
        </w:smartTagPr>
        <w:r>
          <w:rPr>
            <w:sz w:val="26"/>
            <w:szCs w:val="26"/>
          </w:rPr>
          <w:t>La CNAM</w:t>
        </w:r>
      </w:smartTag>
      <w:r>
        <w:rPr>
          <w:sz w:val="26"/>
          <w:szCs w:val="26"/>
        </w:rPr>
        <w:t xml:space="preserve"> peut diminuer le circuit du dossier afin </w:t>
      </w:r>
      <w:r w:rsidR="00972225">
        <w:rPr>
          <w:sz w:val="26"/>
          <w:szCs w:val="26"/>
        </w:rPr>
        <w:t xml:space="preserve">d’améliorer le délai de remboursement ; </w:t>
      </w:r>
    </w:p>
    <w:p w:rsidR="00690CCB" w:rsidRPr="00697AA1" w:rsidRDefault="00690CCB" w:rsidP="00631D04">
      <w:pPr>
        <w:numPr>
          <w:ilvl w:val="0"/>
          <w:numId w:val="32"/>
        </w:numPr>
        <w:spacing w:before="100" w:beforeAutospacing="1" w:after="100" w:afterAutospacing="1"/>
        <w:jc w:val="both"/>
        <w:rPr>
          <w:sz w:val="26"/>
          <w:szCs w:val="26"/>
        </w:rPr>
      </w:pPr>
      <w:r w:rsidRPr="00697AA1">
        <w:rPr>
          <w:sz w:val="26"/>
          <w:szCs w:val="26"/>
        </w:rPr>
        <w:t xml:space="preserve">Si </w:t>
      </w:r>
      <w:smartTag w:uri="urn:schemas-microsoft-com:office:smarttags" w:element="PersonName">
        <w:smartTagPr>
          <w:attr w:name="ProductID" w:val="la CNAM"/>
        </w:smartTagPr>
        <w:r w:rsidRPr="00697AA1">
          <w:rPr>
            <w:sz w:val="26"/>
            <w:szCs w:val="26"/>
          </w:rPr>
          <w:t>la CNAM</w:t>
        </w:r>
      </w:smartTag>
      <w:r w:rsidRPr="00697AA1">
        <w:rPr>
          <w:sz w:val="26"/>
          <w:szCs w:val="26"/>
        </w:rPr>
        <w:t xml:space="preserve"> pouvait songer à la formation professionnelle de ses agents pour l'efficience et l'efficacité de ses résultats par rapport aux objectifs et aussi par rapport aux moyens mis au service des agents (moyens de transport, communication et autres, etc);</w:t>
      </w:r>
    </w:p>
    <w:p w:rsidR="00690CCB" w:rsidRDefault="00631D04" w:rsidP="00631D04">
      <w:pPr>
        <w:pStyle w:val="Paragraphedeliste"/>
        <w:numPr>
          <w:ilvl w:val="0"/>
          <w:numId w:val="32"/>
        </w:numPr>
        <w:spacing w:before="100" w:beforeAutospacing="1" w:after="100" w:afterAutospacing="1"/>
        <w:jc w:val="both"/>
        <w:rPr>
          <w:sz w:val="26"/>
          <w:szCs w:val="26"/>
        </w:rPr>
      </w:pPr>
      <w:r>
        <w:rPr>
          <w:sz w:val="26"/>
          <w:szCs w:val="26"/>
        </w:rPr>
        <w:t>Sur le plan communication,</w:t>
      </w:r>
      <w:r w:rsidR="00690CCB" w:rsidRPr="00697AA1">
        <w:rPr>
          <w:sz w:val="26"/>
          <w:szCs w:val="26"/>
        </w:rPr>
        <w:t xml:space="preserve"> </w:t>
      </w:r>
      <w:smartTag w:uri="urn:schemas-microsoft-com:office:smarttags" w:element="PersonName">
        <w:smartTagPr>
          <w:attr w:name="ProductID" w:val="la CNAM"/>
        </w:smartTagPr>
        <w:r w:rsidR="00690CCB" w:rsidRPr="00697AA1">
          <w:rPr>
            <w:sz w:val="26"/>
            <w:szCs w:val="26"/>
          </w:rPr>
          <w:t>la CNAM</w:t>
        </w:r>
      </w:smartTag>
      <w:r w:rsidR="00690CCB" w:rsidRPr="00697AA1">
        <w:rPr>
          <w:sz w:val="26"/>
          <w:szCs w:val="26"/>
        </w:rPr>
        <w:t xml:space="preserve"> pouvait très bien expliquer aux assurés dans quelles conditions ils peuvent être indemnisés et quelles sont </w:t>
      </w:r>
      <w:r w:rsidR="00972225">
        <w:rPr>
          <w:sz w:val="26"/>
          <w:szCs w:val="26"/>
        </w:rPr>
        <w:t>les conditions de remboursement</w:t>
      </w:r>
      <w:r>
        <w:rPr>
          <w:sz w:val="26"/>
          <w:szCs w:val="26"/>
        </w:rPr>
        <w:t xml:space="preserve"> </w:t>
      </w:r>
      <w:r w:rsidR="00690CCB" w:rsidRPr="00697AA1">
        <w:rPr>
          <w:sz w:val="26"/>
          <w:szCs w:val="26"/>
        </w:rPr>
        <w:t>;</w:t>
      </w:r>
    </w:p>
    <w:p w:rsidR="00F95FCB" w:rsidRPr="00697AA1" w:rsidRDefault="00A416C5" w:rsidP="00631D04">
      <w:pPr>
        <w:pStyle w:val="Paragraphedeliste"/>
        <w:numPr>
          <w:ilvl w:val="0"/>
          <w:numId w:val="32"/>
        </w:numPr>
        <w:spacing w:before="100" w:beforeAutospacing="1" w:after="100" w:afterAutospacing="1"/>
        <w:jc w:val="both"/>
        <w:rPr>
          <w:sz w:val="26"/>
          <w:szCs w:val="26"/>
        </w:rPr>
      </w:pPr>
      <w:r>
        <w:rPr>
          <w:sz w:val="26"/>
          <w:szCs w:val="26"/>
        </w:rPr>
        <w:t>Essayer d’</w:t>
      </w:r>
      <w:r w:rsidR="009062C0">
        <w:rPr>
          <w:sz w:val="26"/>
          <w:szCs w:val="26"/>
        </w:rPr>
        <w:t>améliorer</w:t>
      </w:r>
      <w:r>
        <w:rPr>
          <w:sz w:val="26"/>
          <w:szCs w:val="26"/>
        </w:rPr>
        <w:t xml:space="preserve"> les taux d’adhésion </w:t>
      </w:r>
      <w:r w:rsidR="009062C0">
        <w:rPr>
          <w:sz w:val="26"/>
          <w:szCs w:val="26"/>
        </w:rPr>
        <w:t xml:space="preserve">par une plus grande </w:t>
      </w:r>
      <w:r w:rsidR="007A455D">
        <w:rPr>
          <w:sz w:val="26"/>
          <w:szCs w:val="26"/>
        </w:rPr>
        <w:t>sensibilis</w:t>
      </w:r>
      <w:r w:rsidR="009062C0">
        <w:rPr>
          <w:sz w:val="26"/>
          <w:szCs w:val="26"/>
        </w:rPr>
        <w:t>a</w:t>
      </w:r>
      <w:r w:rsidR="007A455D">
        <w:rPr>
          <w:sz w:val="26"/>
          <w:szCs w:val="26"/>
        </w:rPr>
        <w:t>t</w:t>
      </w:r>
      <w:r w:rsidR="009062C0">
        <w:rPr>
          <w:sz w:val="26"/>
          <w:szCs w:val="26"/>
        </w:rPr>
        <w:t xml:space="preserve">ion </w:t>
      </w:r>
      <w:r w:rsidR="00F95FCB">
        <w:rPr>
          <w:sz w:val="26"/>
          <w:szCs w:val="26"/>
        </w:rPr>
        <w:t xml:space="preserve"> </w:t>
      </w:r>
      <w:r w:rsidR="009062C0">
        <w:rPr>
          <w:sz w:val="26"/>
          <w:szCs w:val="26"/>
        </w:rPr>
        <w:t>d</w:t>
      </w:r>
      <w:r w:rsidR="00F95FCB">
        <w:rPr>
          <w:sz w:val="26"/>
          <w:szCs w:val="26"/>
        </w:rPr>
        <w:t xml:space="preserve">es assurés </w:t>
      </w:r>
      <w:r w:rsidR="009062C0">
        <w:rPr>
          <w:sz w:val="26"/>
          <w:szCs w:val="26"/>
        </w:rPr>
        <w:t>sur l</w:t>
      </w:r>
      <w:r>
        <w:rPr>
          <w:sz w:val="26"/>
          <w:szCs w:val="26"/>
        </w:rPr>
        <w:t>es</w:t>
      </w:r>
      <w:r w:rsidR="00F95FCB">
        <w:rPr>
          <w:sz w:val="26"/>
          <w:szCs w:val="26"/>
        </w:rPr>
        <w:t xml:space="preserve"> </w:t>
      </w:r>
      <w:r w:rsidR="009062C0">
        <w:rPr>
          <w:sz w:val="26"/>
          <w:szCs w:val="26"/>
        </w:rPr>
        <w:t xml:space="preserve">prestations de </w:t>
      </w:r>
      <w:r w:rsidR="00F95FCB">
        <w:rPr>
          <w:sz w:val="26"/>
          <w:szCs w:val="26"/>
        </w:rPr>
        <w:t>services</w:t>
      </w:r>
      <w:r>
        <w:rPr>
          <w:sz w:val="26"/>
          <w:szCs w:val="26"/>
        </w:rPr>
        <w:t> ;</w:t>
      </w:r>
    </w:p>
    <w:p w:rsidR="00F95FCB" w:rsidRPr="00F95FCB" w:rsidRDefault="00631D04" w:rsidP="00F95FCB">
      <w:pPr>
        <w:numPr>
          <w:ilvl w:val="0"/>
          <w:numId w:val="32"/>
        </w:numPr>
        <w:spacing w:before="100" w:beforeAutospacing="1" w:after="100" w:afterAutospacing="1"/>
        <w:jc w:val="both"/>
        <w:rPr>
          <w:sz w:val="26"/>
          <w:szCs w:val="26"/>
        </w:rPr>
      </w:pPr>
      <w:smartTag w:uri="urn:schemas-microsoft-com:office:smarttags" w:element="PersonName">
        <w:smartTagPr>
          <w:attr w:name="ProductID" w:val="la CNAM"/>
        </w:smartTagPr>
        <w:r w:rsidRPr="00F95FCB">
          <w:rPr>
            <w:sz w:val="26"/>
            <w:szCs w:val="26"/>
          </w:rPr>
          <w:t>L</w:t>
        </w:r>
        <w:r w:rsidR="00690CCB" w:rsidRPr="00F95FCB">
          <w:rPr>
            <w:sz w:val="26"/>
            <w:szCs w:val="26"/>
          </w:rPr>
          <w:t>a CNAM</w:t>
        </w:r>
      </w:smartTag>
      <w:r w:rsidR="00690CCB" w:rsidRPr="00F95FCB">
        <w:rPr>
          <w:sz w:val="26"/>
          <w:szCs w:val="26"/>
        </w:rPr>
        <w:t xml:space="preserve"> </w:t>
      </w:r>
      <w:r w:rsidRPr="00F95FCB">
        <w:rPr>
          <w:sz w:val="26"/>
          <w:szCs w:val="26"/>
        </w:rPr>
        <w:t>doit</w:t>
      </w:r>
      <w:r w:rsidR="00690CCB" w:rsidRPr="00F95FCB">
        <w:rPr>
          <w:sz w:val="26"/>
          <w:szCs w:val="26"/>
        </w:rPr>
        <w:t xml:space="preserve"> réexaminer le mode de calcule de sa tarification surtout </w:t>
      </w:r>
      <w:r w:rsidR="00F95FCB" w:rsidRPr="00F95FCB">
        <w:rPr>
          <w:sz w:val="26"/>
          <w:szCs w:val="26"/>
        </w:rPr>
        <w:t>en matière de</w:t>
      </w:r>
      <w:r w:rsidR="00690CCB" w:rsidRPr="00F95FCB">
        <w:rPr>
          <w:sz w:val="26"/>
          <w:szCs w:val="26"/>
        </w:rPr>
        <w:t xml:space="preserve"> médicaments et </w:t>
      </w:r>
      <w:r w:rsidR="00F95FCB" w:rsidRPr="00F95FCB">
        <w:rPr>
          <w:sz w:val="26"/>
          <w:szCs w:val="26"/>
        </w:rPr>
        <w:t>de</w:t>
      </w:r>
      <w:r w:rsidR="00690CCB" w:rsidRPr="00F95FCB">
        <w:rPr>
          <w:sz w:val="26"/>
          <w:szCs w:val="26"/>
        </w:rPr>
        <w:t xml:space="preserve"> consultations car </w:t>
      </w:r>
      <w:r w:rsidRPr="00F95FCB">
        <w:rPr>
          <w:sz w:val="26"/>
          <w:szCs w:val="26"/>
        </w:rPr>
        <w:t>il y a une</w:t>
      </w:r>
      <w:r w:rsidR="00690CCB" w:rsidRPr="00F95FCB">
        <w:rPr>
          <w:sz w:val="26"/>
          <w:szCs w:val="26"/>
        </w:rPr>
        <w:t xml:space="preserve"> </w:t>
      </w:r>
      <w:r w:rsidR="009062C0">
        <w:rPr>
          <w:sz w:val="26"/>
          <w:szCs w:val="26"/>
        </w:rPr>
        <w:t xml:space="preserve">grande </w:t>
      </w:r>
      <w:r w:rsidRPr="00F95FCB">
        <w:rPr>
          <w:sz w:val="26"/>
          <w:szCs w:val="26"/>
        </w:rPr>
        <w:t xml:space="preserve">différence </w:t>
      </w:r>
      <w:r w:rsidR="00F95FCB" w:rsidRPr="00F95FCB">
        <w:rPr>
          <w:sz w:val="26"/>
          <w:szCs w:val="26"/>
        </w:rPr>
        <w:t xml:space="preserve">de prix </w:t>
      </w:r>
      <w:r w:rsidRPr="00F95FCB">
        <w:rPr>
          <w:sz w:val="26"/>
          <w:szCs w:val="26"/>
        </w:rPr>
        <w:t xml:space="preserve">par rapport au </w:t>
      </w:r>
      <w:r w:rsidR="00F95FCB">
        <w:rPr>
          <w:sz w:val="26"/>
          <w:szCs w:val="26"/>
        </w:rPr>
        <w:t>marché.</w:t>
      </w:r>
    </w:p>
    <w:p w:rsidR="00690CCB" w:rsidRDefault="00690CCB" w:rsidP="00631D04">
      <w:pPr>
        <w:jc w:val="both"/>
        <w:rPr>
          <w:sz w:val="26"/>
          <w:szCs w:val="26"/>
        </w:rPr>
      </w:pPr>
      <w:r w:rsidRPr="00697AA1">
        <w:rPr>
          <w:sz w:val="26"/>
          <w:szCs w:val="26"/>
        </w:rPr>
        <w:t>Je ne saurai terminer ce</w:t>
      </w:r>
      <w:r w:rsidR="00972225">
        <w:rPr>
          <w:sz w:val="26"/>
          <w:szCs w:val="26"/>
        </w:rPr>
        <w:t>s suggestions</w:t>
      </w:r>
      <w:r w:rsidRPr="00697AA1">
        <w:rPr>
          <w:sz w:val="26"/>
          <w:szCs w:val="26"/>
        </w:rPr>
        <w:t xml:space="preserve"> sans dire à quel point je suis fière de cet établissement et des prestations qu’ell</w:t>
      </w:r>
      <w:r w:rsidR="00972225">
        <w:rPr>
          <w:sz w:val="26"/>
          <w:szCs w:val="26"/>
        </w:rPr>
        <w:t>e accorde à la population assurée</w:t>
      </w:r>
      <w:r w:rsidR="00230405">
        <w:rPr>
          <w:sz w:val="26"/>
          <w:szCs w:val="26"/>
        </w:rPr>
        <w:t>,</w:t>
      </w:r>
      <w:r w:rsidR="00A416C5">
        <w:rPr>
          <w:sz w:val="26"/>
          <w:szCs w:val="26"/>
        </w:rPr>
        <w:t xml:space="preserve"> </w:t>
      </w:r>
      <w:r>
        <w:rPr>
          <w:sz w:val="26"/>
          <w:szCs w:val="26"/>
        </w:rPr>
        <w:t xml:space="preserve"> j</w:t>
      </w:r>
      <w:r w:rsidRPr="00697AA1">
        <w:rPr>
          <w:sz w:val="26"/>
          <w:szCs w:val="26"/>
        </w:rPr>
        <w:t>e suis persuadée qu’il est éligible à un bon avenir.</w:t>
      </w:r>
      <w:r w:rsidRPr="00216AB6">
        <w:rPr>
          <w:sz w:val="26"/>
          <w:szCs w:val="26"/>
        </w:rPr>
        <w:t xml:space="preserve"> </w:t>
      </w:r>
    </w:p>
    <w:p w:rsidR="00690CCB" w:rsidRPr="00216AB6" w:rsidRDefault="00690CCB" w:rsidP="00631D04">
      <w:pPr>
        <w:jc w:val="both"/>
        <w:rPr>
          <w:sz w:val="26"/>
          <w:szCs w:val="26"/>
        </w:rPr>
      </w:pPr>
      <w:r w:rsidRPr="00216AB6">
        <w:rPr>
          <w:sz w:val="26"/>
          <w:szCs w:val="26"/>
        </w:rPr>
        <w:t xml:space="preserve">En fin je félicite </w:t>
      </w:r>
      <w:smartTag w:uri="urn:schemas-microsoft-com:office:smarttags" w:element="PersonName">
        <w:smartTagPr>
          <w:attr w:name="ProductID" w:val="la CNAM"/>
        </w:smartTagPr>
        <w:r w:rsidRPr="00216AB6">
          <w:rPr>
            <w:sz w:val="26"/>
            <w:szCs w:val="26"/>
          </w:rPr>
          <w:t xml:space="preserve">la </w:t>
        </w:r>
        <w:r>
          <w:rPr>
            <w:sz w:val="26"/>
            <w:szCs w:val="26"/>
          </w:rPr>
          <w:t>CNAM</w:t>
        </w:r>
      </w:smartTag>
      <w:r w:rsidRPr="00216AB6">
        <w:rPr>
          <w:sz w:val="26"/>
          <w:szCs w:val="26"/>
        </w:rPr>
        <w:t xml:space="preserve"> d’avoir </w:t>
      </w:r>
      <w:r>
        <w:rPr>
          <w:sz w:val="26"/>
          <w:szCs w:val="26"/>
        </w:rPr>
        <w:t>un</w:t>
      </w:r>
      <w:r w:rsidRPr="00216AB6">
        <w:rPr>
          <w:sz w:val="26"/>
          <w:szCs w:val="26"/>
        </w:rPr>
        <w:t xml:space="preserve"> </w:t>
      </w:r>
      <w:r>
        <w:rPr>
          <w:sz w:val="26"/>
          <w:szCs w:val="26"/>
        </w:rPr>
        <w:t>personnel</w:t>
      </w:r>
      <w:r w:rsidRPr="00216AB6">
        <w:rPr>
          <w:sz w:val="26"/>
          <w:szCs w:val="26"/>
        </w:rPr>
        <w:t xml:space="preserve"> compétent et lui souhaiter un développement continu.</w:t>
      </w:r>
    </w:p>
    <w:p w:rsidR="004709E9" w:rsidRPr="00157B78" w:rsidRDefault="004709E9" w:rsidP="00631D04">
      <w:pPr>
        <w:jc w:val="both"/>
        <w:rPr>
          <w:sz w:val="26"/>
          <w:szCs w:val="26"/>
        </w:rPr>
      </w:pPr>
    </w:p>
    <w:p w:rsidR="00D309F3" w:rsidRDefault="00D309F3" w:rsidP="00631D04">
      <w:pPr>
        <w:tabs>
          <w:tab w:val="left" w:pos="1974"/>
          <w:tab w:val="left" w:pos="2758"/>
        </w:tabs>
        <w:jc w:val="both"/>
        <w:rPr>
          <w:b/>
          <w:sz w:val="32"/>
        </w:rPr>
      </w:pPr>
    </w:p>
    <w:p w:rsidR="004709E9" w:rsidRDefault="004709E9" w:rsidP="00631D04">
      <w:pPr>
        <w:tabs>
          <w:tab w:val="left" w:pos="1974"/>
          <w:tab w:val="left" w:pos="2758"/>
        </w:tabs>
        <w:jc w:val="both"/>
      </w:pPr>
    </w:p>
    <w:p w:rsidR="00F95FCB" w:rsidRDefault="00F95FCB" w:rsidP="00F95FCB">
      <w:pPr>
        <w:tabs>
          <w:tab w:val="left" w:pos="1974"/>
          <w:tab w:val="left" w:pos="2758"/>
        </w:tabs>
        <w:jc w:val="center"/>
        <w:rPr>
          <w:b/>
          <w:sz w:val="32"/>
        </w:rPr>
      </w:pPr>
      <w:bookmarkStart w:id="0" w:name="_Toc29715859"/>
    </w:p>
    <w:p w:rsidR="00F95FCB" w:rsidRDefault="00F95FCB" w:rsidP="00F95FCB">
      <w:pPr>
        <w:tabs>
          <w:tab w:val="left" w:pos="1974"/>
          <w:tab w:val="left" w:pos="2758"/>
        </w:tabs>
        <w:jc w:val="center"/>
        <w:rPr>
          <w:b/>
          <w:sz w:val="32"/>
        </w:rPr>
      </w:pPr>
    </w:p>
    <w:p w:rsidR="004709E9" w:rsidRPr="00A757C1" w:rsidRDefault="004709E9" w:rsidP="00F95FCB">
      <w:pPr>
        <w:tabs>
          <w:tab w:val="left" w:pos="1974"/>
          <w:tab w:val="left" w:pos="2758"/>
        </w:tabs>
        <w:jc w:val="center"/>
        <w:rPr>
          <w:b/>
          <w:sz w:val="32"/>
        </w:rPr>
      </w:pPr>
      <w:r w:rsidRPr="00A757C1">
        <w:rPr>
          <w:b/>
          <w:sz w:val="32"/>
        </w:rPr>
        <w:t>Apports du stage</w:t>
      </w:r>
      <w:bookmarkEnd w:id="0"/>
      <w:r w:rsidRPr="00A757C1">
        <w:rPr>
          <w:b/>
          <w:sz w:val="32"/>
        </w:rPr>
        <w:t> :</w:t>
      </w:r>
    </w:p>
    <w:p w:rsidR="004709E9" w:rsidRPr="00D309F3" w:rsidRDefault="004709E9" w:rsidP="00631D04">
      <w:pPr>
        <w:jc w:val="both"/>
        <w:rPr>
          <w:sz w:val="26"/>
          <w:szCs w:val="26"/>
        </w:rPr>
      </w:pPr>
    </w:p>
    <w:p w:rsidR="004709E9" w:rsidRPr="00D309F3" w:rsidRDefault="004709E9" w:rsidP="00631D04">
      <w:pPr>
        <w:jc w:val="both"/>
        <w:rPr>
          <w:sz w:val="26"/>
          <w:szCs w:val="26"/>
        </w:rPr>
      </w:pPr>
      <w:r w:rsidRPr="00D309F3">
        <w:rPr>
          <w:sz w:val="26"/>
          <w:szCs w:val="26"/>
        </w:rPr>
        <w:t>Au cours de ce stage, j’ai beauco</w:t>
      </w:r>
      <w:r w:rsidR="00E907B5">
        <w:rPr>
          <w:sz w:val="26"/>
          <w:szCs w:val="26"/>
        </w:rPr>
        <w:t xml:space="preserve">up appris. Les apports que j’ai </w:t>
      </w:r>
      <w:r w:rsidR="00B05DC9" w:rsidRPr="00D309F3">
        <w:rPr>
          <w:sz w:val="26"/>
          <w:szCs w:val="26"/>
        </w:rPr>
        <w:t>tirés</w:t>
      </w:r>
      <w:r w:rsidRPr="00D309F3">
        <w:rPr>
          <w:sz w:val="26"/>
          <w:szCs w:val="26"/>
        </w:rPr>
        <w:t xml:space="preserve">  de cette expérience professionnelle peuvent être regroupés autour de trois idées principales : les compétences acquises, </w:t>
      </w:r>
      <w:bookmarkStart w:id="1" w:name="_Toc29715860"/>
      <w:r w:rsidRPr="00D309F3">
        <w:rPr>
          <w:sz w:val="26"/>
          <w:szCs w:val="26"/>
        </w:rPr>
        <w:t>la vie en société</w:t>
      </w:r>
      <w:r w:rsidR="00E907B5" w:rsidRPr="00E907B5">
        <w:rPr>
          <w:sz w:val="26"/>
          <w:szCs w:val="26"/>
        </w:rPr>
        <w:t xml:space="preserve"> </w:t>
      </w:r>
      <w:r w:rsidR="00E907B5" w:rsidRPr="00D309F3">
        <w:rPr>
          <w:sz w:val="26"/>
          <w:szCs w:val="26"/>
        </w:rPr>
        <w:t>ainsi que</w:t>
      </w:r>
      <w:r w:rsidR="00E907B5">
        <w:rPr>
          <w:sz w:val="26"/>
          <w:szCs w:val="26"/>
        </w:rPr>
        <w:t xml:space="preserve"> les relations humaines</w:t>
      </w:r>
      <w:r w:rsidRPr="00D309F3">
        <w:rPr>
          <w:sz w:val="26"/>
          <w:szCs w:val="26"/>
        </w:rPr>
        <w:t>.</w:t>
      </w:r>
    </w:p>
    <w:p w:rsidR="004709E9" w:rsidRPr="00D309F3" w:rsidRDefault="004709E9" w:rsidP="00631D04">
      <w:pPr>
        <w:jc w:val="both"/>
        <w:rPr>
          <w:sz w:val="26"/>
          <w:szCs w:val="26"/>
        </w:rPr>
      </w:pPr>
    </w:p>
    <w:p w:rsidR="004709E9" w:rsidRPr="00D309F3" w:rsidRDefault="004709E9" w:rsidP="00631D04">
      <w:pPr>
        <w:ind w:firstLine="708"/>
        <w:jc w:val="both"/>
        <w:rPr>
          <w:b/>
          <w:sz w:val="28"/>
          <w:szCs w:val="26"/>
        </w:rPr>
      </w:pPr>
      <w:r w:rsidRPr="00D309F3">
        <w:rPr>
          <w:b/>
          <w:sz w:val="28"/>
          <w:szCs w:val="26"/>
        </w:rPr>
        <w:t>a- Compétences acquises</w:t>
      </w:r>
      <w:bookmarkEnd w:id="1"/>
      <w:r w:rsidRPr="00D309F3">
        <w:rPr>
          <w:b/>
          <w:sz w:val="28"/>
          <w:szCs w:val="26"/>
        </w:rPr>
        <w:t> :</w:t>
      </w:r>
    </w:p>
    <w:p w:rsidR="004709E9" w:rsidRPr="00D309F3" w:rsidRDefault="004709E9" w:rsidP="00631D04">
      <w:pPr>
        <w:jc w:val="both"/>
        <w:rPr>
          <w:color w:val="FF0000"/>
          <w:sz w:val="26"/>
          <w:szCs w:val="26"/>
        </w:rPr>
      </w:pPr>
    </w:p>
    <w:p w:rsidR="004709E9" w:rsidRPr="00D309F3" w:rsidRDefault="004709E9" w:rsidP="00631D04">
      <w:pPr>
        <w:jc w:val="both"/>
        <w:rPr>
          <w:sz w:val="26"/>
          <w:szCs w:val="26"/>
        </w:rPr>
      </w:pPr>
      <w:r w:rsidRPr="00D309F3">
        <w:rPr>
          <w:sz w:val="26"/>
          <w:szCs w:val="26"/>
        </w:rPr>
        <w:t xml:space="preserve">Durant mon stage à </w:t>
      </w:r>
      <w:smartTag w:uri="urn:schemas-microsoft-com:office:smarttags" w:element="PersonName">
        <w:smartTagPr>
          <w:attr w:name="ProductID" w:val="la CNAM"/>
        </w:smartTagPr>
        <w:r w:rsidRPr="00D309F3">
          <w:rPr>
            <w:sz w:val="26"/>
            <w:szCs w:val="26"/>
          </w:rPr>
          <w:t>la CNAM</w:t>
        </w:r>
      </w:smartTag>
      <w:r w:rsidRPr="00D309F3">
        <w:rPr>
          <w:sz w:val="26"/>
          <w:szCs w:val="26"/>
        </w:rPr>
        <w:t xml:space="preserve"> j’ai appris à</w:t>
      </w:r>
      <w:r w:rsidR="00D83465" w:rsidRPr="00D309F3">
        <w:rPr>
          <w:sz w:val="26"/>
          <w:szCs w:val="26"/>
        </w:rPr>
        <w:t xml:space="preserve"> travailler avec </w:t>
      </w:r>
      <w:r w:rsidRPr="00D309F3">
        <w:rPr>
          <w:sz w:val="26"/>
          <w:szCs w:val="26"/>
        </w:rPr>
        <w:t>un logiciel consacré à la comptabilité, ce logiciel nommé Sa</w:t>
      </w:r>
      <w:r w:rsidR="008018DC">
        <w:rPr>
          <w:sz w:val="26"/>
          <w:szCs w:val="26"/>
        </w:rPr>
        <w:t>ge 100</w:t>
      </w:r>
      <w:r w:rsidRPr="00D309F3">
        <w:rPr>
          <w:sz w:val="26"/>
          <w:szCs w:val="26"/>
        </w:rPr>
        <w:t xml:space="preserve"> qui sera traité en annexes.</w:t>
      </w:r>
    </w:p>
    <w:p w:rsidR="00E907B5" w:rsidRDefault="004709E9" w:rsidP="00631D04">
      <w:pPr>
        <w:pStyle w:val="NormalWeb"/>
        <w:jc w:val="both"/>
        <w:rPr>
          <w:sz w:val="26"/>
          <w:szCs w:val="26"/>
        </w:rPr>
      </w:pPr>
      <w:r w:rsidRPr="00D309F3">
        <w:rPr>
          <w:sz w:val="26"/>
          <w:szCs w:val="26"/>
        </w:rPr>
        <w:t>Ainsi et c’est le plus important pour moi j’ai commencé à agir comme membre dans un</w:t>
      </w:r>
      <w:r w:rsidR="00645598" w:rsidRPr="00D309F3">
        <w:rPr>
          <w:sz w:val="26"/>
          <w:szCs w:val="26"/>
        </w:rPr>
        <w:t xml:space="preserve"> établissement</w:t>
      </w:r>
      <w:r w:rsidRPr="00D309F3">
        <w:rPr>
          <w:sz w:val="26"/>
          <w:szCs w:val="26"/>
        </w:rPr>
        <w:t xml:space="preserve"> ayant des c</w:t>
      </w:r>
      <w:r w:rsidR="00D4076C" w:rsidRPr="00D309F3">
        <w:rPr>
          <w:sz w:val="26"/>
          <w:szCs w:val="26"/>
        </w:rPr>
        <w:t>ollaborateurs à travailler avec</w:t>
      </w:r>
      <w:r w:rsidRPr="00D309F3">
        <w:rPr>
          <w:sz w:val="26"/>
          <w:szCs w:val="26"/>
        </w:rPr>
        <w:t xml:space="preserve"> des responsabilités à assumer et du travail </w:t>
      </w:r>
      <w:r w:rsidR="00645598" w:rsidRPr="00D309F3">
        <w:rPr>
          <w:sz w:val="26"/>
          <w:szCs w:val="26"/>
        </w:rPr>
        <w:t>à</w:t>
      </w:r>
      <w:r w:rsidRPr="00D309F3">
        <w:rPr>
          <w:sz w:val="26"/>
          <w:szCs w:val="26"/>
        </w:rPr>
        <w:t xml:space="preserve"> faire.</w:t>
      </w:r>
    </w:p>
    <w:p w:rsidR="004709E9" w:rsidRPr="00D309F3" w:rsidRDefault="00E907B5" w:rsidP="00631D04">
      <w:pPr>
        <w:pStyle w:val="NormalWeb"/>
        <w:jc w:val="both"/>
        <w:rPr>
          <w:sz w:val="26"/>
          <w:szCs w:val="26"/>
        </w:rPr>
      </w:pPr>
      <w:r w:rsidRPr="00A87F12">
        <w:rPr>
          <w:sz w:val="26"/>
          <w:szCs w:val="26"/>
        </w:rPr>
        <w:t xml:space="preserve">Toutefois, ce stage m’a permis de tester mes capacités d’analyse et de synthèse, et de faire une comparaison entre application théorique et application pratique. </w:t>
      </w:r>
    </w:p>
    <w:p w:rsidR="004709E9" w:rsidRPr="00D309F3" w:rsidRDefault="004709E9" w:rsidP="00631D04">
      <w:pPr>
        <w:jc w:val="both"/>
        <w:rPr>
          <w:color w:val="FF0000"/>
          <w:sz w:val="26"/>
          <w:szCs w:val="26"/>
        </w:rPr>
      </w:pPr>
    </w:p>
    <w:p w:rsidR="004709E9" w:rsidRPr="00D309F3" w:rsidRDefault="00D309F3" w:rsidP="00631D04">
      <w:pPr>
        <w:ind w:firstLine="708"/>
        <w:jc w:val="both"/>
        <w:rPr>
          <w:b/>
          <w:sz w:val="28"/>
          <w:szCs w:val="26"/>
        </w:rPr>
      </w:pPr>
      <w:r w:rsidRPr="00D309F3">
        <w:rPr>
          <w:b/>
          <w:sz w:val="28"/>
          <w:szCs w:val="26"/>
        </w:rPr>
        <w:t>b</w:t>
      </w:r>
      <w:r w:rsidR="004709E9" w:rsidRPr="00D309F3">
        <w:rPr>
          <w:b/>
          <w:sz w:val="28"/>
          <w:szCs w:val="26"/>
        </w:rPr>
        <w:t>- La vie en société :</w:t>
      </w:r>
    </w:p>
    <w:p w:rsidR="004709E9" w:rsidRPr="00D309F3" w:rsidRDefault="004709E9" w:rsidP="00631D04">
      <w:pPr>
        <w:jc w:val="both"/>
        <w:rPr>
          <w:sz w:val="26"/>
          <w:szCs w:val="26"/>
        </w:rPr>
      </w:pPr>
    </w:p>
    <w:p w:rsidR="004709E9" w:rsidRPr="00D309F3" w:rsidRDefault="004709E9" w:rsidP="00631D04">
      <w:pPr>
        <w:jc w:val="both"/>
        <w:rPr>
          <w:sz w:val="26"/>
          <w:szCs w:val="26"/>
        </w:rPr>
      </w:pPr>
      <w:r w:rsidRPr="00D309F3">
        <w:rPr>
          <w:sz w:val="26"/>
          <w:szCs w:val="26"/>
        </w:rPr>
        <w:t xml:space="preserve">Mon stage à </w:t>
      </w:r>
      <w:smartTag w:uri="urn:schemas-microsoft-com:office:smarttags" w:element="PersonName">
        <w:smartTagPr>
          <w:attr w:name="ProductID" w:val="la CNAM"/>
        </w:smartTagPr>
        <w:r w:rsidRPr="00D309F3">
          <w:rPr>
            <w:sz w:val="26"/>
            <w:szCs w:val="26"/>
          </w:rPr>
          <w:t>la CNAM</w:t>
        </w:r>
      </w:smartTag>
      <w:r w:rsidRPr="00D309F3">
        <w:rPr>
          <w:sz w:val="26"/>
          <w:szCs w:val="26"/>
        </w:rPr>
        <w:t xml:space="preserve"> a été très instructif. Au cours de ces 3 mois, j’ai ainsi pu observer tout  le fonctionnement de </w:t>
      </w:r>
      <w:smartTag w:uri="urn:schemas-microsoft-com:office:smarttags" w:element="PersonName">
        <w:smartTagPr>
          <w:attr w:name="ProductID" w:val="la CNAM. Au-del￠"/>
        </w:smartTagPr>
        <w:r w:rsidRPr="00D309F3">
          <w:rPr>
            <w:sz w:val="26"/>
            <w:szCs w:val="26"/>
          </w:rPr>
          <w:t>la CNAM. Au-delà</w:t>
        </w:r>
      </w:smartTag>
      <w:r w:rsidRPr="00D309F3">
        <w:rPr>
          <w:sz w:val="26"/>
          <w:szCs w:val="26"/>
        </w:rPr>
        <w:t>, de l’activité de chacun</w:t>
      </w:r>
      <w:r w:rsidR="00645598" w:rsidRPr="00D309F3">
        <w:rPr>
          <w:sz w:val="26"/>
          <w:szCs w:val="26"/>
        </w:rPr>
        <w:t>e</w:t>
      </w:r>
      <w:r w:rsidRPr="00D309F3">
        <w:rPr>
          <w:sz w:val="26"/>
          <w:szCs w:val="26"/>
        </w:rPr>
        <w:t xml:space="preserve"> des </w:t>
      </w:r>
      <w:r w:rsidR="00645598" w:rsidRPr="00D309F3">
        <w:rPr>
          <w:sz w:val="26"/>
          <w:szCs w:val="26"/>
        </w:rPr>
        <w:t xml:space="preserve">Directions </w:t>
      </w:r>
      <w:r w:rsidR="00D4076C" w:rsidRPr="00D309F3">
        <w:rPr>
          <w:sz w:val="26"/>
          <w:szCs w:val="26"/>
        </w:rPr>
        <w:t>« </w:t>
      </w:r>
      <w:r w:rsidR="006A3539" w:rsidRPr="00D309F3">
        <w:rPr>
          <w:sz w:val="26"/>
          <w:szCs w:val="26"/>
        </w:rPr>
        <w:t>A</w:t>
      </w:r>
      <w:r w:rsidR="00D4076C" w:rsidRPr="00D309F3">
        <w:rPr>
          <w:sz w:val="26"/>
          <w:szCs w:val="26"/>
        </w:rPr>
        <w:t xml:space="preserve">udit et </w:t>
      </w:r>
      <w:r w:rsidR="006A3539" w:rsidRPr="00D309F3">
        <w:rPr>
          <w:sz w:val="26"/>
          <w:szCs w:val="26"/>
        </w:rPr>
        <w:t>C</w:t>
      </w:r>
      <w:r w:rsidR="00D4076C" w:rsidRPr="00D309F3">
        <w:rPr>
          <w:sz w:val="26"/>
          <w:szCs w:val="26"/>
        </w:rPr>
        <w:t xml:space="preserve">ontrôle de </w:t>
      </w:r>
      <w:r w:rsidR="006A3539" w:rsidRPr="00D309F3">
        <w:rPr>
          <w:sz w:val="26"/>
          <w:szCs w:val="26"/>
        </w:rPr>
        <w:t>G</w:t>
      </w:r>
      <w:r w:rsidR="00D4076C" w:rsidRPr="00D309F3">
        <w:rPr>
          <w:sz w:val="26"/>
          <w:szCs w:val="26"/>
        </w:rPr>
        <w:t>estion »</w:t>
      </w:r>
      <w:r w:rsidR="006A3539" w:rsidRPr="00D309F3">
        <w:rPr>
          <w:sz w:val="26"/>
          <w:szCs w:val="26"/>
        </w:rPr>
        <w:t xml:space="preserve"> et </w:t>
      </w:r>
      <w:r w:rsidR="00D4076C" w:rsidRPr="00D309F3">
        <w:rPr>
          <w:sz w:val="26"/>
          <w:szCs w:val="26"/>
        </w:rPr>
        <w:t>« </w:t>
      </w:r>
      <w:r w:rsidR="006A3539" w:rsidRPr="00D309F3">
        <w:rPr>
          <w:sz w:val="26"/>
          <w:szCs w:val="26"/>
        </w:rPr>
        <w:t>F</w:t>
      </w:r>
      <w:r w:rsidR="00D4076C" w:rsidRPr="00D309F3">
        <w:rPr>
          <w:sz w:val="26"/>
          <w:szCs w:val="26"/>
        </w:rPr>
        <w:t xml:space="preserve">inances </w:t>
      </w:r>
      <w:r w:rsidR="006A3539" w:rsidRPr="00D309F3">
        <w:rPr>
          <w:sz w:val="26"/>
          <w:szCs w:val="26"/>
        </w:rPr>
        <w:t>C</w:t>
      </w:r>
      <w:r w:rsidR="00D4076C" w:rsidRPr="00D309F3">
        <w:rPr>
          <w:sz w:val="26"/>
          <w:szCs w:val="26"/>
        </w:rPr>
        <w:t>omptabilité »</w:t>
      </w:r>
      <w:r w:rsidRPr="00D309F3">
        <w:rPr>
          <w:sz w:val="26"/>
          <w:szCs w:val="26"/>
        </w:rPr>
        <w:t>, j’ai pu apprendre comment les différent</w:t>
      </w:r>
      <w:r w:rsidR="006A3539" w:rsidRPr="00D309F3">
        <w:rPr>
          <w:sz w:val="26"/>
          <w:szCs w:val="26"/>
        </w:rPr>
        <w:t>e</w:t>
      </w:r>
      <w:r w:rsidRPr="00D309F3">
        <w:rPr>
          <w:sz w:val="26"/>
          <w:szCs w:val="26"/>
        </w:rPr>
        <w:t xml:space="preserve">s </w:t>
      </w:r>
      <w:r w:rsidR="006A3539" w:rsidRPr="00D309F3">
        <w:rPr>
          <w:sz w:val="26"/>
          <w:szCs w:val="26"/>
        </w:rPr>
        <w:t>Directions sont interdépendantes</w:t>
      </w:r>
      <w:r w:rsidRPr="00D309F3">
        <w:rPr>
          <w:sz w:val="26"/>
          <w:szCs w:val="26"/>
        </w:rPr>
        <w:t xml:space="preserve">. Par ailleurs, les relations humaines entre les différents employés de </w:t>
      </w:r>
      <w:smartTag w:uri="urn:schemas-microsoft-com:office:smarttags" w:element="PersonName">
        <w:smartTagPr>
          <w:attr w:name="ProductID" w:val="la CNAM"/>
        </w:smartTagPr>
        <w:r w:rsidRPr="00D309F3">
          <w:rPr>
            <w:sz w:val="26"/>
            <w:szCs w:val="26"/>
          </w:rPr>
          <w:t xml:space="preserve">la </w:t>
        </w:r>
        <w:r w:rsidR="006A3539" w:rsidRPr="00D309F3">
          <w:rPr>
            <w:sz w:val="26"/>
            <w:szCs w:val="26"/>
          </w:rPr>
          <w:t>CNAM</w:t>
        </w:r>
      </w:smartTag>
      <w:r w:rsidRPr="00D309F3">
        <w:rPr>
          <w:sz w:val="26"/>
          <w:szCs w:val="26"/>
        </w:rPr>
        <w:t>, indépendamment de l’activité exercée par chacun d’eux, m’ont appris sur le comportement à avoir en toute circonstance.</w:t>
      </w:r>
    </w:p>
    <w:p w:rsidR="004709E9" w:rsidRPr="00D309F3" w:rsidRDefault="004709E9" w:rsidP="00631D04">
      <w:pPr>
        <w:jc w:val="both"/>
        <w:rPr>
          <w:sz w:val="26"/>
          <w:szCs w:val="26"/>
        </w:rPr>
      </w:pPr>
    </w:p>
    <w:p w:rsidR="004709E9" w:rsidRPr="00D309F3" w:rsidRDefault="00D309F3" w:rsidP="00631D04">
      <w:pPr>
        <w:ind w:firstLine="708"/>
        <w:jc w:val="both"/>
        <w:rPr>
          <w:b/>
          <w:sz w:val="28"/>
          <w:szCs w:val="26"/>
        </w:rPr>
      </w:pPr>
      <w:r w:rsidRPr="00D309F3">
        <w:rPr>
          <w:b/>
          <w:sz w:val="28"/>
          <w:szCs w:val="26"/>
        </w:rPr>
        <w:t>c</w:t>
      </w:r>
      <w:r w:rsidR="004709E9" w:rsidRPr="00D309F3">
        <w:rPr>
          <w:b/>
          <w:sz w:val="28"/>
          <w:szCs w:val="26"/>
        </w:rPr>
        <w:t>-</w:t>
      </w:r>
      <w:r w:rsidRPr="00D309F3">
        <w:rPr>
          <w:b/>
          <w:sz w:val="28"/>
          <w:szCs w:val="26"/>
        </w:rPr>
        <w:t xml:space="preserve"> </w:t>
      </w:r>
      <w:r w:rsidR="004709E9" w:rsidRPr="00D309F3">
        <w:rPr>
          <w:b/>
          <w:sz w:val="28"/>
          <w:szCs w:val="26"/>
        </w:rPr>
        <w:t>Les relations humaines :</w:t>
      </w:r>
    </w:p>
    <w:p w:rsidR="004709E9" w:rsidRPr="00D309F3" w:rsidRDefault="004709E9" w:rsidP="00631D04">
      <w:pPr>
        <w:jc w:val="both"/>
        <w:rPr>
          <w:sz w:val="26"/>
          <w:szCs w:val="26"/>
        </w:rPr>
      </w:pPr>
    </w:p>
    <w:p w:rsidR="004709E9" w:rsidRPr="00D309F3" w:rsidRDefault="004709E9" w:rsidP="00631D04">
      <w:pPr>
        <w:jc w:val="both"/>
        <w:rPr>
          <w:sz w:val="26"/>
          <w:szCs w:val="26"/>
        </w:rPr>
      </w:pPr>
      <w:r w:rsidRPr="00D309F3">
        <w:rPr>
          <w:sz w:val="26"/>
          <w:szCs w:val="26"/>
        </w:rPr>
        <w:t>Au-delà du fonctionnement de l’entreprise, j’ai pu ressentir la vie au sein d’un environnement propice qui leurs facilite le travail et la coordination.</w:t>
      </w:r>
    </w:p>
    <w:p w:rsidR="004709E9" w:rsidRPr="00D309F3" w:rsidRDefault="004709E9" w:rsidP="00631D04">
      <w:pPr>
        <w:jc w:val="both"/>
        <w:rPr>
          <w:sz w:val="26"/>
          <w:szCs w:val="26"/>
        </w:rPr>
      </w:pPr>
      <w:r w:rsidRPr="00D309F3">
        <w:rPr>
          <w:sz w:val="26"/>
          <w:szCs w:val="26"/>
        </w:rPr>
        <w:t xml:space="preserve">En effet, l’atmosphère au sein de </w:t>
      </w:r>
      <w:smartTag w:uri="urn:schemas-microsoft-com:office:smarttags" w:element="PersonName">
        <w:smartTagPr>
          <w:attr w:name="ProductID" w:val="la CNAM"/>
        </w:smartTagPr>
        <w:r w:rsidRPr="00D309F3">
          <w:rPr>
            <w:sz w:val="26"/>
            <w:szCs w:val="26"/>
          </w:rPr>
          <w:t xml:space="preserve">la </w:t>
        </w:r>
        <w:r w:rsidR="0033156A" w:rsidRPr="00D309F3">
          <w:rPr>
            <w:sz w:val="26"/>
            <w:szCs w:val="26"/>
          </w:rPr>
          <w:t>CNAM</w:t>
        </w:r>
      </w:smartTag>
      <w:r w:rsidRPr="00D309F3">
        <w:rPr>
          <w:sz w:val="26"/>
          <w:szCs w:val="26"/>
        </w:rPr>
        <w:t xml:space="preserve"> était bien articulée sur la coté humaine du travail. J’ai ainsi constaté que la hiérarchie des fonctions de </w:t>
      </w:r>
      <w:smartTag w:uri="urn:schemas-microsoft-com:office:smarttags" w:element="PersonName">
        <w:smartTagPr>
          <w:attr w:name="ProductID" w:val="la CNAM"/>
        </w:smartTagPr>
        <w:r w:rsidRPr="00D309F3">
          <w:rPr>
            <w:sz w:val="26"/>
            <w:szCs w:val="26"/>
          </w:rPr>
          <w:t xml:space="preserve">la </w:t>
        </w:r>
        <w:r w:rsidR="0033156A" w:rsidRPr="00D309F3">
          <w:rPr>
            <w:sz w:val="26"/>
            <w:szCs w:val="26"/>
          </w:rPr>
          <w:t>CNAM</w:t>
        </w:r>
      </w:smartTag>
      <w:r w:rsidRPr="00D309F3">
        <w:rPr>
          <w:sz w:val="26"/>
          <w:szCs w:val="26"/>
        </w:rPr>
        <w:t xml:space="preserve"> n’était pas du tout autoritaire dans les rapports avec les employés, favorisant l’épanouissement social entre touts les partenaires de l’</w:t>
      </w:r>
      <w:r w:rsidR="0033156A" w:rsidRPr="00D309F3">
        <w:rPr>
          <w:sz w:val="26"/>
          <w:szCs w:val="26"/>
        </w:rPr>
        <w:t>établissement</w:t>
      </w:r>
      <w:r w:rsidRPr="00D309F3">
        <w:rPr>
          <w:sz w:val="26"/>
          <w:szCs w:val="26"/>
        </w:rPr>
        <w:t>.</w:t>
      </w:r>
    </w:p>
    <w:p w:rsidR="004709E9" w:rsidRPr="00D309F3" w:rsidRDefault="004709E9" w:rsidP="00631D04">
      <w:pPr>
        <w:jc w:val="both"/>
        <w:rPr>
          <w:sz w:val="26"/>
          <w:szCs w:val="26"/>
        </w:rPr>
      </w:pPr>
      <w:r w:rsidRPr="00D309F3">
        <w:rPr>
          <w:sz w:val="26"/>
          <w:szCs w:val="26"/>
        </w:rPr>
        <w:t xml:space="preserve">Au travers de cette convivialité, et en tant que futur </w:t>
      </w:r>
      <w:r w:rsidR="0033156A" w:rsidRPr="00D309F3">
        <w:rPr>
          <w:sz w:val="26"/>
          <w:szCs w:val="26"/>
        </w:rPr>
        <w:t>Comptable</w:t>
      </w:r>
      <w:r w:rsidRPr="00D309F3">
        <w:rPr>
          <w:sz w:val="26"/>
          <w:szCs w:val="26"/>
        </w:rPr>
        <w:t xml:space="preserve"> j’ai bien compris que l’activité d’une société est plus performante dans une atmosphère chaleureuse et bienveillante.</w:t>
      </w:r>
    </w:p>
    <w:p w:rsidR="004709E9" w:rsidRPr="00D309F3" w:rsidRDefault="004709E9" w:rsidP="00631D04">
      <w:pPr>
        <w:jc w:val="both"/>
        <w:rPr>
          <w:sz w:val="26"/>
          <w:szCs w:val="26"/>
        </w:rPr>
      </w:pPr>
    </w:p>
    <w:p w:rsidR="004709E9" w:rsidRDefault="004709E9" w:rsidP="00631D04">
      <w:pPr>
        <w:jc w:val="both"/>
      </w:pPr>
    </w:p>
    <w:p w:rsidR="004709E9" w:rsidRDefault="004709E9" w:rsidP="00631D04">
      <w:pPr>
        <w:jc w:val="both"/>
      </w:pPr>
    </w:p>
    <w:p w:rsidR="004709E9" w:rsidRDefault="004709E9" w:rsidP="00631D04">
      <w:pPr>
        <w:jc w:val="both"/>
      </w:pPr>
    </w:p>
    <w:p w:rsidR="004709E9" w:rsidRDefault="004709E9" w:rsidP="00631D04">
      <w:pPr>
        <w:jc w:val="both"/>
      </w:pPr>
    </w:p>
    <w:p w:rsidR="004709E9" w:rsidRPr="006A03FE" w:rsidRDefault="004709E9" w:rsidP="00631D04">
      <w:pPr>
        <w:jc w:val="both"/>
      </w:pPr>
    </w:p>
    <w:p w:rsidR="004709E9" w:rsidRPr="006A03FE" w:rsidRDefault="004709E9" w:rsidP="00631D04">
      <w:pPr>
        <w:jc w:val="both"/>
      </w:pPr>
    </w:p>
    <w:p w:rsidR="004709E9" w:rsidRPr="00697AA1" w:rsidRDefault="004709E9" w:rsidP="00F95FCB">
      <w:pPr>
        <w:jc w:val="center"/>
        <w:rPr>
          <w:b/>
          <w:sz w:val="32"/>
        </w:rPr>
      </w:pPr>
      <w:r w:rsidRPr="00697AA1">
        <w:rPr>
          <w:b/>
          <w:sz w:val="32"/>
        </w:rPr>
        <w:t>Conclusion</w:t>
      </w:r>
    </w:p>
    <w:p w:rsidR="004709E9" w:rsidRPr="006A03FE" w:rsidRDefault="004709E9" w:rsidP="00631D04">
      <w:pPr>
        <w:pStyle w:val="Corpsdetexte2"/>
        <w:spacing w:line="360" w:lineRule="auto"/>
        <w:ind w:firstLine="567"/>
        <w:jc w:val="both"/>
        <w:rPr>
          <w:rFonts w:ascii="Monotype Corsiva" w:hAnsi="Monotype Corsiva"/>
          <w:color w:val="000000"/>
        </w:rPr>
      </w:pPr>
    </w:p>
    <w:p w:rsidR="00F2776F" w:rsidRDefault="00F2776F" w:rsidP="00631D04">
      <w:pPr>
        <w:jc w:val="both"/>
        <w:rPr>
          <w:rFonts w:ascii="Arrus BT" w:hAnsi="Arrus BT"/>
          <w:sz w:val="28"/>
          <w:szCs w:val="28"/>
        </w:rPr>
      </w:pPr>
    </w:p>
    <w:p w:rsidR="005D6108" w:rsidRDefault="005D6108" w:rsidP="00631D04">
      <w:pPr>
        <w:jc w:val="both"/>
        <w:rPr>
          <w:rFonts w:ascii="Arrus BT" w:hAnsi="Arrus BT"/>
          <w:sz w:val="28"/>
          <w:szCs w:val="28"/>
        </w:rPr>
      </w:pPr>
      <w:r>
        <w:rPr>
          <w:rFonts w:ascii="Arrus BT" w:hAnsi="Arrus BT"/>
          <w:sz w:val="28"/>
          <w:szCs w:val="28"/>
        </w:rPr>
        <w:t>C</w:t>
      </w:r>
      <w:r w:rsidRPr="006B3A6F">
        <w:rPr>
          <w:rFonts w:ascii="Arrus BT" w:hAnsi="Arrus BT"/>
          <w:sz w:val="28"/>
          <w:szCs w:val="28"/>
        </w:rPr>
        <w:t>omme</w:t>
      </w:r>
      <w:r>
        <w:rPr>
          <w:rFonts w:ascii="Arrus BT" w:hAnsi="Arrus BT"/>
          <w:sz w:val="28"/>
          <w:szCs w:val="28"/>
        </w:rPr>
        <w:t xml:space="preserve"> ce qu’il ressort dans tout ce qui pré</w:t>
      </w:r>
      <w:r w:rsidRPr="006B3A6F">
        <w:rPr>
          <w:rFonts w:ascii="Arrus BT" w:hAnsi="Arrus BT"/>
          <w:sz w:val="28"/>
          <w:szCs w:val="28"/>
        </w:rPr>
        <w:t xml:space="preserve">cède, la  période de stage que j’ai passé </w:t>
      </w:r>
      <w:r>
        <w:rPr>
          <w:rFonts w:ascii="Arrus BT" w:hAnsi="Arrus BT"/>
          <w:sz w:val="28"/>
          <w:szCs w:val="28"/>
        </w:rPr>
        <w:t xml:space="preserve">à </w:t>
      </w:r>
      <w:smartTag w:uri="urn:schemas-microsoft-com:office:smarttags" w:element="PersonName">
        <w:smartTagPr>
          <w:attr w:name="ProductID" w:val="LA CAISSE NATIONALE"/>
        </w:smartTagPr>
        <w:r>
          <w:rPr>
            <w:rFonts w:ascii="Arrus BT" w:hAnsi="Arrus BT"/>
            <w:sz w:val="28"/>
            <w:szCs w:val="28"/>
          </w:rPr>
          <w:t>la Caisse Nationale</w:t>
        </w:r>
      </w:smartTag>
      <w:r>
        <w:rPr>
          <w:rFonts w:ascii="Arrus BT" w:hAnsi="Arrus BT"/>
          <w:sz w:val="28"/>
          <w:szCs w:val="28"/>
        </w:rPr>
        <w:t xml:space="preserve"> d’Assurance Maladie</w:t>
      </w:r>
      <w:r w:rsidRPr="006B3A6F">
        <w:rPr>
          <w:rFonts w:ascii="Arrus BT" w:hAnsi="Arrus BT"/>
          <w:sz w:val="28"/>
          <w:szCs w:val="28"/>
        </w:rPr>
        <w:t>, m’a été profitable et m’a appris surtout qu’un organisme aussi important et sensible ne peut supporter les difficultés qui peuvent découlés que pour :</w:t>
      </w:r>
    </w:p>
    <w:p w:rsidR="00F2776F" w:rsidRPr="006B3A6F" w:rsidRDefault="00F2776F" w:rsidP="00631D04">
      <w:pPr>
        <w:jc w:val="both"/>
        <w:rPr>
          <w:rFonts w:ascii="Arrus BT" w:hAnsi="Arrus BT"/>
          <w:sz w:val="28"/>
          <w:szCs w:val="28"/>
        </w:rPr>
      </w:pPr>
    </w:p>
    <w:p w:rsidR="00F2776F" w:rsidRDefault="005D6108" w:rsidP="00631D04">
      <w:pPr>
        <w:numPr>
          <w:ilvl w:val="0"/>
          <w:numId w:val="10"/>
        </w:numPr>
        <w:jc w:val="both"/>
        <w:rPr>
          <w:rFonts w:ascii="Arrus BT" w:hAnsi="Arrus BT"/>
          <w:sz w:val="28"/>
          <w:szCs w:val="28"/>
        </w:rPr>
      </w:pPr>
      <w:r w:rsidRPr="006B3A6F">
        <w:rPr>
          <w:rFonts w:ascii="Arrus BT" w:hAnsi="Arrus BT"/>
          <w:sz w:val="28"/>
          <w:szCs w:val="28"/>
        </w:rPr>
        <w:t>Un travail bien réparti, précis et méthodique</w:t>
      </w:r>
      <w:r w:rsidR="00F2776F">
        <w:rPr>
          <w:rFonts w:ascii="Arrus BT" w:hAnsi="Arrus BT"/>
          <w:sz w:val="28"/>
          <w:szCs w:val="28"/>
        </w:rPr>
        <w:t> ;</w:t>
      </w:r>
    </w:p>
    <w:p w:rsidR="00F2776F" w:rsidRDefault="005D6108" w:rsidP="00631D04">
      <w:pPr>
        <w:numPr>
          <w:ilvl w:val="0"/>
          <w:numId w:val="10"/>
        </w:numPr>
        <w:jc w:val="both"/>
        <w:rPr>
          <w:rFonts w:ascii="Arrus BT" w:hAnsi="Arrus BT"/>
          <w:sz w:val="28"/>
          <w:szCs w:val="28"/>
        </w:rPr>
      </w:pPr>
      <w:r w:rsidRPr="00F2776F">
        <w:rPr>
          <w:rFonts w:ascii="Arrus BT" w:hAnsi="Arrus BT"/>
          <w:sz w:val="28"/>
          <w:szCs w:val="28"/>
        </w:rPr>
        <w:t>Une organisation nette et une bonne coordination</w:t>
      </w:r>
      <w:r w:rsidR="00F2776F">
        <w:rPr>
          <w:rFonts w:ascii="Arrus BT" w:hAnsi="Arrus BT"/>
          <w:sz w:val="28"/>
          <w:szCs w:val="28"/>
        </w:rPr>
        <w:t> ;</w:t>
      </w:r>
    </w:p>
    <w:p w:rsidR="005D6108" w:rsidRPr="00F2776F" w:rsidRDefault="005D6108" w:rsidP="00631D04">
      <w:pPr>
        <w:numPr>
          <w:ilvl w:val="0"/>
          <w:numId w:val="10"/>
        </w:numPr>
        <w:jc w:val="both"/>
        <w:rPr>
          <w:rFonts w:ascii="Arrus BT" w:hAnsi="Arrus BT"/>
          <w:sz w:val="28"/>
          <w:szCs w:val="28"/>
        </w:rPr>
      </w:pPr>
      <w:r w:rsidRPr="00F2776F">
        <w:rPr>
          <w:rFonts w:ascii="Arrus BT" w:hAnsi="Arrus BT"/>
          <w:sz w:val="28"/>
          <w:szCs w:val="28"/>
        </w:rPr>
        <w:t xml:space="preserve">Les relations humaines et les hautes qualités morales qui lient les membres du personnel d’une part et </w:t>
      </w:r>
      <w:r w:rsidR="00E907B5" w:rsidRPr="00F2776F">
        <w:rPr>
          <w:rFonts w:ascii="Arrus BT" w:hAnsi="Arrus BT"/>
          <w:sz w:val="28"/>
          <w:szCs w:val="28"/>
        </w:rPr>
        <w:t>l</w:t>
      </w:r>
      <w:r w:rsidRPr="00F2776F">
        <w:rPr>
          <w:rFonts w:ascii="Arrus BT" w:hAnsi="Arrus BT"/>
          <w:sz w:val="28"/>
          <w:szCs w:val="28"/>
        </w:rPr>
        <w:t>es assurés d’autre part.</w:t>
      </w:r>
    </w:p>
    <w:p w:rsidR="005D6108" w:rsidRPr="006B3A6F" w:rsidRDefault="005D6108" w:rsidP="00631D04">
      <w:pPr>
        <w:jc w:val="both"/>
        <w:rPr>
          <w:rFonts w:ascii="Arrus BT" w:hAnsi="Arrus BT"/>
          <w:sz w:val="28"/>
          <w:szCs w:val="28"/>
        </w:rPr>
      </w:pPr>
    </w:p>
    <w:p w:rsidR="005D6108" w:rsidRPr="00E907B5" w:rsidRDefault="005D6108" w:rsidP="00631D04">
      <w:pPr>
        <w:jc w:val="both"/>
        <w:rPr>
          <w:rFonts w:ascii="Arrus BT" w:hAnsi="Arrus BT"/>
          <w:sz w:val="28"/>
          <w:szCs w:val="28"/>
        </w:rPr>
      </w:pPr>
      <w:r w:rsidRPr="00E907B5">
        <w:rPr>
          <w:rFonts w:ascii="Arrus BT" w:hAnsi="Arrus BT"/>
          <w:sz w:val="28"/>
          <w:szCs w:val="28"/>
        </w:rPr>
        <w:t xml:space="preserve">      Enfin, je tiens à noter que ce stage était une stimulante et enrichissante expérience, ainsi qu’une occasion propice pour concrétiser les connaissances théoriques acquises, tout en m’aidant à affronter les contraintes que je pourrais heurter dans ma vie professionnelle future</w:t>
      </w:r>
      <w:r w:rsidR="00697AA1" w:rsidRPr="00E907B5">
        <w:rPr>
          <w:rFonts w:ascii="Arrus BT" w:hAnsi="Arrus BT"/>
          <w:sz w:val="28"/>
          <w:szCs w:val="28"/>
        </w:rPr>
        <w:t>.</w:t>
      </w:r>
    </w:p>
    <w:p w:rsidR="005D6108" w:rsidRPr="006B3A6F" w:rsidRDefault="005D6108" w:rsidP="00631D04">
      <w:pPr>
        <w:jc w:val="both"/>
        <w:rPr>
          <w:rFonts w:ascii="Arrus BT" w:hAnsi="Arrus BT"/>
          <w:sz w:val="28"/>
        </w:rPr>
      </w:pPr>
      <w:r>
        <w:rPr>
          <w:rFonts w:ascii="Arrus BT" w:hAnsi="Arrus BT"/>
          <w:sz w:val="28"/>
          <w:szCs w:val="28"/>
        </w:rPr>
        <w:t xml:space="preserve"> </w:t>
      </w:r>
    </w:p>
    <w:p w:rsidR="00307AC6" w:rsidRDefault="00307AC6" w:rsidP="00631D04">
      <w:pPr>
        <w:jc w:val="both"/>
      </w:pPr>
      <w:r>
        <w:rPr>
          <w:sz w:val="28"/>
          <w:szCs w:val="28"/>
        </w:rPr>
        <w:br w:type="page"/>
      </w:r>
    </w:p>
    <w:p w:rsidR="00307AC6" w:rsidRDefault="00307AC6" w:rsidP="00631D04">
      <w:pPr>
        <w:jc w:val="both"/>
      </w:pPr>
    </w:p>
    <w:p w:rsidR="00307AC6" w:rsidRDefault="00307AC6" w:rsidP="00631D04">
      <w:pPr>
        <w:jc w:val="both"/>
      </w:pPr>
    </w:p>
    <w:p w:rsidR="00307AC6" w:rsidRDefault="00307AC6" w:rsidP="00631D04">
      <w:pPr>
        <w:jc w:val="both"/>
      </w:pPr>
    </w:p>
    <w:p w:rsidR="00307AC6" w:rsidRDefault="00307AC6" w:rsidP="00631D04">
      <w:pPr>
        <w:jc w:val="both"/>
      </w:pPr>
    </w:p>
    <w:p w:rsidR="00EB0572" w:rsidRDefault="00EB0572" w:rsidP="00631D04">
      <w:pPr>
        <w:jc w:val="both"/>
      </w:pPr>
    </w:p>
    <w:p w:rsidR="00307AC6" w:rsidRDefault="00307AC6" w:rsidP="00631D04">
      <w:pPr>
        <w:jc w:val="both"/>
        <w:rPr>
          <w:b/>
          <w:sz w:val="260"/>
          <w:szCs w:val="278"/>
        </w:rPr>
      </w:pPr>
    </w:p>
    <w:p w:rsidR="00307AC6" w:rsidRPr="00F27994" w:rsidRDefault="00307AC6" w:rsidP="00631D04">
      <w:pPr>
        <w:jc w:val="both"/>
        <w:rPr>
          <w:b/>
          <w:sz w:val="260"/>
          <w:szCs w:val="278"/>
        </w:rPr>
      </w:pPr>
      <w:r w:rsidRPr="00F27994">
        <w:rPr>
          <w:b/>
          <w:sz w:val="260"/>
          <w:szCs w:val="278"/>
        </w:rPr>
        <w:t>Annexes</w:t>
      </w:r>
    </w:p>
    <w:p w:rsidR="00307AC6" w:rsidRDefault="00307AC6" w:rsidP="00631D04">
      <w:pPr>
        <w:jc w:val="both"/>
      </w:pPr>
    </w:p>
    <w:p w:rsidR="00307AC6" w:rsidRDefault="00307AC6" w:rsidP="00631D04">
      <w:pPr>
        <w:jc w:val="both"/>
      </w:pPr>
    </w:p>
    <w:p w:rsidR="00307AC6" w:rsidRDefault="00307AC6" w:rsidP="00631D04">
      <w:pPr>
        <w:jc w:val="both"/>
      </w:pPr>
    </w:p>
    <w:p w:rsidR="00EB0572" w:rsidRDefault="00EB0572" w:rsidP="00631D04">
      <w:pPr>
        <w:jc w:val="both"/>
        <w:sectPr w:rsidR="00EB0572" w:rsidSect="00EB0572">
          <w:pgSz w:w="11906" w:h="16838" w:code="9"/>
          <w:pgMar w:top="1418" w:right="1276" w:bottom="1418" w:left="902" w:header="709" w:footer="709" w:gutter="0"/>
          <w:cols w:space="708"/>
          <w:docGrid w:linePitch="360"/>
        </w:sectPr>
      </w:pPr>
    </w:p>
    <w:p w:rsidR="00EB0572" w:rsidRPr="00EB0572" w:rsidRDefault="00EB0572" w:rsidP="00631D04">
      <w:pPr>
        <w:jc w:val="both"/>
        <w:rPr>
          <w:b/>
          <w:sz w:val="32"/>
        </w:rPr>
      </w:pPr>
      <w:r>
        <w:rPr>
          <w:b/>
          <w:noProof/>
          <w:sz w:val="32"/>
        </w:rPr>
        <w:lastRenderedPageBreak/>
        <w:pict>
          <v:rect id="_x0000_s1368" style="position:absolute;left:0;text-align:left;margin-left:303.35pt;margin-top:-11.35pt;width:103.5pt;height:45pt;z-index:-251607040">
            <v:shadow on="t" opacity=".5" offset="6pt,-6pt"/>
          </v:rect>
        </w:pict>
      </w:r>
      <w:r w:rsidR="0005749E">
        <w:rPr>
          <w:b/>
          <w:sz w:val="32"/>
        </w:rPr>
        <w:t xml:space="preserve">                                                                                 </w:t>
      </w:r>
      <w:r w:rsidRPr="00EB0572">
        <w:rPr>
          <w:b/>
          <w:sz w:val="32"/>
        </w:rPr>
        <w:t>Annexe 1</w:t>
      </w:r>
    </w:p>
    <w:tbl>
      <w:tblPr>
        <w:tblW w:w="16379" w:type="dxa"/>
        <w:tblInd w:w="-1189" w:type="dxa"/>
        <w:tblCellMar>
          <w:left w:w="70" w:type="dxa"/>
          <w:right w:w="70" w:type="dxa"/>
        </w:tblCellMar>
        <w:tblLook w:val="04A0"/>
      </w:tblPr>
      <w:tblGrid>
        <w:gridCol w:w="2461"/>
        <w:gridCol w:w="238"/>
        <w:gridCol w:w="1189"/>
        <w:gridCol w:w="849"/>
        <w:gridCol w:w="1057"/>
        <w:gridCol w:w="1353"/>
        <w:gridCol w:w="1019"/>
        <w:gridCol w:w="1781"/>
        <w:gridCol w:w="1095"/>
        <w:gridCol w:w="1170"/>
        <w:gridCol w:w="1208"/>
        <w:gridCol w:w="1379"/>
        <w:gridCol w:w="1580"/>
      </w:tblGrid>
      <w:tr w:rsidR="00EB0572" w:rsidRPr="00E53210">
        <w:trPr>
          <w:trHeight w:val="300"/>
        </w:trPr>
        <w:tc>
          <w:tcPr>
            <w:tcW w:w="2699" w:type="dxa"/>
            <w:gridSpan w:val="2"/>
            <w:vMerge w:val="restart"/>
            <w:tcBorders>
              <w:top w:val="nil"/>
              <w:left w:val="nil"/>
              <w:bottom w:val="nil"/>
              <w:right w:val="nil"/>
            </w:tcBorders>
            <w:shd w:val="clear" w:color="auto" w:fill="auto"/>
            <w:noWrap/>
            <w:vAlign w:val="bottom"/>
          </w:tcPr>
          <w:p w:rsidR="00EB0572" w:rsidRPr="00E53210" w:rsidRDefault="00EA4E65" w:rsidP="00631D04">
            <w:pPr>
              <w:jc w:val="both"/>
              <w:rPr>
                <w:rFonts w:ascii="Calibri" w:hAnsi="Calibri"/>
                <w:color w:val="000000"/>
              </w:rPr>
            </w:pPr>
            <w:r>
              <w:rPr>
                <w:rFonts w:ascii="Calibri" w:hAnsi="Calibri"/>
                <w:noProof/>
                <w:color w:val="000000"/>
              </w:rPr>
              <w:drawing>
                <wp:anchor distT="0" distB="0" distL="114300" distR="114300" simplePos="0" relativeHeight="251703296" behindDoc="0" locked="0" layoutInCell="1" allowOverlap="1">
                  <wp:simplePos x="0" y="0"/>
                  <wp:positionH relativeFrom="column">
                    <wp:posOffset>161925</wp:posOffset>
                  </wp:positionH>
                  <wp:positionV relativeFrom="paragraph">
                    <wp:posOffset>57150</wp:posOffset>
                  </wp:positionV>
                  <wp:extent cx="609600" cy="523875"/>
                  <wp:effectExtent l="19050" t="0" r="0" b="0"/>
                  <wp:wrapNone/>
                  <wp:docPr id="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anchor>
              </w:drawing>
            </w:r>
            <w:r>
              <w:rPr>
                <w:rFonts w:ascii="Calibri" w:hAnsi="Calibri"/>
                <w:noProof/>
                <w:color w:val="000000"/>
              </w:rPr>
              <w:drawing>
                <wp:anchor distT="0" distB="0" distL="114300" distR="114300" simplePos="0" relativeHeight="251705344" behindDoc="0" locked="0" layoutInCell="1" allowOverlap="1">
                  <wp:simplePos x="0" y="0"/>
                  <wp:positionH relativeFrom="column">
                    <wp:posOffset>161925</wp:posOffset>
                  </wp:positionH>
                  <wp:positionV relativeFrom="paragraph">
                    <wp:posOffset>57150</wp:posOffset>
                  </wp:positionV>
                  <wp:extent cx="609600" cy="523875"/>
                  <wp:effectExtent l="19050" t="0" r="0" b="0"/>
                  <wp:wrapNone/>
                  <wp:docPr id="3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srcRect/>
                          <a:stretch>
                            <a:fillRect/>
                          </a:stretch>
                        </pic:blipFill>
                        <pic:spPr bwMode="auto">
                          <a:xfrm>
                            <a:off x="0" y="0"/>
                            <a:ext cx="609600" cy="523875"/>
                          </a:xfrm>
                          <a:prstGeom prst="rect">
                            <a:avLst/>
                          </a:prstGeom>
                          <a:noFill/>
                          <a:ln w="9525">
                            <a:noFill/>
                            <a:miter lim="800000"/>
                            <a:headEnd/>
                            <a:tailEnd/>
                          </a:ln>
                        </pic:spPr>
                      </pic:pic>
                    </a:graphicData>
                  </a:graphic>
                </wp:anchor>
              </w:drawing>
            </w:r>
            <w:r>
              <w:rPr>
                <w:rFonts w:ascii="Calibri" w:hAnsi="Calibri"/>
                <w:noProof/>
                <w:color w:val="000000"/>
              </w:rPr>
              <w:drawing>
                <wp:anchor distT="0" distB="0" distL="114300" distR="114300" simplePos="0" relativeHeight="251707392" behindDoc="0" locked="0" layoutInCell="1" allowOverlap="1">
                  <wp:simplePos x="0" y="0"/>
                  <wp:positionH relativeFrom="column">
                    <wp:posOffset>161925</wp:posOffset>
                  </wp:positionH>
                  <wp:positionV relativeFrom="paragraph">
                    <wp:posOffset>76200</wp:posOffset>
                  </wp:positionV>
                  <wp:extent cx="619125" cy="523875"/>
                  <wp:effectExtent l="19050" t="0" r="9525" b="0"/>
                  <wp:wrapNone/>
                  <wp:docPr id="33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srcRect/>
                          <a:stretch>
                            <a:fillRect/>
                          </a:stretch>
                        </pic:blipFill>
                        <pic:spPr bwMode="auto">
                          <a:xfrm>
                            <a:off x="0" y="0"/>
                            <a:ext cx="619125" cy="523875"/>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2380"/>
            </w:tblGrid>
            <w:tr w:rsidR="00EB0572" w:rsidRPr="00E53210">
              <w:trPr>
                <w:trHeight w:val="294"/>
                <w:tblCellSpacing w:w="0" w:type="dxa"/>
              </w:trPr>
              <w:tc>
                <w:tcPr>
                  <w:tcW w:w="2380" w:type="dxa"/>
                  <w:vMerge w:val="restart"/>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r>
            <w:tr w:rsidR="00EB0572" w:rsidRPr="00E53210">
              <w:trPr>
                <w:trHeight w:val="294"/>
                <w:tblCellSpacing w:w="0" w:type="dxa"/>
              </w:trPr>
              <w:tc>
                <w:tcPr>
                  <w:tcW w:w="0" w:type="auto"/>
                  <w:vMerge/>
                  <w:tcBorders>
                    <w:top w:val="nil"/>
                    <w:left w:val="nil"/>
                    <w:bottom w:val="nil"/>
                    <w:right w:val="nil"/>
                  </w:tcBorders>
                  <w:vAlign w:val="center"/>
                </w:tcPr>
                <w:p w:rsidR="00EB0572" w:rsidRPr="00E53210" w:rsidRDefault="00EB0572" w:rsidP="00631D04">
                  <w:pPr>
                    <w:jc w:val="both"/>
                    <w:rPr>
                      <w:rFonts w:ascii="Calibri" w:hAnsi="Calibri"/>
                      <w:color w:val="000000"/>
                      <w:szCs w:val="22"/>
                    </w:rPr>
                  </w:pPr>
                </w:p>
              </w:tc>
            </w:tr>
          </w:tbl>
          <w:p w:rsidR="00EB0572" w:rsidRPr="00E53210" w:rsidRDefault="00EB0572" w:rsidP="00631D04">
            <w:pPr>
              <w:jc w:val="both"/>
              <w:rPr>
                <w:rFonts w:ascii="Calibri" w:hAnsi="Calibri"/>
                <w:color w:val="000000"/>
                <w:szCs w:val="22"/>
              </w:rPr>
            </w:pPr>
          </w:p>
        </w:tc>
        <w:tc>
          <w:tcPr>
            <w:tcW w:w="12100" w:type="dxa"/>
            <w:gridSpan w:val="10"/>
            <w:vMerge w:val="restart"/>
            <w:tcBorders>
              <w:top w:val="nil"/>
              <w:left w:val="nil"/>
              <w:bottom w:val="nil"/>
              <w:right w:val="nil"/>
            </w:tcBorders>
            <w:shd w:val="clear" w:color="auto" w:fill="auto"/>
            <w:vAlign w:val="bottom"/>
          </w:tcPr>
          <w:p w:rsidR="00EB0572" w:rsidRPr="0005749E" w:rsidRDefault="00EB0572" w:rsidP="0005749E">
            <w:pPr>
              <w:jc w:val="center"/>
              <w:rPr>
                <w:b/>
                <w:bCs/>
                <w:color w:val="000000"/>
                <w:szCs w:val="22"/>
              </w:rPr>
            </w:pPr>
            <w:r w:rsidRPr="0005749E">
              <w:rPr>
                <w:b/>
                <w:bCs/>
                <w:color w:val="000000"/>
                <w:szCs w:val="22"/>
              </w:rPr>
              <w:t>CAISSE NATIONALE D'ASSURANCE MALADIE</w:t>
            </w:r>
            <w:r w:rsidRPr="0005749E">
              <w:rPr>
                <w:b/>
                <w:bCs/>
                <w:color w:val="000000"/>
                <w:szCs w:val="22"/>
              </w:rPr>
              <w:br/>
              <w:t>DIRECTION DE L'AUDIT ET DU CONTRÔLE DE GESTION</w:t>
            </w:r>
            <w:r w:rsidRPr="0005749E">
              <w:rPr>
                <w:b/>
                <w:bCs/>
                <w:color w:val="000000"/>
                <w:szCs w:val="22"/>
              </w:rPr>
              <w:br/>
              <w:t>BORDEREAU RECAPITULATIF   DES FACTURES DES PRESTATAIRES ETRANGERS</w:t>
            </w:r>
          </w:p>
        </w:tc>
        <w:tc>
          <w:tcPr>
            <w:tcW w:w="1580" w:type="dxa"/>
            <w:vMerge w:val="restart"/>
            <w:tcBorders>
              <w:top w:val="nil"/>
              <w:left w:val="nil"/>
              <w:bottom w:val="nil"/>
              <w:right w:val="nil"/>
            </w:tcBorders>
            <w:shd w:val="clear" w:color="auto" w:fill="auto"/>
            <w:noWrap/>
            <w:vAlign w:val="bottom"/>
          </w:tcPr>
          <w:p w:rsidR="00EB0572" w:rsidRPr="0005749E" w:rsidRDefault="00EA4E65" w:rsidP="00631D04">
            <w:pPr>
              <w:jc w:val="both"/>
              <w:rPr>
                <w:color w:val="000000"/>
              </w:rPr>
            </w:pPr>
            <w:r>
              <w:rPr>
                <w:noProof/>
                <w:color w:val="000000"/>
              </w:rPr>
              <w:drawing>
                <wp:anchor distT="0" distB="0" distL="114300" distR="114300" simplePos="0" relativeHeight="251704320" behindDoc="0" locked="0" layoutInCell="1" allowOverlap="1">
                  <wp:simplePos x="0" y="0"/>
                  <wp:positionH relativeFrom="column">
                    <wp:posOffset>142875</wp:posOffset>
                  </wp:positionH>
                  <wp:positionV relativeFrom="paragraph">
                    <wp:posOffset>57150</wp:posOffset>
                  </wp:positionV>
                  <wp:extent cx="619125" cy="523875"/>
                  <wp:effectExtent l="19050" t="0" r="9525" b="0"/>
                  <wp:wrapNone/>
                  <wp:docPr id="3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srcRect/>
                          <a:stretch>
                            <a:fillRect/>
                          </a:stretch>
                        </pic:blipFill>
                        <pic:spPr bwMode="auto">
                          <a:xfrm>
                            <a:off x="0" y="0"/>
                            <a:ext cx="619125" cy="52387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251706368" behindDoc="0" locked="0" layoutInCell="1" allowOverlap="1">
                  <wp:simplePos x="0" y="0"/>
                  <wp:positionH relativeFrom="column">
                    <wp:posOffset>142875</wp:posOffset>
                  </wp:positionH>
                  <wp:positionV relativeFrom="paragraph">
                    <wp:posOffset>57150</wp:posOffset>
                  </wp:positionV>
                  <wp:extent cx="619125" cy="523875"/>
                  <wp:effectExtent l="19050" t="0" r="9525" b="0"/>
                  <wp:wrapNone/>
                  <wp:docPr id="3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a:srcRect/>
                          <a:stretch>
                            <a:fillRect/>
                          </a:stretch>
                        </pic:blipFill>
                        <pic:spPr bwMode="auto">
                          <a:xfrm>
                            <a:off x="0" y="0"/>
                            <a:ext cx="619125" cy="52387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251708416" behindDoc="0" locked="0" layoutInCell="1" allowOverlap="1">
                  <wp:simplePos x="0" y="0"/>
                  <wp:positionH relativeFrom="column">
                    <wp:posOffset>142875</wp:posOffset>
                  </wp:positionH>
                  <wp:positionV relativeFrom="paragraph">
                    <wp:posOffset>57150</wp:posOffset>
                  </wp:positionV>
                  <wp:extent cx="619125" cy="523875"/>
                  <wp:effectExtent l="19050" t="0" r="9525" b="0"/>
                  <wp:wrapNone/>
                  <wp:docPr id="33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9"/>
                          <a:srcRect/>
                          <a:stretch>
                            <a:fillRect/>
                          </a:stretch>
                        </pic:blipFill>
                        <pic:spPr bwMode="auto">
                          <a:xfrm>
                            <a:off x="0" y="0"/>
                            <a:ext cx="619125" cy="523875"/>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1440"/>
            </w:tblGrid>
            <w:tr w:rsidR="00EB0572" w:rsidRPr="0005749E">
              <w:trPr>
                <w:trHeight w:val="294"/>
                <w:tblCellSpacing w:w="0" w:type="dxa"/>
              </w:trPr>
              <w:tc>
                <w:tcPr>
                  <w:tcW w:w="1440" w:type="dxa"/>
                  <w:vMerge w:val="restart"/>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r>
            <w:tr w:rsidR="00EB0572" w:rsidRPr="0005749E">
              <w:trPr>
                <w:trHeight w:val="294"/>
                <w:tblCellSpacing w:w="0" w:type="dxa"/>
              </w:trPr>
              <w:tc>
                <w:tcPr>
                  <w:tcW w:w="0" w:type="auto"/>
                  <w:vMerge/>
                  <w:tcBorders>
                    <w:top w:val="nil"/>
                    <w:left w:val="nil"/>
                    <w:bottom w:val="nil"/>
                    <w:right w:val="nil"/>
                  </w:tcBorders>
                  <w:vAlign w:val="center"/>
                </w:tcPr>
                <w:p w:rsidR="00EB0572" w:rsidRPr="0005749E" w:rsidRDefault="00EB0572" w:rsidP="00631D04">
                  <w:pPr>
                    <w:jc w:val="both"/>
                    <w:rPr>
                      <w:color w:val="000000"/>
                      <w:szCs w:val="22"/>
                    </w:rPr>
                  </w:pPr>
                </w:p>
              </w:tc>
            </w:tr>
          </w:tbl>
          <w:p w:rsidR="00EB0572" w:rsidRPr="0005749E" w:rsidRDefault="00EB0572" w:rsidP="00631D04">
            <w:pPr>
              <w:jc w:val="both"/>
              <w:rPr>
                <w:color w:val="000000"/>
                <w:szCs w:val="22"/>
              </w:rPr>
            </w:pPr>
          </w:p>
        </w:tc>
      </w:tr>
      <w:tr w:rsidR="00EB0572" w:rsidRPr="00E53210">
        <w:trPr>
          <w:trHeight w:val="300"/>
        </w:trPr>
        <w:tc>
          <w:tcPr>
            <w:tcW w:w="2699" w:type="dxa"/>
            <w:gridSpan w:val="2"/>
            <w:vMerge/>
            <w:tcBorders>
              <w:top w:val="nil"/>
              <w:left w:val="nil"/>
              <w:bottom w:val="nil"/>
              <w:right w:val="nil"/>
            </w:tcBorders>
            <w:vAlign w:val="center"/>
          </w:tcPr>
          <w:p w:rsidR="00EB0572" w:rsidRPr="00E53210" w:rsidRDefault="00EB0572" w:rsidP="00631D04">
            <w:pPr>
              <w:jc w:val="both"/>
              <w:rPr>
                <w:rFonts w:ascii="Calibri" w:hAnsi="Calibri"/>
                <w:color w:val="000000"/>
                <w:szCs w:val="22"/>
              </w:rPr>
            </w:pPr>
          </w:p>
        </w:tc>
        <w:tc>
          <w:tcPr>
            <w:tcW w:w="12100" w:type="dxa"/>
            <w:gridSpan w:val="10"/>
            <w:vMerge/>
            <w:tcBorders>
              <w:top w:val="nil"/>
              <w:left w:val="nil"/>
              <w:bottom w:val="nil"/>
              <w:right w:val="nil"/>
            </w:tcBorders>
            <w:vAlign w:val="center"/>
          </w:tcPr>
          <w:p w:rsidR="00EB0572" w:rsidRPr="0005749E" w:rsidRDefault="00EB0572" w:rsidP="00631D04">
            <w:pPr>
              <w:jc w:val="both"/>
              <w:rPr>
                <w:b/>
                <w:bCs/>
                <w:color w:val="000000"/>
                <w:szCs w:val="22"/>
              </w:rPr>
            </w:pPr>
          </w:p>
        </w:tc>
        <w:tc>
          <w:tcPr>
            <w:tcW w:w="1580" w:type="dxa"/>
            <w:vMerge/>
            <w:tcBorders>
              <w:top w:val="nil"/>
              <w:left w:val="nil"/>
              <w:bottom w:val="nil"/>
              <w:right w:val="nil"/>
            </w:tcBorders>
            <w:vAlign w:val="center"/>
          </w:tcPr>
          <w:p w:rsidR="00EB0572" w:rsidRPr="0005749E" w:rsidRDefault="00EB0572" w:rsidP="00631D04">
            <w:pPr>
              <w:jc w:val="both"/>
              <w:rPr>
                <w:color w:val="000000"/>
                <w:szCs w:val="22"/>
              </w:rPr>
            </w:pPr>
          </w:p>
        </w:tc>
      </w:tr>
      <w:tr w:rsidR="00EB0572" w:rsidRPr="00E53210">
        <w:trPr>
          <w:trHeight w:val="720"/>
        </w:trPr>
        <w:tc>
          <w:tcPr>
            <w:tcW w:w="2699" w:type="dxa"/>
            <w:gridSpan w:val="2"/>
            <w:vMerge/>
            <w:tcBorders>
              <w:top w:val="nil"/>
              <w:left w:val="nil"/>
              <w:bottom w:val="nil"/>
              <w:right w:val="nil"/>
            </w:tcBorders>
            <w:vAlign w:val="center"/>
          </w:tcPr>
          <w:p w:rsidR="00EB0572" w:rsidRPr="00E53210" w:rsidRDefault="00EB0572" w:rsidP="00631D04">
            <w:pPr>
              <w:jc w:val="both"/>
              <w:rPr>
                <w:rFonts w:ascii="Calibri" w:hAnsi="Calibri"/>
                <w:color w:val="000000"/>
                <w:szCs w:val="22"/>
              </w:rPr>
            </w:pPr>
          </w:p>
        </w:tc>
        <w:tc>
          <w:tcPr>
            <w:tcW w:w="12100" w:type="dxa"/>
            <w:gridSpan w:val="10"/>
            <w:vMerge/>
            <w:tcBorders>
              <w:top w:val="nil"/>
              <w:left w:val="nil"/>
              <w:bottom w:val="nil"/>
              <w:right w:val="nil"/>
            </w:tcBorders>
            <w:vAlign w:val="center"/>
          </w:tcPr>
          <w:p w:rsidR="00EB0572" w:rsidRPr="0005749E" w:rsidRDefault="00EB0572" w:rsidP="00631D04">
            <w:pPr>
              <w:jc w:val="both"/>
              <w:rPr>
                <w:b/>
                <w:bCs/>
                <w:color w:val="000000"/>
                <w:szCs w:val="22"/>
              </w:rPr>
            </w:pPr>
          </w:p>
        </w:tc>
        <w:tc>
          <w:tcPr>
            <w:tcW w:w="1580" w:type="dxa"/>
            <w:vMerge/>
            <w:tcBorders>
              <w:top w:val="nil"/>
              <w:left w:val="nil"/>
              <w:bottom w:val="nil"/>
              <w:right w:val="nil"/>
            </w:tcBorders>
            <w:vAlign w:val="center"/>
          </w:tcPr>
          <w:p w:rsidR="00EB0572" w:rsidRPr="0005749E" w:rsidRDefault="00EB0572" w:rsidP="00631D04">
            <w:pPr>
              <w:jc w:val="both"/>
              <w:rPr>
                <w:color w:val="000000"/>
                <w:szCs w:val="22"/>
              </w:rPr>
            </w:pPr>
          </w:p>
        </w:tc>
      </w:tr>
      <w:tr w:rsidR="00EB0572" w:rsidRPr="00E53210">
        <w:trPr>
          <w:trHeight w:val="315"/>
        </w:trPr>
        <w:tc>
          <w:tcPr>
            <w:tcW w:w="2699" w:type="dxa"/>
            <w:gridSpan w:val="2"/>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1189" w:type="dxa"/>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849" w:type="dxa"/>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1057" w:type="dxa"/>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1353" w:type="dxa"/>
            <w:tcBorders>
              <w:top w:val="nil"/>
              <w:left w:val="nil"/>
              <w:bottom w:val="nil"/>
              <w:right w:val="nil"/>
            </w:tcBorders>
            <w:shd w:val="clear" w:color="000000" w:fill="FFFFFF"/>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1019" w:type="dxa"/>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c>
          <w:tcPr>
            <w:tcW w:w="1781" w:type="dxa"/>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c>
          <w:tcPr>
            <w:tcW w:w="1095" w:type="dxa"/>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c>
          <w:tcPr>
            <w:tcW w:w="1170" w:type="dxa"/>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c>
          <w:tcPr>
            <w:tcW w:w="1208" w:type="dxa"/>
            <w:tcBorders>
              <w:top w:val="nil"/>
              <w:left w:val="nil"/>
              <w:bottom w:val="nil"/>
              <w:right w:val="nil"/>
            </w:tcBorders>
            <w:shd w:val="clear" w:color="000000" w:fill="FFFFFF"/>
            <w:noWrap/>
            <w:vAlign w:val="bottom"/>
          </w:tcPr>
          <w:p w:rsidR="00EB0572" w:rsidRPr="0005749E" w:rsidRDefault="00EB0572" w:rsidP="00631D04">
            <w:pPr>
              <w:jc w:val="both"/>
              <w:rPr>
                <w:color w:val="000000"/>
                <w:szCs w:val="22"/>
              </w:rPr>
            </w:pPr>
            <w:r w:rsidRPr="0005749E">
              <w:rPr>
                <w:color w:val="000000"/>
                <w:szCs w:val="22"/>
              </w:rPr>
              <w:t> </w:t>
            </w:r>
          </w:p>
        </w:tc>
        <w:tc>
          <w:tcPr>
            <w:tcW w:w="1379"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580"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r>
      <w:tr w:rsidR="00EB0572" w:rsidRPr="00E53210">
        <w:trPr>
          <w:trHeight w:val="315"/>
        </w:trPr>
        <w:tc>
          <w:tcPr>
            <w:tcW w:w="4737"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tcPr>
          <w:p w:rsidR="00EB0572" w:rsidRPr="0005749E" w:rsidRDefault="00EB0572" w:rsidP="0005749E">
            <w:pPr>
              <w:jc w:val="center"/>
              <w:rPr>
                <w:b/>
                <w:bCs/>
                <w:color w:val="000000"/>
                <w:szCs w:val="22"/>
              </w:rPr>
            </w:pPr>
            <w:r w:rsidRPr="0005749E">
              <w:rPr>
                <w:b/>
                <w:bCs/>
                <w:color w:val="000000"/>
                <w:szCs w:val="22"/>
              </w:rPr>
              <w:t xml:space="preserve">NUMERO BORDERAU: </w:t>
            </w:r>
          </w:p>
        </w:tc>
        <w:tc>
          <w:tcPr>
            <w:tcW w:w="1057"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641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tcPr>
          <w:p w:rsidR="00EB0572" w:rsidRPr="0005749E" w:rsidRDefault="00EB0572" w:rsidP="0005749E">
            <w:pPr>
              <w:jc w:val="center"/>
              <w:rPr>
                <w:b/>
                <w:bCs/>
                <w:color w:val="000000"/>
                <w:szCs w:val="22"/>
              </w:rPr>
            </w:pPr>
            <w:r w:rsidRPr="0005749E">
              <w:rPr>
                <w:b/>
                <w:bCs/>
                <w:color w:val="000000"/>
                <w:szCs w:val="22"/>
              </w:rPr>
              <w:t xml:space="preserve">PRESTATAIRE: </w:t>
            </w:r>
          </w:p>
        </w:tc>
        <w:tc>
          <w:tcPr>
            <w:tcW w:w="1208"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295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tcPr>
          <w:p w:rsidR="00EB0572" w:rsidRPr="0005749E" w:rsidRDefault="00EB0572" w:rsidP="00631D04">
            <w:pPr>
              <w:jc w:val="both"/>
              <w:rPr>
                <w:b/>
                <w:bCs/>
                <w:color w:val="000000"/>
                <w:szCs w:val="22"/>
              </w:rPr>
            </w:pPr>
            <w:r w:rsidRPr="0005749E">
              <w:rPr>
                <w:b/>
                <w:bCs/>
                <w:color w:val="000000"/>
                <w:szCs w:val="22"/>
              </w:rPr>
              <w:t xml:space="preserve">DATE TRAITEMENT:     </w:t>
            </w:r>
          </w:p>
        </w:tc>
      </w:tr>
      <w:tr w:rsidR="00EB0572" w:rsidRPr="00E53210">
        <w:trPr>
          <w:trHeight w:val="300"/>
        </w:trPr>
        <w:tc>
          <w:tcPr>
            <w:tcW w:w="2461"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427" w:type="dxa"/>
            <w:gridSpan w:val="2"/>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849"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057"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353"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019" w:type="dxa"/>
            <w:tcBorders>
              <w:top w:val="nil"/>
              <w:left w:val="nil"/>
              <w:bottom w:val="nil"/>
              <w:right w:val="nil"/>
            </w:tcBorders>
            <w:shd w:val="clear" w:color="auto" w:fill="auto"/>
            <w:noWrap/>
            <w:vAlign w:val="bottom"/>
          </w:tcPr>
          <w:p w:rsidR="00EB0572" w:rsidRPr="0005749E" w:rsidRDefault="00EB0572" w:rsidP="00631D04">
            <w:pPr>
              <w:jc w:val="both"/>
              <w:rPr>
                <w:b/>
                <w:bCs/>
                <w:color w:val="000000"/>
                <w:szCs w:val="22"/>
              </w:rPr>
            </w:pPr>
          </w:p>
        </w:tc>
        <w:tc>
          <w:tcPr>
            <w:tcW w:w="1781" w:type="dxa"/>
            <w:tcBorders>
              <w:top w:val="nil"/>
              <w:left w:val="nil"/>
              <w:bottom w:val="nil"/>
              <w:right w:val="nil"/>
            </w:tcBorders>
            <w:shd w:val="clear" w:color="auto" w:fill="auto"/>
            <w:noWrap/>
            <w:vAlign w:val="bottom"/>
          </w:tcPr>
          <w:p w:rsidR="00EB0572" w:rsidRPr="0005749E" w:rsidRDefault="00EB0572" w:rsidP="00631D04">
            <w:pPr>
              <w:jc w:val="both"/>
              <w:rPr>
                <w:b/>
                <w:bCs/>
                <w:color w:val="000000"/>
                <w:szCs w:val="22"/>
              </w:rPr>
            </w:pPr>
          </w:p>
        </w:tc>
        <w:tc>
          <w:tcPr>
            <w:tcW w:w="1095"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170" w:type="dxa"/>
            <w:tcBorders>
              <w:top w:val="nil"/>
              <w:left w:val="nil"/>
              <w:bottom w:val="nil"/>
              <w:right w:val="nil"/>
            </w:tcBorders>
            <w:shd w:val="clear" w:color="auto" w:fill="auto"/>
            <w:noWrap/>
            <w:vAlign w:val="bottom"/>
          </w:tcPr>
          <w:p w:rsidR="00EB0572" w:rsidRPr="0005749E" w:rsidRDefault="00EB0572" w:rsidP="00631D04">
            <w:pPr>
              <w:jc w:val="both"/>
              <w:rPr>
                <w:b/>
                <w:bCs/>
                <w:color w:val="000000"/>
                <w:szCs w:val="22"/>
              </w:rPr>
            </w:pPr>
          </w:p>
        </w:tc>
        <w:tc>
          <w:tcPr>
            <w:tcW w:w="1208" w:type="dxa"/>
            <w:tcBorders>
              <w:top w:val="nil"/>
              <w:left w:val="nil"/>
              <w:bottom w:val="nil"/>
              <w:right w:val="nil"/>
            </w:tcBorders>
            <w:shd w:val="clear" w:color="auto" w:fill="auto"/>
            <w:noWrap/>
            <w:vAlign w:val="bottom"/>
          </w:tcPr>
          <w:p w:rsidR="00EB0572" w:rsidRPr="0005749E" w:rsidRDefault="00EB0572" w:rsidP="00631D04">
            <w:pPr>
              <w:jc w:val="both"/>
              <w:rPr>
                <w:b/>
                <w:bCs/>
                <w:color w:val="000000"/>
                <w:szCs w:val="22"/>
              </w:rPr>
            </w:pPr>
          </w:p>
        </w:tc>
        <w:tc>
          <w:tcPr>
            <w:tcW w:w="1379"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580"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r>
      <w:tr w:rsidR="00EB0572" w:rsidRPr="00E53210">
        <w:trPr>
          <w:trHeight w:val="315"/>
        </w:trPr>
        <w:tc>
          <w:tcPr>
            <w:tcW w:w="2461"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427" w:type="dxa"/>
            <w:gridSpan w:val="2"/>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849"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057"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353" w:type="dxa"/>
            <w:tcBorders>
              <w:top w:val="nil"/>
              <w:left w:val="nil"/>
              <w:bottom w:val="nil"/>
              <w:right w:val="nil"/>
            </w:tcBorders>
            <w:shd w:val="clear" w:color="auto" w:fill="auto"/>
            <w:noWrap/>
            <w:vAlign w:val="bottom"/>
          </w:tcPr>
          <w:p w:rsidR="00EB0572" w:rsidRPr="0005749E" w:rsidRDefault="00EB0572" w:rsidP="0005749E">
            <w:pPr>
              <w:jc w:val="center"/>
              <w:rPr>
                <w:b/>
                <w:bCs/>
                <w:color w:val="000000"/>
                <w:szCs w:val="22"/>
              </w:rPr>
            </w:pPr>
          </w:p>
        </w:tc>
        <w:tc>
          <w:tcPr>
            <w:tcW w:w="1019"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781"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095"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170"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208"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379"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c>
          <w:tcPr>
            <w:tcW w:w="1580" w:type="dxa"/>
            <w:tcBorders>
              <w:top w:val="nil"/>
              <w:left w:val="nil"/>
              <w:bottom w:val="nil"/>
              <w:right w:val="nil"/>
            </w:tcBorders>
            <w:shd w:val="clear" w:color="auto" w:fill="auto"/>
            <w:noWrap/>
            <w:vAlign w:val="bottom"/>
          </w:tcPr>
          <w:p w:rsidR="00EB0572" w:rsidRPr="0005749E" w:rsidRDefault="00EB0572" w:rsidP="00631D04">
            <w:pPr>
              <w:jc w:val="both"/>
              <w:rPr>
                <w:color w:val="000000"/>
                <w:szCs w:val="22"/>
              </w:rPr>
            </w:pPr>
          </w:p>
        </w:tc>
      </w:tr>
      <w:tr w:rsidR="00EB0572" w:rsidRPr="00E53210">
        <w:trPr>
          <w:trHeight w:val="765"/>
        </w:trPr>
        <w:tc>
          <w:tcPr>
            <w:tcW w:w="24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NOM PRENOMS</w:t>
            </w:r>
          </w:p>
        </w:tc>
        <w:tc>
          <w:tcPr>
            <w:tcW w:w="1427" w:type="dxa"/>
            <w:gridSpan w:val="2"/>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MAT EVACUE</w:t>
            </w:r>
          </w:p>
        </w:tc>
        <w:tc>
          <w:tcPr>
            <w:tcW w:w="849"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xml:space="preserve">LIEN </w:t>
            </w:r>
            <w:r w:rsidRPr="0005749E">
              <w:rPr>
                <w:b/>
                <w:bCs/>
                <w:color w:val="000000"/>
                <w:szCs w:val="22"/>
              </w:rPr>
              <w:br/>
              <w:t>(avec AP)</w:t>
            </w:r>
          </w:p>
        </w:tc>
        <w:tc>
          <w:tcPr>
            <w:tcW w:w="1057" w:type="dxa"/>
            <w:tcBorders>
              <w:top w:val="single" w:sz="8" w:space="0" w:color="auto"/>
              <w:left w:val="nil"/>
              <w:bottom w:val="single" w:sz="8" w:space="0" w:color="auto"/>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DATE EV</w:t>
            </w:r>
          </w:p>
        </w:tc>
        <w:tc>
          <w:tcPr>
            <w:tcW w:w="1353"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N° BORD prestataires</w:t>
            </w:r>
          </w:p>
        </w:tc>
        <w:tc>
          <w:tcPr>
            <w:tcW w:w="1019"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N° PC</w:t>
            </w:r>
          </w:p>
        </w:tc>
        <w:tc>
          <w:tcPr>
            <w:tcW w:w="1781" w:type="dxa"/>
            <w:tcBorders>
              <w:top w:val="single" w:sz="8" w:space="0" w:color="auto"/>
              <w:left w:val="nil"/>
              <w:bottom w:val="single" w:sz="8" w:space="0" w:color="auto"/>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PATHOLOGIE</w:t>
            </w:r>
          </w:p>
        </w:tc>
        <w:tc>
          <w:tcPr>
            <w:tcW w:w="1095"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N° FACT</w:t>
            </w:r>
          </w:p>
        </w:tc>
        <w:tc>
          <w:tcPr>
            <w:tcW w:w="1170"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xml:space="preserve">DATE </w:t>
            </w:r>
            <w:r w:rsidRPr="0005749E">
              <w:rPr>
                <w:b/>
                <w:bCs/>
                <w:color w:val="000000"/>
                <w:szCs w:val="22"/>
              </w:rPr>
              <w:br/>
              <w:t>SEJOUR</w:t>
            </w:r>
          </w:p>
        </w:tc>
        <w:tc>
          <w:tcPr>
            <w:tcW w:w="1208" w:type="dxa"/>
            <w:tcBorders>
              <w:top w:val="single" w:sz="8" w:space="0" w:color="auto"/>
              <w:left w:val="nil"/>
              <w:bottom w:val="single" w:sz="8" w:space="0" w:color="auto"/>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MNT FACT</w:t>
            </w:r>
          </w:p>
        </w:tc>
        <w:tc>
          <w:tcPr>
            <w:tcW w:w="1379"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MNT A PAYER</w:t>
            </w:r>
            <w:r w:rsidRPr="0005749E">
              <w:rPr>
                <w:b/>
                <w:bCs/>
                <w:color w:val="000000"/>
                <w:szCs w:val="22"/>
              </w:rPr>
              <w:br/>
              <w:t xml:space="preserve"> </w:t>
            </w:r>
            <w:r w:rsidRPr="0005749E">
              <w:rPr>
                <w:color w:val="000000"/>
                <w:sz w:val="16"/>
                <w:szCs w:val="16"/>
              </w:rPr>
              <w:t>(EN monnaie ETR)</w:t>
            </w:r>
          </w:p>
        </w:tc>
        <w:tc>
          <w:tcPr>
            <w:tcW w:w="1580" w:type="dxa"/>
            <w:tcBorders>
              <w:top w:val="single" w:sz="8" w:space="0" w:color="auto"/>
              <w:left w:val="single" w:sz="4" w:space="0" w:color="auto"/>
              <w:bottom w:val="single" w:sz="8" w:space="0" w:color="auto"/>
              <w:right w:val="single" w:sz="8" w:space="0" w:color="auto"/>
            </w:tcBorders>
            <w:shd w:val="clear" w:color="auto" w:fill="auto"/>
            <w:vAlign w:val="center"/>
          </w:tcPr>
          <w:p w:rsidR="00EB0572" w:rsidRPr="0005749E" w:rsidRDefault="00EB0572" w:rsidP="0005749E">
            <w:pPr>
              <w:rPr>
                <w:b/>
                <w:bCs/>
                <w:color w:val="000000"/>
                <w:szCs w:val="22"/>
              </w:rPr>
            </w:pPr>
            <w:r w:rsidRPr="0005749E">
              <w:rPr>
                <w:b/>
                <w:bCs/>
                <w:color w:val="000000"/>
                <w:szCs w:val="22"/>
              </w:rPr>
              <w:t>MNT A PAYER</w:t>
            </w:r>
            <w:r w:rsidRPr="0005749E">
              <w:rPr>
                <w:b/>
                <w:bCs/>
                <w:color w:val="000000"/>
                <w:szCs w:val="22"/>
              </w:rPr>
              <w:br/>
              <w:t xml:space="preserve"> </w:t>
            </w:r>
            <w:r w:rsidRPr="0005749E">
              <w:rPr>
                <w:color w:val="000000"/>
                <w:sz w:val="16"/>
                <w:szCs w:val="16"/>
              </w:rPr>
              <w:t>(EN UM)</w:t>
            </w:r>
          </w:p>
        </w:tc>
      </w:tr>
      <w:tr w:rsidR="00EB0572" w:rsidRPr="00E53210">
        <w:trPr>
          <w:trHeight w:val="300"/>
        </w:trPr>
        <w:tc>
          <w:tcPr>
            <w:tcW w:w="2461" w:type="dxa"/>
            <w:tcBorders>
              <w:top w:val="nil"/>
              <w:left w:val="single" w:sz="8" w:space="0" w:color="auto"/>
              <w:bottom w:val="nil"/>
              <w:right w:val="nil"/>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1427" w:type="dxa"/>
            <w:gridSpan w:val="2"/>
            <w:tcBorders>
              <w:top w:val="nil"/>
              <w:left w:val="single" w:sz="8" w:space="0" w:color="auto"/>
              <w:bottom w:val="nil"/>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849" w:type="dxa"/>
            <w:tcBorders>
              <w:top w:val="nil"/>
              <w:left w:val="nil"/>
              <w:bottom w:val="nil"/>
              <w:right w:val="nil"/>
            </w:tcBorders>
            <w:shd w:val="clear" w:color="auto" w:fill="auto"/>
            <w:vAlign w:val="center"/>
          </w:tcPr>
          <w:p w:rsidR="00EB0572" w:rsidRPr="0005749E" w:rsidRDefault="00EB0572" w:rsidP="0005749E">
            <w:pPr>
              <w:jc w:val="center"/>
              <w:rPr>
                <w:b/>
                <w:bCs/>
                <w:color w:val="000000"/>
                <w:szCs w:val="22"/>
              </w:rPr>
            </w:pPr>
          </w:p>
        </w:tc>
        <w:tc>
          <w:tcPr>
            <w:tcW w:w="1057" w:type="dxa"/>
            <w:tcBorders>
              <w:top w:val="nil"/>
              <w:left w:val="single" w:sz="8" w:space="0" w:color="auto"/>
              <w:bottom w:val="nil"/>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w:t>
            </w:r>
          </w:p>
        </w:tc>
        <w:tc>
          <w:tcPr>
            <w:tcW w:w="1353" w:type="dxa"/>
            <w:tcBorders>
              <w:top w:val="nil"/>
              <w:left w:val="nil"/>
              <w:bottom w:val="single" w:sz="4" w:space="0" w:color="auto"/>
              <w:right w:val="nil"/>
            </w:tcBorders>
            <w:shd w:val="clear" w:color="auto" w:fill="auto"/>
          </w:tcPr>
          <w:p w:rsidR="00EB0572" w:rsidRPr="0005749E" w:rsidRDefault="00EB0572" w:rsidP="0005749E">
            <w:pPr>
              <w:jc w:val="center"/>
              <w:rPr>
                <w:b/>
                <w:bCs/>
                <w:color w:val="000000"/>
                <w:szCs w:val="22"/>
              </w:rPr>
            </w:pPr>
            <w:r w:rsidRPr="0005749E">
              <w:rPr>
                <w:b/>
                <w:bCs/>
                <w:color w:val="000000"/>
                <w:szCs w:val="22"/>
              </w:rPr>
              <w:t> </w:t>
            </w:r>
          </w:p>
        </w:tc>
        <w:tc>
          <w:tcPr>
            <w:tcW w:w="1019" w:type="dxa"/>
            <w:tcBorders>
              <w:top w:val="nil"/>
              <w:left w:val="single" w:sz="8" w:space="0" w:color="auto"/>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781" w:type="dxa"/>
            <w:tcBorders>
              <w:top w:val="nil"/>
              <w:left w:val="nil"/>
              <w:bottom w:val="nil"/>
              <w:right w:val="nil"/>
            </w:tcBorders>
            <w:shd w:val="clear" w:color="auto" w:fill="auto"/>
            <w:noWrap/>
            <w:vAlign w:val="center"/>
          </w:tcPr>
          <w:p w:rsidR="00EB0572" w:rsidRPr="0005749E" w:rsidRDefault="00EB0572" w:rsidP="00631D04">
            <w:pPr>
              <w:jc w:val="both"/>
              <w:rPr>
                <w:b/>
                <w:bCs/>
                <w:sz w:val="20"/>
                <w:szCs w:val="20"/>
              </w:rPr>
            </w:pPr>
          </w:p>
        </w:tc>
        <w:tc>
          <w:tcPr>
            <w:tcW w:w="1095" w:type="dxa"/>
            <w:tcBorders>
              <w:top w:val="nil"/>
              <w:left w:val="single" w:sz="8" w:space="0" w:color="auto"/>
              <w:bottom w:val="nil"/>
              <w:right w:val="single" w:sz="8" w:space="0" w:color="auto"/>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170" w:type="dxa"/>
            <w:tcBorders>
              <w:top w:val="nil"/>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208" w:type="dxa"/>
            <w:tcBorders>
              <w:top w:val="nil"/>
              <w:left w:val="nil"/>
              <w:bottom w:val="nil"/>
              <w:right w:val="single" w:sz="8" w:space="0" w:color="auto"/>
            </w:tcBorders>
            <w:shd w:val="clear" w:color="auto" w:fill="auto"/>
            <w:vAlign w:val="center"/>
          </w:tcPr>
          <w:p w:rsidR="00EB0572" w:rsidRPr="0005749E" w:rsidRDefault="00EB0572" w:rsidP="00631D04">
            <w:pPr>
              <w:jc w:val="both"/>
              <w:rPr>
                <w:b/>
                <w:bCs/>
                <w:color w:val="FF0000"/>
                <w:sz w:val="20"/>
                <w:szCs w:val="20"/>
              </w:rPr>
            </w:pPr>
            <w:r w:rsidRPr="0005749E">
              <w:rPr>
                <w:b/>
                <w:bCs/>
                <w:color w:val="FF0000"/>
                <w:sz w:val="20"/>
                <w:szCs w:val="20"/>
              </w:rPr>
              <w:t> </w:t>
            </w:r>
          </w:p>
        </w:tc>
        <w:tc>
          <w:tcPr>
            <w:tcW w:w="1379" w:type="dxa"/>
            <w:tcBorders>
              <w:top w:val="nil"/>
              <w:left w:val="nil"/>
              <w:bottom w:val="nil"/>
              <w:right w:val="nil"/>
            </w:tcBorders>
            <w:shd w:val="clear" w:color="auto" w:fill="auto"/>
            <w:vAlign w:val="center"/>
          </w:tcPr>
          <w:p w:rsidR="00EB0572" w:rsidRPr="0005749E" w:rsidRDefault="00EB0572" w:rsidP="00631D04">
            <w:pPr>
              <w:jc w:val="both"/>
              <w:rPr>
                <w:b/>
                <w:bCs/>
                <w:sz w:val="20"/>
                <w:szCs w:val="20"/>
              </w:rPr>
            </w:pPr>
          </w:p>
        </w:tc>
        <w:tc>
          <w:tcPr>
            <w:tcW w:w="1580" w:type="dxa"/>
            <w:tcBorders>
              <w:top w:val="nil"/>
              <w:left w:val="single" w:sz="8" w:space="0" w:color="auto"/>
              <w:bottom w:val="single" w:sz="4" w:space="0" w:color="auto"/>
              <w:right w:val="single" w:sz="8" w:space="0" w:color="auto"/>
            </w:tcBorders>
            <w:shd w:val="clear" w:color="auto" w:fill="auto"/>
            <w:noWrap/>
          </w:tcPr>
          <w:p w:rsidR="00EB0572" w:rsidRPr="0005749E" w:rsidRDefault="00EB0572" w:rsidP="00631D04">
            <w:pPr>
              <w:jc w:val="both"/>
              <w:rPr>
                <w:b/>
                <w:bCs/>
                <w:color w:val="000000"/>
                <w:szCs w:val="22"/>
              </w:rPr>
            </w:pPr>
            <w:r w:rsidRPr="0005749E">
              <w:rPr>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849" w:type="dxa"/>
            <w:tcBorders>
              <w:top w:val="single" w:sz="4" w:space="0" w:color="auto"/>
              <w:left w:val="nil"/>
              <w:bottom w:val="nil"/>
              <w:right w:val="nil"/>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w:t>
            </w:r>
          </w:p>
        </w:tc>
        <w:tc>
          <w:tcPr>
            <w:tcW w:w="1353" w:type="dxa"/>
            <w:tcBorders>
              <w:top w:val="nil"/>
              <w:left w:val="nil"/>
              <w:bottom w:val="single" w:sz="4" w:space="0" w:color="auto"/>
              <w:right w:val="nil"/>
            </w:tcBorders>
            <w:shd w:val="clear" w:color="auto" w:fill="auto"/>
            <w:noWrap/>
          </w:tcPr>
          <w:p w:rsidR="00EB0572" w:rsidRPr="0005749E" w:rsidRDefault="00EB0572" w:rsidP="0005749E">
            <w:pPr>
              <w:jc w:val="center"/>
              <w:rPr>
                <w:b/>
                <w:bCs/>
                <w:color w:val="000000"/>
                <w:szCs w:val="22"/>
              </w:rPr>
            </w:pPr>
            <w:r w:rsidRPr="0005749E">
              <w:rPr>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color w:val="FF0000"/>
                <w:sz w:val="20"/>
                <w:szCs w:val="20"/>
              </w:rPr>
            </w:pPr>
            <w:r w:rsidRPr="0005749E">
              <w:rPr>
                <w:b/>
                <w:bCs/>
                <w:color w:val="FF0000"/>
                <w:sz w:val="20"/>
                <w:szCs w:val="20"/>
              </w:rPr>
              <w:t> </w:t>
            </w:r>
          </w:p>
        </w:tc>
        <w:tc>
          <w:tcPr>
            <w:tcW w:w="1379" w:type="dxa"/>
            <w:tcBorders>
              <w:top w:val="single" w:sz="4" w:space="0" w:color="auto"/>
              <w:left w:val="nil"/>
              <w:bottom w:val="nil"/>
              <w:right w:val="nil"/>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05749E" w:rsidRDefault="00EB0572" w:rsidP="00631D04">
            <w:pPr>
              <w:jc w:val="both"/>
              <w:rPr>
                <w:b/>
                <w:bCs/>
                <w:color w:val="000000"/>
                <w:szCs w:val="22"/>
              </w:rPr>
            </w:pPr>
            <w:r w:rsidRPr="0005749E">
              <w:rPr>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05749E">
            <w:pPr>
              <w:jc w:val="center"/>
              <w:rPr>
                <w:b/>
                <w:bCs/>
                <w:color w:val="000000"/>
                <w:szCs w:val="22"/>
              </w:rPr>
            </w:pPr>
            <w:r w:rsidRPr="0005749E">
              <w:rPr>
                <w:b/>
                <w:bCs/>
                <w:color w:val="000000"/>
                <w:szCs w:val="22"/>
              </w:rPr>
              <w:t> </w:t>
            </w:r>
          </w:p>
        </w:tc>
        <w:tc>
          <w:tcPr>
            <w:tcW w:w="849" w:type="dxa"/>
            <w:tcBorders>
              <w:top w:val="single" w:sz="4" w:space="0" w:color="auto"/>
              <w:left w:val="nil"/>
              <w:bottom w:val="nil"/>
              <w:right w:val="nil"/>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05749E">
            <w:pPr>
              <w:jc w:val="center"/>
              <w:rPr>
                <w:b/>
                <w:bCs/>
                <w:color w:val="000000"/>
                <w:szCs w:val="22"/>
              </w:rPr>
            </w:pPr>
            <w:r w:rsidRPr="0005749E">
              <w:rPr>
                <w:b/>
                <w:bCs/>
                <w:color w:val="000000"/>
                <w:szCs w:val="22"/>
              </w:rPr>
              <w:t> </w:t>
            </w:r>
          </w:p>
        </w:tc>
        <w:tc>
          <w:tcPr>
            <w:tcW w:w="1353" w:type="dxa"/>
            <w:tcBorders>
              <w:top w:val="nil"/>
              <w:left w:val="nil"/>
              <w:bottom w:val="single" w:sz="4" w:space="0" w:color="auto"/>
              <w:right w:val="nil"/>
            </w:tcBorders>
            <w:shd w:val="clear" w:color="auto" w:fill="auto"/>
            <w:noWrap/>
          </w:tcPr>
          <w:p w:rsidR="00EB0572" w:rsidRPr="0005749E" w:rsidRDefault="00EB0572" w:rsidP="0005749E">
            <w:pPr>
              <w:jc w:val="center"/>
              <w:rPr>
                <w:b/>
                <w:bCs/>
                <w:color w:val="000000"/>
                <w:szCs w:val="22"/>
              </w:rPr>
            </w:pPr>
            <w:r w:rsidRPr="0005749E">
              <w:rPr>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05749E" w:rsidRDefault="00EB0572" w:rsidP="00631D04">
            <w:pPr>
              <w:jc w:val="both"/>
              <w:rPr>
                <w:b/>
                <w:bCs/>
                <w:color w:val="000000"/>
                <w:szCs w:val="22"/>
              </w:rPr>
            </w:pPr>
            <w:r w:rsidRPr="0005749E">
              <w:rPr>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color w:val="FF0000"/>
                <w:sz w:val="20"/>
                <w:szCs w:val="20"/>
              </w:rPr>
            </w:pPr>
            <w:r w:rsidRPr="0005749E">
              <w:rPr>
                <w:b/>
                <w:bCs/>
                <w:color w:val="FF0000"/>
                <w:sz w:val="20"/>
                <w:szCs w:val="20"/>
              </w:rPr>
              <w:t> </w:t>
            </w:r>
          </w:p>
        </w:tc>
        <w:tc>
          <w:tcPr>
            <w:tcW w:w="1379" w:type="dxa"/>
            <w:tcBorders>
              <w:top w:val="single" w:sz="4" w:space="0" w:color="auto"/>
              <w:left w:val="nil"/>
              <w:bottom w:val="nil"/>
              <w:right w:val="nil"/>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05749E" w:rsidRDefault="00EB0572" w:rsidP="00631D04">
            <w:pPr>
              <w:jc w:val="both"/>
              <w:rPr>
                <w:b/>
                <w:bCs/>
                <w:color w:val="000000"/>
                <w:szCs w:val="22"/>
              </w:rPr>
            </w:pPr>
            <w:r w:rsidRPr="0005749E">
              <w:rPr>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05749E" w:rsidRDefault="00EB0572" w:rsidP="00631D04">
            <w:pPr>
              <w:jc w:val="both"/>
              <w:rPr>
                <w:b/>
                <w:bCs/>
                <w:sz w:val="20"/>
                <w:szCs w:val="20"/>
              </w:rPr>
            </w:pPr>
            <w:r w:rsidRPr="0005749E">
              <w:rPr>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05749E" w:rsidRDefault="00EB0572" w:rsidP="00631D04">
            <w:pPr>
              <w:jc w:val="both"/>
              <w:rPr>
                <w:b/>
                <w:bCs/>
                <w:sz w:val="20"/>
                <w:szCs w:val="20"/>
              </w:rPr>
            </w:pPr>
            <w:r w:rsidRPr="0005749E">
              <w:rPr>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05749E" w:rsidRDefault="00EB0572" w:rsidP="00631D04">
            <w:pPr>
              <w:jc w:val="both"/>
              <w:rPr>
                <w:b/>
                <w:bCs/>
                <w:color w:val="000000"/>
                <w:szCs w:val="22"/>
              </w:rPr>
            </w:pPr>
            <w:r w:rsidRPr="0005749E">
              <w:rPr>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color w:val="FF0000"/>
                <w:sz w:val="20"/>
                <w:szCs w:val="20"/>
              </w:rPr>
            </w:pPr>
            <w:r w:rsidRPr="00E53210">
              <w:rPr>
                <w:rFonts w:ascii="Arial" w:hAnsi="Arial" w:cs="Arial"/>
                <w:b/>
                <w:bCs/>
                <w:color w:val="FF0000"/>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00"/>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single" w:sz="4" w:space="0" w:color="auto"/>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nil"/>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single" w:sz="4" w:space="0" w:color="auto"/>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15"/>
        </w:trPr>
        <w:tc>
          <w:tcPr>
            <w:tcW w:w="2461" w:type="dxa"/>
            <w:tcBorders>
              <w:top w:val="single" w:sz="4" w:space="0" w:color="auto"/>
              <w:left w:val="single" w:sz="8" w:space="0" w:color="auto"/>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427"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84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57" w:type="dxa"/>
            <w:tcBorders>
              <w:top w:val="single" w:sz="4" w:space="0" w:color="auto"/>
              <w:left w:val="single" w:sz="8" w:space="0" w:color="auto"/>
              <w:bottom w:val="single" w:sz="8" w:space="0" w:color="auto"/>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53" w:type="dxa"/>
            <w:tcBorders>
              <w:top w:val="nil"/>
              <w:left w:val="nil"/>
              <w:bottom w:val="nil"/>
              <w:right w:val="nil"/>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c>
          <w:tcPr>
            <w:tcW w:w="1019" w:type="dxa"/>
            <w:tcBorders>
              <w:top w:val="single" w:sz="4" w:space="0" w:color="auto"/>
              <w:left w:val="single" w:sz="8" w:space="0" w:color="auto"/>
              <w:bottom w:val="single" w:sz="8" w:space="0" w:color="auto"/>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781" w:type="dxa"/>
            <w:tcBorders>
              <w:top w:val="single" w:sz="4" w:space="0" w:color="auto"/>
              <w:left w:val="nil"/>
              <w:bottom w:val="nil"/>
              <w:right w:val="nil"/>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095" w:type="dxa"/>
            <w:tcBorders>
              <w:top w:val="single" w:sz="4" w:space="0" w:color="auto"/>
              <w:left w:val="single" w:sz="8" w:space="0" w:color="auto"/>
              <w:bottom w:val="single" w:sz="8" w:space="0" w:color="auto"/>
              <w:right w:val="single" w:sz="8" w:space="0" w:color="auto"/>
            </w:tcBorders>
            <w:shd w:val="clear" w:color="auto" w:fill="auto"/>
            <w:noWrap/>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170"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208" w:type="dxa"/>
            <w:tcBorders>
              <w:top w:val="single" w:sz="4" w:space="0" w:color="auto"/>
              <w:left w:val="nil"/>
              <w:bottom w:val="nil"/>
              <w:right w:val="single" w:sz="8" w:space="0" w:color="auto"/>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379" w:type="dxa"/>
            <w:tcBorders>
              <w:top w:val="single" w:sz="4" w:space="0" w:color="auto"/>
              <w:left w:val="nil"/>
              <w:bottom w:val="nil"/>
              <w:right w:val="nil"/>
            </w:tcBorders>
            <w:shd w:val="clear" w:color="auto" w:fill="auto"/>
            <w:vAlign w:val="center"/>
          </w:tcPr>
          <w:p w:rsidR="00EB0572" w:rsidRPr="00E53210" w:rsidRDefault="00EB0572" w:rsidP="00631D04">
            <w:pPr>
              <w:jc w:val="both"/>
              <w:rPr>
                <w:rFonts w:ascii="Arial" w:hAnsi="Arial" w:cs="Arial"/>
                <w:b/>
                <w:bCs/>
                <w:sz w:val="20"/>
                <w:szCs w:val="20"/>
              </w:rPr>
            </w:pPr>
            <w:r w:rsidRPr="00E53210">
              <w:rPr>
                <w:rFonts w:ascii="Arial" w:hAnsi="Arial" w:cs="Arial"/>
                <w:b/>
                <w:bCs/>
                <w:sz w:val="20"/>
                <w:szCs w:val="20"/>
              </w:rPr>
              <w:t> </w:t>
            </w:r>
          </w:p>
        </w:tc>
        <w:tc>
          <w:tcPr>
            <w:tcW w:w="1580" w:type="dxa"/>
            <w:tcBorders>
              <w:top w:val="nil"/>
              <w:left w:val="single" w:sz="8" w:space="0" w:color="auto"/>
              <w:bottom w:val="nil"/>
              <w:right w:val="single" w:sz="8" w:space="0" w:color="auto"/>
            </w:tcBorders>
            <w:shd w:val="clear" w:color="auto" w:fill="auto"/>
            <w:noWrap/>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 </w:t>
            </w:r>
          </w:p>
        </w:tc>
      </w:tr>
      <w:tr w:rsidR="00EB0572" w:rsidRPr="00E53210">
        <w:trPr>
          <w:trHeight w:val="330"/>
        </w:trPr>
        <w:tc>
          <w:tcPr>
            <w:tcW w:w="12212" w:type="dxa"/>
            <w:gridSpan w:val="10"/>
            <w:tcBorders>
              <w:top w:val="single" w:sz="8" w:space="0" w:color="auto"/>
              <w:left w:val="single" w:sz="8" w:space="0" w:color="auto"/>
              <w:bottom w:val="single" w:sz="8" w:space="0" w:color="auto"/>
              <w:right w:val="single" w:sz="8" w:space="0" w:color="000000"/>
            </w:tcBorders>
            <w:shd w:val="clear" w:color="auto" w:fill="auto"/>
            <w:noWrap/>
            <w:vAlign w:val="bottom"/>
          </w:tcPr>
          <w:p w:rsidR="00EB0572" w:rsidRPr="00E53210" w:rsidRDefault="00EB0572" w:rsidP="00631D04">
            <w:pPr>
              <w:jc w:val="both"/>
              <w:rPr>
                <w:rFonts w:ascii="Calibri" w:hAnsi="Calibri"/>
                <w:b/>
                <w:bCs/>
                <w:color w:val="000000"/>
                <w:szCs w:val="22"/>
              </w:rPr>
            </w:pPr>
            <w:r w:rsidRPr="00E53210">
              <w:rPr>
                <w:rFonts w:ascii="Calibri" w:hAnsi="Calibri"/>
                <w:b/>
                <w:bCs/>
                <w:color w:val="000000"/>
                <w:szCs w:val="22"/>
              </w:rPr>
              <w:t>TOTAL</w:t>
            </w:r>
          </w:p>
        </w:tc>
        <w:tc>
          <w:tcPr>
            <w:tcW w:w="1208" w:type="dxa"/>
            <w:tcBorders>
              <w:top w:val="single" w:sz="8" w:space="0" w:color="auto"/>
              <w:left w:val="nil"/>
              <w:bottom w:val="single" w:sz="8" w:space="0" w:color="auto"/>
              <w:right w:val="single" w:sz="8" w:space="0" w:color="auto"/>
            </w:tcBorders>
            <w:shd w:val="clear" w:color="000000" w:fill="969696"/>
            <w:noWrap/>
            <w:vAlign w:val="bottom"/>
          </w:tcPr>
          <w:p w:rsidR="00EB0572" w:rsidRPr="00E53210" w:rsidRDefault="00EB0572" w:rsidP="00631D04">
            <w:pPr>
              <w:jc w:val="both"/>
              <w:rPr>
                <w:rFonts w:ascii="Calibri" w:hAnsi="Calibri"/>
                <w:b/>
                <w:bCs/>
                <w:color w:val="000000"/>
              </w:rPr>
            </w:pPr>
            <w:r w:rsidRPr="00E53210">
              <w:rPr>
                <w:rFonts w:ascii="Calibri" w:hAnsi="Calibri"/>
                <w:b/>
                <w:bCs/>
                <w:color w:val="000000"/>
              </w:rPr>
              <w:t xml:space="preserve">             -     </w:t>
            </w:r>
          </w:p>
        </w:tc>
        <w:tc>
          <w:tcPr>
            <w:tcW w:w="1379" w:type="dxa"/>
            <w:tcBorders>
              <w:top w:val="single" w:sz="8" w:space="0" w:color="auto"/>
              <w:left w:val="nil"/>
              <w:bottom w:val="single" w:sz="8" w:space="0" w:color="auto"/>
              <w:right w:val="nil"/>
            </w:tcBorders>
            <w:shd w:val="clear" w:color="000000" w:fill="969696"/>
            <w:noWrap/>
            <w:vAlign w:val="bottom"/>
          </w:tcPr>
          <w:p w:rsidR="00EB0572" w:rsidRPr="00E53210" w:rsidRDefault="00EB0572" w:rsidP="00631D04">
            <w:pPr>
              <w:jc w:val="both"/>
              <w:rPr>
                <w:rFonts w:ascii="Calibri" w:hAnsi="Calibri"/>
                <w:b/>
                <w:bCs/>
                <w:color w:val="000000"/>
              </w:rPr>
            </w:pPr>
            <w:r w:rsidRPr="00E53210">
              <w:rPr>
                <w:rFonts w:ascii="Calibri" w:hAnsi="Calibri"/>
                <w:b/>
                <w:bCs/>
                <w:color w:val="000000"/>
              </w:rPr>
              <w:t xml:space="preserve">                -     </w:t>
            </w:r>
          </w:p>
        </w:tc>
        <w:tc>
          <w:tcPr>
            <w:tcW w:w="1580" w:type="dxa"/>
            <w:tcBorders>
              <w:top w:val="single" w:sz="8" w:space="0" w:color="auto"/>
              <w:left w:val="single" w:sz="8" w:space="0" w:color="auto"/>
              <w:bottom w:val="single" w:sz="8" w:space="0" w:color="auto"/>
              <w:right w:val="single" w:sz="8" w:space="0" w:color="auto"/>
            </w:tcBorders>
            <w:shd w:val="clear" w:color="000000" w:fill="969696"/>
            <w:noWrap/>
            <w:vAlign w:val="bottom"/>
          </w:tcPr>
          <w:p w:rsidR="00EB0572" w:rsidRPr="00E53210" w:rsidRDefault="00EB0572" w:rsidP="00631D04">
            <w:pPr>
              <w:jc w:val="both"/>
              <w:rPr>
                <w:rFonts w:ascii="Calibri" w:hAnsi="Calibri"/>
                <w:b/>
                <w:bCs/>
                <w:color w:val="000000"/>
              </w:rPr>
            </w:pPr>
            <w:r w:rsidRPr="00E53210">
              <w:rPr>
                <w:rFonts w:ascii="Calibri" w:hAnsi="Calibri"/>
                <w:b/>
                <w:bCs/>
                <w:color w:val="000000"/>
              </w:rPr>
              <w:t xml:space="preserve">                -     </w:t>
            </w:r>
          </w:p>
        </w:tc>
      </w:tr>
      <w:tr w:rsidR="00EB0572" w:rsidRPr="00E53210">
        <w:trPr>
          <w:trHeight w:val="300"/>
        </w:trPr>
        <w:tc>
          <w:tcPr>
            <w:tcW w:w="2699" w:type="dxa"/>
            <w:gridSpan w:val="2"/>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18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84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057"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353"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01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781"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095"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170"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208"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37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580"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r>
      <w:tr w:rsidR="00EB0572" w:rsidRPr="00E53210">
        <w:trPr>
          <w:trHeight w:val="80"/>
        </w:trPr>
        <w:tc>
          <w:tcPr>
            <w:tcW w:w="13420" w:type="dxa"/>
            <w:gridSpan w:val="11"/>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b/>
                <w:bCs/>
                <w:color w:val="000000"/>
                <w:szCs w:val="22"/>
              </w:rPr>
            </w:pPr>
          </w:p>
        </w:tc>
        <w:tc>
          <w:tcPr>
            <w:tcW w:w="137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580"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r>
      <w:tr w:rsidR="00EB0572" w:rsidRPr="00E53210">
        <w:trPr>
          <w:trHeight w:val="315"/>
        </w:trPr>
        <w:tc>
          <w:tcPr>
            <w:tcW w:w="2699" w:type="dxa"/>
            <w:gridSpan w:val="2"/>
            <w:tcBorders>
              <w:top w:val="single" w:sz="4" w:space="0" w:color="auto"/>
              <w:left w:val="single" w:sz="4" w:space="0" w:color="auto"/>
              <w:bottom w:val="single" w:sz="4" w:space="0" w:color="auto"/>
              <w:right w:val="single" w:sz="4" w:space="0" w:color="auto"/>
            </w:tcBorders>
            <w:shd w:val="clear" w:color="000000" w:fill="969696"/>
            <w:noWrap/>
            <w:vAlign w:val="bottom"/>
          </w:tcPr>
          <w:p w:rsidR="00EB0572" w:rsidRPr="00E53210" w:rsidRDefault="00EB0572" w:rsidP="00631D04">
            <w:pPr>
              <w:jc w:val="both"/>
              <w:rPr>
                <w:rFonts w:ascii="Calibri" w:hAnsi="Calibri"/>
                <w:b/>
                <w:bCs/>
                <w:color w:val="000000"/>
              </w:rPr>
            </w:pPr>
            <w:r w:rsidRPr="00E53210">
              <w:rPr>
                <w:rFonts w:ascii="Calibri" w:hAnsi="Calibri"/>
                <w:b/>
                <w:bCs/>
                <w:color w:val="000000"/>
              </w:rPr>
              <w:t xml:space="preserve">COURS DU JOUR </w:t>
            </w:r>
          </w:p>
        </w:tc>
        <w:tc>
          <w:tcPr>
            <w:tcW w:w="1189" w:type="dxa"/>
            <w:tcBorders>
              <w:top w:val="single" w:sz="4" w:space="0" w:color="auto"/>
              <w:left w:val="nil"/>
              <w:bottom w:val="single" w:sz="4" w:space="0" w:color="auto"/>
              <w:right w:val="single" w:sz="4" w:space="0" w:color="auto"/>
            </w:tcBorders>
            <w:shd w:val="clear" w:color="000000" w:fill="969696"/>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849" w:type="dxa"/>
            <w:tcBorders>
              <w:top w:val="single" w:sz="4" w:space="0" w:color="auto"/>
              <w:left w:val="nil"/>
              <w:bottom w:val="single" w:sz="4" w:space="0" w:color="auto"/>
              <w:right w:val="single" w:sz="4" w:space="0" w:color="auto"/>
            </w:tcBorders>
            <w:shd w:val="clear" w:color="000000" w:fill="969696"/>
            <w:noWrap/>
            <w:vAlign w:val="bottom"/>
          </w:tcPr>
          <w:p w:rsidR="00EB0572" w:rsidRPr="00E53210" w:rsidRDefault="00EB0572" w:rsidP="00631D04">
            <w:pPr>
              <w:jc w:val="both"/>
              <w:rPr>
                <w:rFonts w:ascii="Calibri" w:hAnsi="Calibri"/>
                <w:color w:val="000000"/>
                <w:szCs w:val="22"/>
              </w:rPr>
            </w:pPr>
            <w:r w:rsidRPr="00E53210">
              <w:rPr>
                <w:rFonts w:ascii="Calibri" w:hAnsi="Calibri"/>
                <w:color w:val="000000"/>
                <w:szCs w:val="22"/>
              </w:rPr>
              <w:t> </w:t>
            </w:r>
          </w:p>
        </w:tc>
        <w:tc>
          <w:tcPr>
            <w:tcW w:w="1057" w:type="dxa"/>
            <w:tcBorders>
              <w:top w:val="single" w:sz="4" w:space="0" w:color="auto"/>
              <w:left w:val="nil"/>
              <w:bottom w:val="single" w:sz="4" w:space="0" w:color="auto"/>
              <w:right w:val="single" w:sz="4" w:space="0" w:color="auto"/>
            </w:tcBorders>
            <w:shd w:val="clear" w:color="000000" w:fill="969696"/>
            <w:noWrap/>
            <w:vAlign w:val="bottom"/>
          </w:tcPr>
          <w:p w:rsidR="00EB0572" w:rsidRPr="00E53210" w:rsidRDefault="00EB0572" w:rsidP="00631D04">
            <w:pPr>
              <w:jc w:val="both"/>
              <w:rPr>
                <w:rFonts w:ascii="Calibri" w:hAnsi="Calibri"/>
                <w:b/>
                <w:bCs/>
                <w:color w:val="000000"/>
              </w:rPr>
            </w:pPr>
            <w:r w:rsidRPr="00E53210">
              <w:rPr>
                <w:rFonts w:ascii="Calibri" w:hAnsi="Calibri"/>
                <w:b/>
                <w:bCs/>
                <w:color w:val="000000"/>
              </w:rPr>
              <w:t>UM</w:t>
            </w:r>
          </w:p>
        </w:tc>
        <w:tc>
          <w:tcPr>
            <w:tcW w:w="1353"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01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781"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095"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170"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208"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379"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c>
          <w:tcPr>
            <w:tcW w:w="1580" w:type="dxa"/>
            <w:tcBorders>
              <w:top w:val="nil"/>
              <w:left w:val="nil"/>
              <w:bottom w:val="nil"/>
              <w:right w:val="nil"/>
            </w:tcBorders>
            <w:shd w:val="clear" w:color="auto" w:fill="auto"/>
            <w:noWrap/>
            <w:vAlign w:val="bottom"/>
          </w:tcPr>
          <w:p w:rsidR="00EB0572" w:rsidRPr="00E53210" w:rsidRDefault="00EB0572" w:rsidP="00631D04">
            <w:pPr>
              <w:jc w:val="both"/>
              <w:rPr>
                <w:rFonts w:ascii="Calibri" w:hAnsi="Calibri"/>
                <w:color w:val="000000"/>
                <w:szCs w:val="22"/>
              </w:rPr>
            </w:pPr>
          </w:p>
        </w:tc>
      </w:tr>
    </w:tbl>
    <w:p w:rsidR="008344DD" w:rsidRPr="00891D54" w:rsidRDefault="008344DD" w:rsidP="00631D04">
      <w:pPr>
        <w:jc w:val="both"/>
      </w:pPr>
      <w:r>
        <w:t xml:space="preserve">   </w:t>
      </w:r>
      <w:r w:rsidRPr="00891D54">
        <w:t>Directeur de l’Audit et Contrôle de Gestion</w:t>
      </w:r>
      <w:r>
        <w:t xml:space="preserve">                           Directeur des Finances et de </w:t>
      </w:r>
      <w:smartTag w:uri="urn:schemas-microsoft-com:office:smarttags" w:element="PersonName">
        <w:smartTagPr>
          <w:attr w:name="ProductID" w:val="la Comptabilit￩                             Directeur"/>
        </w:smartTagPr>
        <w:r>
          <w:t>la Comptabilité                             Directeur</w:t>
        </w:r>
      </w:smartTag>
      <w:r>
        <w:t xml:space="preserve"> Général</w:t>
      </w:r>
    </w:p>
    <w:p w:rsidR="008344DD" w:rsidRPr="00891D54" w:rsidRDefault="008344DD" w:rsidP="00631D04">
      <w:pPr>
        <w:jc w:val="both"/>
        <w:rPr>
          <w:b/>
          <w:sz w:val="28"/>
        </w:rPr>
        <w:sectPr w:rsidR="008344DD" w:rsidRPr="00891D54" w:rsidSect="007A780B">
          <w:pgSz w:w="16838" w:h="11906" w:orient="landscape" w:code="9"/>
          <w:pgMar w:top="902" w:right="1418" w:bottom="1276" w:left="1418" w:header="709" w:footer="709" w:gutter="0"/>
          <w:cols w:space="708"/>
          <w:titlePg/>
          <w:docGrid w:linePitch="360"/>
        </w:sectPr>
      </w:pPr>
    </w:p>
    <w:p w:rsidR="00307AC6" w:rsidRDefault="00307AC6" w:rsidP="00631D04">
      <w:pPr>
        <w:jc w:val="both"/>
        <w:rPr>
          <w:sz w:val="28"/>
        </w:rPr>
      </w:pPr>
    </w:p>
    <w:p w:rsidR="007A780B" w:rsidRDefault="007A780B" w:rsidP="00631D04">
      <w:pPr>
        <w:jc w:val="both"/>
        <w:rPr>
          <w:b/>
          <w:sz w:val="32"/>
        </w:rPr>
      </w:pPr>
      <w:r>
        <w:rPr>
          <w:b/>
          <w:noProof/>
          <w:sz w:val="32"/>
        </w:rPr>
        <w:pict>
          <v:rect id="_x0000_s1369" style="position:absolute;left:0;text-align:left;margin-left:304.1pt;margin-top:-7.6pt;width:93.75pt;height:39pt;z-index:-251606016">
            <v:shadow on="t" opacity=".5" offset="6pt,-6pt"/>
          </v:rect>
        </w:pict>
      </w:r>
      <w:r w:rsidR="0005749E">
        <w:rPr>
          <w:b/>
          <w:sz w:val="32"/>
        </w:rPr>
        <w:t xml:space="preserve">                                                                               </w:t>
      </w:r>
      <w:r>
        <w:rPr>
          <w:b/>
          <w:sz w:val="32"/>
        </w:rPr>
        <w:t>Annexe 2</w:t>
      </w:r>
    </w:p>
    <w:tbl>
      <w:tblPr>
        <w:tblW w:w="16036" w:type="dxa"/>
        <w:tblInd w:w="-960" w:type="dxa"/>
        <w:tblCellMar>
          <w:left w:w="70" w:type="dxa"/>
          <w:right w:w="70" w:type="dxa"/>
        </w:tblCellMar>
        <w:tblLook w:val="04A0"/>
      </w:tblPr>
      <w:tblGrid>
        <w:gridCol w:w="2416"/>
        <w:gridCol w:w="776"/>
        <w:gridCol w:w="597"/>
        <w:gridCol w:w="701"/>
        <w:gridCol w:w="776"/>
        <w:gridCol w:w="597"/>
        <w:gridCol w:w="701"/>
        <w:gridCol w:w="789"/>
        <w:gridCol w:w="789"/>
        <w:gridCol w:w="790"/>
        <w:gridCol w:w="789"/>
        <w:gridCol w:w="789"/>
        <w:gridCol w:w="790"/>
        <w:gridCol w:w="789"/>
        <w:gridCol w:w="789"/>
        <w:gridCol w:w="790"/>
        <w:gridCol w:w="789"/>
        <w:gridCol w:w="789"/>
        <w:gridCol w:w="790"/>
      </w:tblGrid>
      <w:tr w:rsidR="00823887" w:rsidRPr="00823887">
        <w:trPr>
          <w:trHeight w:val="512"/>
        </w:trPr>
        <w:tc>
          <w:tcPr>
            <w:tcW w:w="6564" w:type="dxa"/>
            <w:gridSpan w:val="7"/>
            <w:vMerge w:val="restart"/>
            <w:tcBorders>
              <w:top w:val="nil"/>
              <w:left w:val="nil"/>
              <w:bottom w:val="nil"/>
              <w:right w:val="nil"/>
            </w:tcBorders>
            <w:shd w:val="clear" w:color="auto" w:fill="auto"/>
            <w:noWrap/>
            <w:vAlign w:val="center"/>
          </w:tcPr>
          <w:p w:rsidR="00823887" w:rsidRPr="00823887" w:rsidRDefault="00823887" w:rsidP="00795789">
            <w:pPr>
              <w:jc w:val="center"/>
              <w:rPr>
                <w:b/>
                <w:bCs/>
                <w:color w:val="000000"/>
                <w:sz w:val="40"/>
                <w:szCs w:val="40"/>
              </w:rPr>
            </w:pPr>
            <w:r w:rsidRPr="00823887">
              <w:rPr>
                <w:b/>
                <w:bCs/>
                <w:color w:val="000000"/>
                <w:sz w:val="40"/>
                <w:szCs w:val="40"/>
              </w:rPr>
              <w:t>Caisse Nationale d'Assurance Maladie</w:t>
            </w:r>
          </w:p>
        </w:tc>
        <w:tc>
          <w:tcPr>
            <w:tcW w:w="789"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89"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90"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512"/>
        </w:trPr>
        <w:tc>
          <w:tcPr>
            <w:tcW w:w="6564" w:type="dxa"/>
            <w:gridSpan w:val="7"/>
            <w:vMerge/>
            <w:tcBorders>
              <w:top w:val="nil"/>
              <w:left w:val="nil"/>
              <w:bottom w:val="nil"/>
              <w:right w:val="nil"/>
            </w:tcBorders>
            <w:vAlign w:val="center"/>
          </w:tcPr>
          <w:p w:rsidR="00823887" w:rsidRPr="00823887" w:rsidRDefault="00823887" w:rsidP="00631D04">
            <w:pPr>
              <w:jc w:val="both"/>
              <w:rPr>
                <w:b/>
                <w:bCs/>
                <w:color w:val="000000"/>
                <w:sz w:val="40"/>
                <w:szCs w:val="40"/>
              </w:rPr>
            </w:pPr>
          </w:p>
        </w:tc>
        <w:tc>
          <w:tcPr>
            <w:tcW w:w="789"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89"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90" w:type="dxa"/>
            <w:tcBorders>
              <w:top w:val="nil"/>
              <w:left w:val="nil"/>
              <w:bottom w:val="nil"/>
              <w:right w:val="nil"/>
            </w:tcBorders>
            <w:shd w:val="clear" w:color="auto" w:fill="auto"/>
            <w:noWrap/>
            <w:vAlign w:val="center"/>
          </w:tcPr>
          <w:p w:rsidR="00823887" w:rsidRPr="00823887" w:rsidRDefault="00823887" w:rsidP="00631D04">
            <w:pPr>
              <w:jc w:val="both"/>
              <w:rPr>
                <w:b/>
                <w:bCs/>
                <w:color w:val="000000"/>
                <w:sz w:val="40"/>
                <w:szCs w:val="40"/>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301"/>
        </w:trPr>
        <w:tc>
          <w:tcPr>
            <w:tcW w:w="5863" w:type="dxa"/>
            <w:gridSpan w:val="6"/>
            <w:vMerge w:val="restart"/>
            <w:tcBorders>
              <w:top w:val="nil"/>
              <w:left w:val="nil"/>
              <w:bottom w:val="nil"/>
              <w:right w:val="nil"/>
            </w:tcBorders>
            <w:shd w:val="clear" w:color="auto" w:fill="auto"/>
            <w:noWrap/>
            <w:vAlign w:val="center"/>
          </w:tcPr>
          <w:p w:rsidR="00823887" w:rsidRPr="00823887" w:rsidRDefault="00823887" w:rsidP="00631D04">
            <w:pPr>
              <w:jc w:val="both"/>
              <w:rPr>
                <w:rFonts w:ascii="Calibri" w:hAnsi="Calibri"/>
                <w:b/>
                <w:bCs/>
                <w:color w:val="000000"/>
              </w:rPr>
            </w:pPr>
            <w:r w:rsidRPr="00823887">
              <w:rPr>
                <w:rFonts w:ascii="Calibri" w:hAnsi="Calibri"/>
                <w:b/>
                <w:bCs/>
                <w:color w:val="000000"/>
              </w:rPr>
              <w:t xml:space="preserve">      Direction de l'Audit et Contrôle de Gestion</w:t>
            </w: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301"/>
        </w:trPr>
        <w:tc>
          <w:tcPr>
            <w:tcW w:w="5863" w:type="dxa"/>
            <w:gridSpan w:val="6"/>
            <w:vMerge/>
            <w:tcBorders>
              <w:top w:val="nil"/>
              <w:left w:val="nil"/>
              <w:bottom w:val="nil"/>
              <w:right w:val="nil"/>
            </w:tcBorders>
            <w:vAlign w:val="center"/>
          </w:tcPr>
          <w:p w:rsidR="00823887" w:rsidRPr="00823887" w:rsidRDefault="00823887" w:rsidP="00631D04">
            <w:pPr>
              <w:jc w:val="both"/>
              <w:rPr>
                <w:rFonts w:ascii="Calibri" w:hAnsi="Calibri"/>
                <w:b/>
                <w:bCs/>
                <w:color w:val="000000"/>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795789" w:rsidRPr="00823887">
        <w:trPr>
          <w:trHeight w:val="301"/>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422"/>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9177" w:type="dxa"/>
            <w:gridSpan w:val="12"/>
            <w:vMerge w:val="restart"/>
            <w:tcBorders>
              <w:top w:val="nil"/>
              <w:left w:val="nil"/>
              <w:bottom w:val="nil"/>
              <w:right w:val="nil"/>
            </w:tcBorders>
            <w:shd w:val="clear" w:color="auto" w:fill="auto"/>
            <w:noWrap/>
            <w:vAlign w:val="center"/>
          </w:tcPr>
          <w:p w:rsidR="00823887" w:rsidRPr="00823887" w:rsidRDefault="00823887" w:rsidP="00631D04">
            <w:pPr>
              <w:jc w:val="both"/>
              <w:rPr>
                <w:rFonts w:ascii="Bell MT" w:hAnsi="Bell MT"/>
                <w:b/>
                <w:bCs/>
                <w:color w:val="000000"/>
                <w:sz w:val="36"/>
                <w:szCs w:val="36"/>
              </w:rPr>
            </w:pPr>
            <w:r w:rsidRPr="00823887">
              <w:rPr>
                <w:rFonts w:ascii="Bell MT" w:hAnsi="Bell MT"/>
                <w:b/>
                <w:bCs/>
                <w:color w:val="000000"/>
                <w:sz w:val="36"/>
                <w:szCs w:val="36"/>
              </w:rPr>
              <w:t xml:space="preserve">Situation </w:t>
            </w:r>
            <w:r>
              <w:rPr>
                <w:rFonts w:ascii="Bell MT" w:hAnsi="Bell MT"/>
                <w:b/>
                <w:bCs/>
                <w:color w:val="000000"/>
                <w:sz w:val="36"/>
                <w:szCs w:val="36"/>
              </w:rPr>
              <w:t>des évacués par régime et par desti</w:t>
            </w:r>
            <w:r w:rsidRPr="00823887">
              <w:rPr>
                <w:rFonts w:ascii="Bell MT" w:hAnsi="Bell MT"/>
                <w:b/>
                <w:bCs/>
                <w:color w:val="000000"/>
                <w:sz w:val="36"/>
                <w:szCs w:val="36"/>
              </w:rPr>
              <w:t>nation</w:t>
            </w: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422"/>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9177" w:type="dxa"/>
            <w:gridSpan w:val="12"/>
            <w:vMerge/>
            <w:tcBorders>
              <w:top w:val="nil"/>
              <w:left w:val="nil"/>
              <w:bottom w:val="nil"/>
              <w:right w:val="nil"/>
            </w:tcBorders>
            <w:vAlign w:val="center"/>
          </w:tcPr>
          <w:p w:rsidR="00823887" w:rsidRPr="00823887" w:rsidRDefault="00823887" w:rsidP="00631D04">
            <w:pPr>
              <w:jc w:val="both"/>
              <w:rPr>
                <w:rFonts w:ascii="Bell MT" w:hAnsi="Bell MT"/>
                <w:b/>
                <w:bCs/>
                <w:color w:val="000000"/>
                <w:sz w:val="36"/>
                <w:szCs w:val="36"/>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795789" w:rsidRPr="00823887">
        <w:trPr>
          <w:trHeight w:val="301"/>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795789" w:rsidRPr="00823887">
        <w:trPr>
          <w:trHeight w:val="316"/>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597"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01"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89"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90"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r>
      <w:tr w:rsidR="00823887" w:rsidRPr="00823887">
        <w:trPr>
          <w:trHeight w:val="617"/>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2074" w:type="dxa"/>
            <w:gridSpan w:val="3"/>
            <w:tcBorders>
              <w:top w:val="single" w:sz="8" w:space="0" w:color="auto"/>
              <w:left w:val="single" w:sz="8" w:space="0" w:color="auto"/>
              <w:bottom w:val="single" w:sz="8" w:space="0" w:color="auto"/>
              <w:right w:val="single" w:sz="8" w:space="0" w:color="000000"/>
            </w:tcBorders>
            <w:shd w:val="clear" w:color="auto" w:fill="C2D69B"/>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 xml:space="preserve">Tunisie </w:t>
            </w:r>
          </w:p>
        </w:tc>
        <w:tc>
          <w:tcPr>
            <w:tcW w:w="2074" w:type="dxa"/>
            <w:gridSpan w:val="3"/>
            <w:tcBorders>
              <w:top w:val="single" w:sz="8" w:space="0" w:color="auto"/>
              <w:left w:val="nil"/>
              <w:bottom w:val="single" w:sz="8" w:space="0" w:color="auto"/>
              <w:right w:val="single" w:sz="8" w:space="0" w:color="000000"/>
            </w:tcBorders>
            <w:shd w:val="clear" w:color="auto" w:fill="B6DDE8"/>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Maroc</w:t>
            </w:r>
          </w:p>
        </w:tc>
        <w:tc>
          <w:tcPr>
            <w:tcW w:w="2368" w:type="dxa"/>
            <w:gridSpan w:val="3"/>
            <w:tcBorders>
              <w:top w:val="single" w:sz="8" w:space="0" w:color="auto"/>
              <w:left w:val="nil"/>
              <w:bottom w:val="single" w:sz="8" w:space="0" w:color="auto"/>
              <w:right w:val="single" w:sz="8" w:space="0" w:color="000000"/>
            </w:tcBorders>
            <w:shd w:val="clear" w:color="auto" w:fill="FDE9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 xml:space="preserve">France </w:t>
            </w:r>
          </w:p>
        </w:tc>
        <w:tc>
          <w:tcPr>
            <w:tcW w:w="2368" w:type="dxa"/>
            <w:gridSpan w:val="3"/>
            <w:tcBorders>
              <w:top w:val="single" w:sz="8" w:space="0" w:color="auto"/>
              <w:left w:val="nil"/>
              <w:bottom w:val="single" w:sz="8" w:space="0" w:color="auto"/>
              <w:right w:val="single" w:sz="8" w:space="0" w:color="000000"/>
            </w:tcBorders>
            <w:shd w:val="clear" w:color="auto" w:fill="CCC0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Espagne</w:t>
            </w:r>
          </w:p>
        </w:tc>
        <w:tc>
          <w:tcPr>
            <w:tcW w:w="2368" w:type="dxa"/>
            <w:gridSpan w:val="3"/>
            <w:tcBorders>
              <w:top w:val="single" w:sz="8" w:space="0" w:color="auto"/>
              <w:left w:val="nil"/>
              <w:bottom w:val="single" w:sz="8" w:space="0" w:color="auto"/>
              <w:right w:val="single" w:sz="8" w:space="0" w:color="000000"/>
            </w:tcBorders>
            <w:shd w:val="clear" w:color="auto" w:fill="00B050"/>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Sénégal</w:t>
            </w:r>
          </w:p>
        </w:tc>
        <w:tc>
          <w:tcPr>
            <w:tcW w:w="2368" w:type="dxa"/>
            <w:gridSpan w:val="3"/>
            <w:tcBorders>
              <w:top w:val="single" w:sz="8" w:space="0" w:color="auto"/>
              <w:left w:val="nil"/>
              <w:bottom w:val="single" w:sz="8" w:space="0" w:color="auto"/>
              <w:right w:val="single" w:sz="8" w:space="0" w:color="000000"/>
            </w:tcBorders>
            <w:shd w:val="clear" w:color="auto" w:fill="auto"/>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r>
      <w:tr w:rsidR="00795789" w:rsidRPr="00823887">
        <w:trPr>
          <w:trHeight w:val="527"/>
        </w:trPr>
        <w:tc>
          <w:tcPr>
            <w:tcW w:w="2416" w:type="dxa"/>
            <w:tcBorders>
              <w:top w:val="nil"/>
              <w:left w:val="nil"/>
              <w:bottom w:val="nil"/>
              <w:right w:val="nil"/>
            </w:tcBorders>
            <w:shd w:val="clear" w:color="auto" w:fill="auto"/>
            <w:noWrap/>
            <w:vAlign w:val="bottom"/>
          </w:tcPr>
          <w:p w:rsidR="00823887" w:rsidRPr="00823887" w:rsidRDefault="00823887" w:rsidP="00631D04">
            <w:pPr>
              <w:jc w:val="both"/>
              <w:rPr>
                <w:rFonts w:ascii="Calibri" w:hAnsi="Calibri"/>
                <w:color w:val="000000"/>
                <w:sz w:val="22"/>
                <w:szCs w:val="22"/>
              </w:rPr>
            </w:pPr>
          </w:p>
        </w:tc>
        <w:tc>
          <w:tcPr>
            <w:tcW w:w="776" w:type="dxa"/>
            <w:tcBorders>
              <w:top w:val="nil"/>
              <w:left w:val="single" w:sz="8" w:space="0" w:color="auto"/>
              <w:bottom w:val="nil"/>
              <w:right w:val="single" w:sz="8" w:space="0" w:color="auto"/>
            </w:tcBorders>
            <w:shd w:val="clear" w:color="auto" w:fill="C2D69B"/>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597" w:type="dxa"/>
            <w:tcBorders>
              <w:top w:val="nil"/>
              <w:left w:val="nil"/>
              <w:bottom w:val="nil"/>
              <w:right w:val="single" w:sz="8" w:space="0" w:color="auto"/>
            </w:tcBorders>
            <w:shd w:val="clear" w:color="auto" w:fill="C2D69B"/>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01" w:type="dxa"/>
            <w:tcBorders>
              <w:top w:val="nil"/>
              <w:left w:val="nil"/>
              <w:bottom w:val="nil"/>
              <w:right w:val="single" w:sz="8" w:space="0" w:color="auto"/>
            </w:tcBorders>
            <w:shd w:val="clear" w:color="auto" w:fill="C2D69B"/>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c>
          <w:tcPr>
            <w:tcW w:w="776" w:type="dxa"/>
            <w:tcBorders>
              <w:top w:val="nil"/>
              <w:left w:val="nil"/>
              <w:bottom w:val="nil"/>
              <w:right w:val="single" w:sz="8" w:space="0" w:color="auto"/>
            </w:tcBorders>
            <w:shd w:val="clear" w:color="auto" w:fill="B6DDE8"/>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597" w:type="dxa"/>
            <w:tcBorders>
              <w:top w:val="nil"/>
              <w:left w:val="nil"/>
              <w:bottom w:val="nil"/>
              <w:right w:val="single" w:sz="8" w:space="0" w:color="auto"/>
            </w:tcBorders>
            <w:shd w:val="clear" w:color="auto" w:fill="B6DDE8"/>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01" w:type="dxa"/>
            <w:tcBorders>
              <w:top w:val="nil"/>
              <w:left w:val="nil"/>
              <w:bottom w:val="nil"/>
              <w:right w:val="single" w:sz="8" w:space="0" w:color="auto"/>
            </w:tcBorders>
            <w:shd w:val="clear" w:color="auto" w:fill="B6DDE8"/>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c>
          <w:tcPr>
            <w:tcW w:w="789" w:type="dxa"/>
            <w:tcBorders>
              <w:top w:val="nil"/>
              <w:left w:val="nil"/>
              <w:bottom w:val="nil"/>
              <w:right w:val="single" w:sz="8" w:space="0" w:color="auto"/>
            </w:tcBorders>
            <w:shd w:val="clear" w:color="auto" w:fill="FDE9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789" w:type="dxa"/>
            <w:tcBorders>
              <w:top w:val="nil"/>
              <w:left w:val="nil"/>
              <w:bottom w:val="nil"/>
              <w:right w:val="single" w:sz="8" w:space="0" w:color="auto"/>
            </w:tcBorders>
            <w:shd w:val="clear" w:color="auto" w:fill="FDE9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90" w:type="dxa"/>
            <w:tcBorders>
              <w:top w:val="nil"/>
              <w:left w:val="nil"/>
              <w:bottom w:val="nil"/>
              <w:right w:val="single" w:sz="8" w:space="0" w:color="auto"/>
            </w:tcBorders>
            <w:shd w:val="clear" w:color="auto" w:fill="FDE9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c>
          <w:tcPr>
            <w:tcW w:w="789" w:type="dxa"/>
            <w:tcBorders>
              <w:top w:val="nil"/>
              <w:left w:val="nil"/>
              <w:bottom w:val="nil"/>
              <w:right w:val="single" w:sz="8" w:space="0" w:color="auto"/>
            </w:tcBorders>
            <w:shd w:val="clear" w:color="auto" w:fill="CCC0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789" w:type="dxa"/>
            <w:tcBorders>
              <w:top w:val="nil"/>
              <w:left w:val="nil"/>
              <w:bottom w:val="nil"/>
              <w:right w:val="single" w:sz="8" w:space="0" w:color="auto"/>
            </w:tcBorders>
            <w:shd w:val="clear" w:color="auto" w:fill="CCC0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90" w:type="dxa"/>
            <w:tcBorders>
              <w:top w:val="nil"/>
              <w:left w:val="nil"/>
              <w:bottom w:val="nil"/>
              <w:right w:val="single" w:sz="8" w:space="0" w:color="auto"/>
            </w:tcBorders>
            <w:shd w:val="clear" w:color="auto" w:fill="CCC0D9"/>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c>
          <w:tcPr>
            <w:tcW w:w="789" w:type="dxa"/>
            <w:tcBorders>
              <w:top w:val="nil"/>
              <w:left w:val="nil"/>
              <w:bottom w:val="nil"/>
              <w:right w:val="single" w:sz="8" w:space="0" w:color="auto"/>
            </w:tcBorders>
            <w:shd w:val="clear" w:color="auto" w:fill="00B050"/>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789" w:type="dxa"/>
            <w:tcBorders>
              <w:top w:val="nil"/>
              <w:left w:val="nil"/>
              <w:bottom w:val="nil"/>
              <w:right w:val="single" w:sz="8" w:space="0" w:color="auto"/>
            </w:tcBorders>
            <w:shd w:val="clear" w:color="auto" w:fill="00B050"/>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90" w:type="dxa"/>
            <w:tcBorders>
              <w:top w:val="nil"/>
              <w:left w:val="nil"/>
              <w:bottom w:val="nil"/>
              <w:right w:val="single" w:sz="8" w:space="0" w:color="auto"/>
            </w:tcBorders>
            <w:shd w:val="clear" w:color="auto" w:fill="00B050"/>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c>
          <w:tcPr>
            <w:tcW w:w="789" w:type="dxa"/>
            <w:tcBorders>
              <w:top w:val="nil"/>
              <w:left w:val="nil"/>
              <w:bottom w:val="nil"/>
              <w:right w:val="single" w:sz="8" w:space="0" w:color="auto"/>
            </w:tcBorders>
            <w:shd w:val="clear" w:color="auto" w:fill="auto"/>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Norm</w:t>
            </w:r>
          </w:p>
        </w:tc>
        <w:tc>
          <w:tcPr>
            <w:tcW w:w="789" w:type="dxa"/>
            <w:tcBorders>
              <w:top w:val="nil"/>
              <w:left w:val="nil"/>
              <w:bottom w:val="nil"/>
              <w:right w:val="single" w:sz="8" w:space="0" w:color="auto"/>
            </w:tcBorders>
            <w:shd w:val="clear" w:color="auto" w:fill="auto"/>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RDV</w:t>
            </w:r>
          </w:p>
        </w:tc>
        <w:tc>
          <w:tcPr>
            <w:tcW w:w="790" w:type="dxa"/>
            <w:tcBorders>
              <w:top w:val="nil"/>
              <w:left w:val="nil"/>
              <w:bottom w:val="nil"/>
              <w:right w:val="single" w:sz="8" w:space="0" w:color="auto"/>
            </w:tcBorders>
            <w:shd w:val="clear" w:color="auto" w:fill="auto"/>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Total</w:t>
            </w:r>
          </w:p>
        </w:tc>
      </w:tr>
      <w:tr w:rsidR="00795789" w:rsidRPr="00823887">
        <w:trPr>
          <w:trHeight w:val="542"/>
        </w:trPr>
        <w:tc>
          <w:tcPr>
            <w:tcW w:w="2416" w:type="dxa"/>
            <w:tcBorders>
              <w:top w:val="single" w:sz="8" w:space="0" w:color="auto"/>
              <w:left w:val="single" w:sz="8" w:space="0" w:color="auto"/>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Fonctionnaires</w:t>
            </w:r>
          </w:p>
        </w:tc>
        <w:tc>
          <w:tcPr>
            <w:tcW w:w="776" w:type="dxa"/>
            <w:tcBorders>
              <w:top w:val="single" w:sz="8" w:space="0" w:color="auto"/>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single" w:sz="8" w:space="0" w:color="auto"/>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single" w:sz="8" w:space="0" w:color="auto"/>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single" w:sz="8" w:space="0" w:color="auto"/>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single" w:sz="8" w:space="0" w:color="auto"/>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single" w:sz="8" w:space="0" w:color="auto"/>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single" w:sz="8" w:space="0" w:color="auto"/>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single" w:sz="8" w:space="0" w:color="auto"/>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single" w:sz="8" w:space="0" w:color="auto"/>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single" w:sz="8" w:space="0" w:color="auto"/>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single" w:sz="8" w:space="0" w:color="auto"/>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r w:rsidR="00795789" w:rsidRPr="00823887">
        <w:trPr>
          <w:trHeight w:val="542"/>
        </w:trPr>
        <w:tc>
          <w:tcPr>
            <w:tcW w:w="2416" w:type="dxa"/>
            <w:tcBorders>
              <w:top w:val="nil"/>
              <w:left w:val="single" w:sz="8" w:space="0" w:color="auto"/>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Militaires</w:t>
            </w:r>
          </w:p>
        </w:tc>
        <w:tc>
          <w:tcPr>
            <w:tcW w:w="776"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r w:rsidR="00795789" w:rsidRPr="00823887">
        <w:trPr>
          <w:trHeight w:val="542"/>
        </w:trPr>
        <w:tc>
          <w:tcPr>
            <w:tcW w:w="2416" w:type="dxa"/>
            <w:tcBorders>
              <w:top w:val="nil"/>
              <w:left w:val="single" w:sz="8" w:space="0" w:color="auto"/>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xml:space="preserve">Parlementaires </w:t>
            </w:r>
          </w:p>
        </w:tc>
        <w:tc>
          <w:tcPr>
            <w:tcW w:w="776"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r w:rsidR="00795789" w:rsidRPr="00823887">
        <w:trPr>
          <w:trHeight w:val="542"/>
        </w:trPr>
        <w:tc>
          <w:tcPr>
            <w:tcW w:w="2416" w:type="dxa"/>
            <w:tcBorders>
              <w:top w:val="nil"/>
              <w:left w:val="single" w:sz="8" w:space="0" w:color="auto"/>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Retraités civils</w:t>
            </w:r>
          </w:p>
        </w:tc>
        <w:tc>
          <w:tcPr>
            <w:tcW w:w="776"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r w:rsidR="00795789" w:rsidRPr="00823887">
        <w:trPr>
          <w:trHeight w:val="542"/>
        </w:trPr>
        <w:tc>
          <w:tcPr>
            <w:tcW w:w="2416" w:type="dxa"/>
            <w:tcBorders>
              <w:top w:val="nil"/>
              <w:left w:val="single" w:sz="8" w:space="0" w:color="auto"/>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Retraités militaires</w:t>
            </w:r>
          </w:p>
        </w:tc>
        <w:tc>
          <w:tcPr>
            <w:tcW w:w="776"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r w:rsidR="00795789" w:rsidRPr="00823887">
        <w:trPr>
          <w:trHeight w:val="542"/>
        </w:trPr>
        <w:tc>
          <w:tcPr>
            <w:tcW w:w="2416" w:type="dxa"/>
            <w:tcBorders>
              <w:top w:val="nil"/>
              <w:left w:val="single" w:sz="8" w:space="0" w:color="auto"/>
              <w:bottom w:val="single" w:sz="8" w:space="0" w:color="auto"/>
              <w:right w:val="single" w:sz="8" w:space="0" w:color="auto"/>
            </w:tcBorders>
            <w:shd w:val="clear" w:color="auto" w:fill="auto"/>
            <w:noWrap/>
            <w:vAlign w:val="center"/>
          </w:tcPr>
          <w:p w:rsidR="00823887" w:rsidRPr="00823887" w:rsidRDefault="00823887" w:rsidP="00631D04">
            <w:pPr>
              <w:jc w:val="both"/>
              <w:rPr>
                <w:rFonts w:ascii="Calibri" w:hAnsi="Calibri"/>
                <w:b/>
                <w:bCs/>
                <w:color w:val="000000"/>
                <w:sz w:val="22"/>
                <w:szCs w:val="22"/>
              </w:rPr>
            </w:pPr>
            <w:r w:rsidRPr="00823887">
              <w:rPr>
                <w:rFonts w:ascii="Calibri" w:hAnsi="Calibri"/>
                <w:b/>
                <w:bCs/>
                <w:color w:val="000000"/>
                <w:sz w:val="22"/>
                <w:szCs w:val="22"/>
              </w:rPr>
              <w:t xml:space="preserve">Total </w:t>
            </w:r>
          </w:p>
        </w:tc>
        <w:tc>
          <w:tcPr>
            <w:tcW w:w="776"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C2D69B"/>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76"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597"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01" w:type="dxa"/>
            <w:tcBorders>
              <w:top w:val="nil"/>
              <w:left w:val="nil"/>
              <w:bottom w:val="single" w:sz="8" w:space="0" w:color="auto"/>
              <w:right w:val="single" w:sz="8" w:space="0" w:color="auto"/>
            </w:tcBorders>
            <w:shd w:val="clear" w:color="auto" w:fill="B6DDE8"/>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FDE9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CCC0D9"/>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00B050"/>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89"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c>
          <w:tcPr>
            <w:tcW w:w="790" w:type="dxa"/>
            <w:tcBorders>
              <w:top w:val="nil"/>
              <w:left w:val="nil"/>
              <w:bottom w:val="single" w:sz="8" w:space="0" w:color="auto"/>
              <w:right w:val="single" w:sz="8" w:space="0" w:color="auto"/>
            </w:tcBorders>
            <w:shd w:val="clear" w:color="auto" w:fill="auto"/>
            <w:noWrap/>
            <w:vAlign w:val="bottom"/>
          </w:tcPr>
          <w:p w:rsidR="00823887" w:rsidRPr="00823887" w:rsidRDefault="00823887" w:rsidP="00631D04">
            <w:pPr>
              <w:jc w:val="both"/>
              <w:rPr>
                <w:rFonts w:ascii="Calibri" w:hAnsi="Calibri"/>
                <w:color w:val="000000"/>
                <w:sz w:val="22"/>
                <w:szCs w:val="22"/>
              </w:rPr>
            </w:pPr>
            <w:r w:rsidRPr="00823887">
              <w:rPr>
                <w:rFonts w:ascii="Calibri" w:hAnsi="Calibri"/>
                <w:color w:val="000000"/>
                <w:sz w:val="22"/>
                <w:szCs w:val="22"/>
              </w:rPr>
              <w:t> </w:t>
            </w:r>
          </w:p>
        </w:tc>
      </w:tr>
    </w:tbl>
    <w:p w:rsidR="00891D54" w:rsidRDefault="00891D54" w:rsidP="00631D04">
      <w:pPr>
        <w:jc w:val="both"/>
        <w:rPr>
          <w:b/>
          <w:sz w:val="32"/>
        </w:rPr>
      </w:pPr>
    </w:p>
    <w:p w:rsidR="00891D54" w:rsidRPr="00891D54" w:rsidRDefault="00891D54" w:rsidP="0005749E">
      <w:pPr>
        <w:jc w:val="right"/>
        <w:rPr>
          <w:sz w:val="28"/>
        </w:rPr>
        <w:sectPr w:rsidR="00891D54" w:rsidRPr="00891D54" w:rsidSect="00795789">
          <w:pgSz w:w="16840" w:h="11907" w:orient="landscape" w:code="9"/>
          <w:pgMar w:top="902" w:right="567" w:bottom="1276" w:left="1418" w:header="709" w:footer="709" w:gutter="0"/>
          <w:paperSrc w:other="15"/>
          <w:cols w:space="708"/>
          <w:titlePg/>
          <w:docGrid w:linePitch="360"/>
        </w:sectPr>
      </w:pPr>
      <w:r w:rsidRPr="00891D54">
        <w:rPr>
          <w:sz w:val="28"/>
        </w:rPr>
        <w:t>Directeur de l’Audit et Contrôle de Gestion</w:t>
      </w:r>
    </w:p>
    <w:p w:rsidR="004A08BA" w:rsidRDefault="004A08BA" w:rsidP="00631D04">
      <w:pPr>
        <w:jc w:val="both"/>
        <w:rPr>
          <w:b/>
          <w:sz w:val="32"/>
        </w:rPr>
      </w:pPr>
    </w:p>
    <w:p w:rsidR="004A08BA" w:rsidRDefault="004A08BA" w:rsidP="00631D04">
      <w:pPr>
        <w:jc w:val="both"/>
        <w:rPr>
          <w:b/>
          <w:sz w:val="32"/>
        </w:rPr>
      </w:pPr>
    </w:p>
    <w:p w:rsidR="004A08BA" w:rsidRDefault="004A08BA" w:rsidP="00631D04">
      <w:pPr>
        <w:jc w:val="both"/>
        <w:rPr>
          <w:b/>
          <w:sz w:val="32"/>
        </w:rPr>
      </w:pPr>
      <w:r>
        <w:rPr>
          <w:b/>
          <w:noProof/>
          <w:sz w:val="32"/>
        </w:rPr>
        <w:pict>
          <v:rect id="_x0000_s1370" style="position:absolute;left:0;text-align:left;margin-left:183.65pt;margin-top:-7.9pt;width:108pt;height:39pt;z-index:-251604992">
            <v:shadow on="t" opacity=".5" offset="6pt,-6pt"/>
          </v:rect>
        </w:pict>
      </w:r>
      <w:r w:rsidR="0005749E">
        <w:rPr>
          <w:b/>
          <w:sz w:val="32"/>
        </w:rPr>
        <w:t xml:space="preserve">                                                     </w:t>
      </w:r>
      <w:r>
        <w:rPr>
          <w:b/>
          <w:sz w:val="32"/>
        </w:rPr>
        <w:t>Annexe 3</w:t>
      </w:r>
    </w:p>
    <w:p w:rsidR="000750A9" w:rsidRDefault="000750A9" w:rsidP="00631D04">
      <w:pPr>
        <w:jc w:val="both"/>
      </w:pPr>
    </w:p>
    <w:p w:rsidR="000750A9" w:rsidRDefault="000750A9" w:rsidP="00631D04">
      <w:pPr>
        <w:jc w:val="both"/>
      </w:pPr>
    </w:p>
    <w:p w:rsidR="000750A9" w:rsidRDefault="000750A9" w:rsidP="0005749E">
      <w:pPr>
        <w:jc w:val="center"/>
        <w:rPr>
          <w:b/>
          <w:sz w:val="28"/>
        </w:rPr>
      </w:pPr>
      <w:r w:rsidRPr="000750A9">
        <w:rPr>
          <w:b/>
          <w:sz w:val="28"/>
        </w:rPr>
        <w:t>L</w:t>
      </w:r>
      <w:r>
        <w:rPr>
          <w:b/>
          <w:sz w:val="28"/>
        </w:rPr>
        <w:t>ogiciel Sage 100 comptabilité V15</w:t>
      </w:r>
    </w:p>
    <w:p w:rsidR="000750A9" w:rsidRPr="000750A9" w:rsidRDefault="000750A9" w:rsidP="0005749E">
      <w:pPr>
        <w:jc w:val="center"/>
        <w:rPr>
          <w:b/>
          <w:sz w:val="28"/>
        </w:rPr>
      </w:pPr>
    </w:p>
    <w:p w:rsidR="000750A9" w:rsidRPr="000750A9" w:rsidRDefault="000750A9" w:rsidP="0005749E">
      <w:pPr>
        <w:jc w:val="center"/>
        <w:rPr>
          <w:b/>
          <w:u w:val="single"/>
        </w:rPr>
      </w:pPr>
      <w:r w:rsidRPr="000750A9">
        <w:rPr>
          <w:b/>
          <w:u w:val="single"/>
        </w:rPr>
        <w:t xml:space="preserve">Capture d’écran </w:t>
      </w:r>
      <w:r w:rsidR="00047847">
        <w:rPr>
          <w:b/>
          <w:u w:val="single"/>
        </w:rPr>
        <w:t xml:space="preserve">1 </w:t>
      </w:r>
      <w:r w:rsidRPr="000750A9">
        <w:rPr>
          <w:b/>
          <w:u w:val="single"/>
        </w:rPr>
        <w:t>montrant le menu principal du logiciel</w:t>
      </w:r>
    </w:p>
    <w:p w:rsidR="000750A9" w:rsidRDefault="000750A9" w:rsidP="00631D04">
      <w:pPr>
        <w:jc w:val="both"/>
      </w:pPr>
    </w:p>
    <w:p w:rsidR="000750A9" w:rsidRDefault="000750A9" w:rsidP="00631D04">
      <w:pPr>
        <w:jc w:val="both"/>
      </w:pPr>
      <w:r>
        <w:t xml:space="preserve">           </w:t>
      </w:r>
      <w:r w:rsidR="00EA4E65">
        <w:rPr>
          <w:noProof/>
        </w:rPr>
        <w:drawing>
          <wp:inline distT="0" distB="0" distL="0" distR="0">
            <wp:extent cx="5457825" cy="39624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57825" cy="3962400"/>
                    </a:xfrm>
                    <a:prstGeom prst="rect">
                      <a:avLst/>
                    </a:prstGeom>
                    <a:noFill/>
                    <a:ln w="9525">
                      <a:noFill/>
                      <a:miter lim="800000"/>
                      <a:headEnd/>
                      <a:tailEnd/>
                    </a:ln>
                  </pic:spPr>
                </pic:pic>
              </a:graphicData>
            </a:graphic>
          </wp:inline>
        </w:drawing>
      </w:r>
    </w:p>
    <w:p w:rsidR="00047847" w:rsidRDefault="00047847" w:rsidP="00631D04">
      <w:pPr>
        <w:jc w:val="both"/>
        <w:rPr>
          <w:b/>
          <w:sz w:val="28"/>
          <w:u w:val="single"/>
        </w:rPr>
      </w:pPr>
    </w:p>
    <w:p w:rsidR="00047847" w:rsidRPr="00047847" w:rsidRDefault="00047847" w:rsidP="00631D04">
      <w:pPr>
        <w:jc w:val="both"/>
        <w:rPr>
          <w:b/>
          <w:sz w:val="28"/>
          <w:u w:val="single"/>
        </w:rPr>
      </w:pPr>
      <w:r w:rsidRPr="00047847">
        <w:rPr>
          <w:b/>
          <w:sz w:val="28"/>
          <w:u w:val="single"/>
        </w:rPr>
        <w:t>La saisie :</w:t>
      </w:r>
    </w:p>
    <w:p w:rsidR="00047847" w:rsidRDefault="00047847" w:rsidP="00631D04">
      <w:pPr>
        <w:jc w:val="both"/>
      </w:pPr>
    </w:p>
    <w:p w:rsidR="00047847" w:rsidRPr="001C3505" w:rsidRDefault="00047847" w:rsidP="00631D04">
      <w:pPr>
        <w:jc w:val="both"/>
        <w:rPr>
          <w:sz w:val="26"/>
          <w:szCs w:val="26"/>
        </w:rPr>
      </w:pPr>
      <w:r w:rsidRPr="001C3505">
        <w:rPr>
          <w:sz w:val="26"/>
          <w:szCs w:val="26"/>
        </w:rPr>
        <w:t>Pour faire la saisie nous avons plusieurs possibilités :</w:t>
      </w:r>
    </w:p>
    <w:p w:rsidR="00047847" w:rsidRPr="001C3505" w:rsidRDefault="00047847" w:rsidP="00631D04">
      <w:pPr>
        <w:numPr>
          <w:ilvl w:val="0"/>
          <w:numId w:val="30"/>
        </w:numPr>
        <w:jc w:val="both"/>
        <w:rPr>
          <w:sz w:val="26"/>
          <w:szCs w:val="26"/>
        </w:rPr>
      </w:pPr>
      <w:r w:rsidRPr="001C3505">
        <w:rPr>
          <w:sz w:val="26"/>
          <w:szCs w:val="26"/>
        </w:rPr>
        <w:t>Soit dans le menu principal cliquer sur saisie des journaux et choisir le journal qui concerne l’opération en question ;</w:t>
      </w:r>
    </w:p>
    <w:p w:rsidR="00047847" w:rsidRPr="001C3505" w:rsidRDefault="00047847" w:rsidP="00631D04">
      <w:pPr>
        <w:numPr>
          <w:ilvl w:val="0"/>
          <w:numId w:val="30"/>
        </w:numPr>
        <w:jc w:val="both"/>
        <w:rPr>
          <w:sz w:val="26"/>
          <w:szCs w:val="26"/>
        </w:rPr>
      </w:pPr>
      <w:r w:rsidRPr="001C3505">
        <w:rPr>
          <w:sz w:val="26"/>
          <w:szCs w:val="26"/>
        </w:rPr>
        <w:t>Soit dans le menu principal cliquer sur saisie des écritures et choisir le journal et la date de l’opération à saisir ;</w:t>
      </w:r>
    </w:p>
    <w:p w:rsidR="00047847" w:rsidRPr="001C3505" w:rsidRDefault="00047847" w:rsidP="00631D04">
      <w:pPr>
        <w:jc w:val="both"/>
        <w:rPr>
          <w:sz w:val="26"/>
          <w:szCs w:val="26"/>
        </w:rPr>
      </w:pPr>
      <w:r w:rsidRPr="001C3505">
        <w:rPr>
          <w:sz w:val="26"/>
          <w:szCs w:val="26"/>
        </w:rPr>
        <w:t>« Si votre menu principal ne présente pas ces options, cliquer sur le menu traitement ces mêmes options s’afficheront. »</w:t>
      </w:r>
    </w:p>
    <w:p w:rsidR="00047847" w:rsidRPr="001C3505" w:rsidRDefault="00047847" w:rsidP="00631D04">
      <w:pPr>
        <w:jc w:val="both"/>
        <w:rPr>
          <w:sz w:val="26"/>
          <w:szCs w:val="26"/>
        </w:rPr>
      </w:pPr>
    </w:p>
    <w:p w:rsidR="00047847" w:rsidRPr="001C3505" w:rsidRDefault="00047847" w:rsidP="00631D04">
      <w:pPr>
        <w:jc w:val="both"/>
        <w:rPr>
          <w:sz w:val="26"/>
          <w:szCs w:val="26"/>
        </w:rPr>
      </w:pPr>
      <w:r w:rsidRPr="001C3505">
        <w:rPr>
          <w:sz w:val="26"/>
          <w:szCs w:val="26"/>
        </w:rPr>
        <w:t>Une fenêtre s’affichera (capture écran 2) qui présente le journal de saisie, en suite on commence à saisir les renseignements c</w:t>
      </w:r>
      <w:r w:rsidR="001C3505">
        <w:rPr>
          <w:sz w:val="26"/>
          <w:szCs w:val="26"/>
        </w:rPr>
        <w:t>.</w:t>
      </w:r>
      <w:r w:rsidRPr="001C3505">
        <w:rPr>
          <w:sz w:val="26"/>
          <w:szCs w:val="26"/>
        </w:rPr>
        <w:t>à</w:t>
      </w:r>
      <w:r w:rsidR="001C3505">
        <w:rPr>
          <w:sz w:val="26"/>
          <w:szCs w:val="26"/>
        </w:rPr>
        <w:t>.</w:t>
      </w:r>
      <w:r w:rsidRPr="001C3505">
        <w:rPr>
          <w:sz w:val="26"/>
          <w:szCs w:val="26"/>
        </w:rPr>
        <w:t>d</w:t>
      </w:r>
      <w:r w:rsidR="001C3505">
        <w:rPr>
          <w:sz w:val="26"/>
          <w:szCs w:val="26"/>
        </w:rPr>
        <w:t>.</w:t>
      </w:r>
      <w:r w:rsidRPr="001C3505">
        <w:rPr>
          <w:sz w:val="26"/>
          <w:szCs w:val="26"/>
        </w:rPr>
        <w:t xml:space="preserve"> remplir les colonnes existantes (date, pièce, compte, libelle et montant). Une opération concerne au moins deux compte l’un débité et l’autre crédité, l’essentiel que le total du débit soit toujours égal au total du crédit sinon le logiciel n’acceptera pas l’écriture.     </w:t>
      </w:r>
    </w:p>
    <w:p w:rsidR="00047847" w:rsidRPr="00CC4C40" w:rsidRDefault="00047847" w:rsidP="0005749E">
      <w:pPr>
        <w:jc w:val="center"/>
        <w:rPr>
          <w:sz w:val="26"/>
          <w:szCs w:val="26"/>
        </w:rPr>
      </w:pPr>
      <w:r w:rsidRPr="00CC4C40">
        <w:rPr>
          <w:b/>
          <w:sz w:val="26"/>
          <w:szCs w:val="26"/>
          <w:u w:val="single"/>
        </w:rPr>
        <w:lastRenderedPageBreak/>
        <w:t>Capture écran 2 montrant l’étape de saisie des informations</w:t>
      </w:r>
      <w:r w:rsidRPr="00CC4C40">
        <w:t xml:space="preserve"> </w:t>
      </w:r>
      <w:r w:rsidR="00CC4C40" w:rsidRPr="00CC4C40">
        <w:t xml:space="preserve"> </w:t>
      </w:r>
      <w:r w:rsidR="00CC4C40">
        <w:t xml:space="preserve">                                       </w:t>
      </w:r>
      <w:r w:rsidRPr="00CC4C40">
        <w:rPr>
          <w:sz w:val="26"/>
          <w:szCs w:val="26"/>
        </w:rPr>
        <w:t>(exemple : Journal Trésor/Juin 09)</w:t>
      </w:r>
    </w:p>
    <w:p w:rsidR="00047847" w:rsidRDefault="00047847" w:rsidP="00631D04">
      <w:pPr>
        <w:jc w:val="both"/>
      </w:pPr>
    </w:p>
    <w:p w:rsidR="00047847" w:rsidRDefault="00047847" w:rsidP="00631D04">
      <w:pPr>
        <w:jc w:val="both"/>
      </w:pPr>
      <w:r>
        <w:t xml:space="preserve">    </w:t>
      </w:r>
      <w:r w:rsidR="001C3505">
        <w:t xml:space="preserve">   </w:t>
      </w:r>
      <w:r>
        <w:t xml:space="preserve">    </w:t>
      </w:r>
      <w:r w:rsidR="00EA4E65">
        <w:rPr>
          <w:noProof/>
        </w:rPr>
        <w:drawing>
          <wp:inline distT="0" distB="0" distL="0" distR="0">
            <wp:extent cx="5467350" cy="40767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67350" cy="4076700"/>
                    </a:xfrm>
                    <a:prstGeom prst="rect">
                      <a:avLst/>
                    </a:prstGeom>
                    <a:noFill/>
                    <a:ln w="9525">
                      <a:noFill/>
                      <a:miter lim="800000"/>
                      <a:headEnd/>
                      <a:tailEnd/>
                    </a:ln>
                  </pic:spPr>
                </pic:pic>
              </a:graphicData>
            </a:graphic>
          </wp:inline>
        </w:drawing>
      </w:r>
    </w:p>
    <w:p w:rsidR="00047847" w:rsidRDefault="00047847" w:rsidP="00631D04">
      <w:pPr>
        <w:jc w:val="both"/>
      </w:pPr>
    </w:p>
    <w:p w:rsidR="00123FC0" w:rsidRPr="00CC4C40" w:rsidRDefault="00123FC0" w:rsidP="00631D04">
      <w:pPr>
        <w:jc w:val="both"/>
        <w:rPr>
          <w:sz w:val="26"/>
          <w:szCs w:val="26"/>
        </w:rPr>
      </w:pPr>
    </w:p>
    <w:p w:rsidR="00123FC0" w:rsidRPr="00CC4C40" w:rsidRDefault="00123FC0" w:rsidP="00631D04">
      <w:pPr>
        <w:jc w:val="both"/>
        <w:rPr>
          <w:sz w:val="26"/>
          <w:szCs w:val="26"/>
        </w:rPr>
      </w:pPr>
      <w:r w:rsidRPr="00CC4C40">
        <w:rPr>
          <w:sz w:val="26"/>
          <w:szCs w:val="26"/>
        </w:rPr>
        <w:t xml:space="preserve">A signaler que ce logiciel de comptabilité possède plusieurs interfaces et des fonctionnalités lui </w:t>
      </w:r>
      <w:r w:rsidR="00052DE3" w:rsidRPr="00CC4C40">
        <w:rPr>
          <w:sz w:val="26"/>
          <w:szCs w:val="26"/>
        </w:rPr>
        <w:t xml:space="preserve"> </w:t>
      </w:r>
      <w:r w:rsidRPr="00CC4C40">
        <w:rPr>
          <w:sz w:val="26"/>
          <w:szCs w:val="26"/>
        </w:rPr>
        <w:t>permettant de mettre en forme tout document réalisé comme il est possible de modifier, supprimer, refaire toute opération traitée. En ou</w:t>
      </w:r>
      <w:r w:rsidR="001C3505" w:rsidRPr="00CC4C40">
        <w:rPr>
          <w:sz w:val="26"/>
          <w:szCs w:val="26"/>
        </w:rPr>
        <w:t xml:space="preserve">tre ce logiciel permet aussi d’exporter les écritures </w:t>
      </w:r>
      <w:r w:rsidR="00FC2261" w:rsidRPr="00CC4C40">
        <w:rPr>
          <w:sz w:val="26"/>
          <w:szCs w:val="26"/>
        </w:rPr>
        <w:t>(journaux, grands livres, balances…..etc) sur un document Microsoft office Excel.</w:t>
      </w:r>
    </w:p>
    <w:p w:rsidR="00123FC0" w:rsidRPr="00EB0572" w:rsidRDefault="00123FC0" w:rsidP="00631D04">
      <w:pPr>
        <w:jc w:val="both"/>
      </w:pPr>
    </w:p>
    <w:sectPr w:rsidR="00123FC0" w:rsidRPr="00EB0572" w:rsidSect="004A08BA">
      <w:pgSz w:w="11906" w:h="16838" w:code="9"/>
      <w:pgMar w:top="1418" w:right="1276" w:bottom="1418" w:left="90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DB1" w:rsidRDefault="00CE0DB1" w:rsidP="00085DAF">
      <w:r>
        <w:separator/>
      </w:r>
    </w:p>
  </w:endnote>
  <w:endnote w:type="continuationSeparator" w:id="0">
    <w:p w:rsidR="00CE0DB1" w:rsidRDefault="00CE0DB1" w:rsidP="00085D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rus BT">
    <w:altName w:val="Georgia"/>
    <w:charset w:val="00"/>
    <w:family w:val="roman"/>
    <w:pitch w:val="variable"/>
    <w:sig w:usb0="00000001"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721" w:rsidRDefault="00B44721" w:rsidP="00B612B4">
    <w:pPr>
      <w:pStyle w:val="Pieddepage"/>
      <w:pBdr>
        <w:top w:val="thinThickSmallGap" w:sz="24" w:space="1" w:color="622423"/>
      </w:pBdr>
      <w:tabs>
        <w:tab w:val="clear" w:pos="4536"/>
        <w:tab w:val="clear" w:pos="9072"/>
        <w:tab w:val="right" w:pos="10080"/>
      </w:tabs>
      <w:rPr>
        <w:rFonts w:ascii="Cambria" w:hAnsi="Cambria"/>
      </w:rPr>
    </w:pPr>
    <w:r w:rsidRPr="00B612B4">
      <w:rPr>
        <w:rFonts w:ascii="Cambria" w:hAnsi="Cambria"/>
        <w:i/>
      </w:rPr>
      <w:t>Institut Supérieur des Etudes Professionnelles</w:t>
    </w:r>
    <w:r>
      <w:rPr>
        <w:rFonts w:ascii="Cambria" w:hAnsi="Cambria"/>
      </w:rPr>
      <w:tab/>
      <w:t xml:space="preserve">Page </w:t>
    </w:r>
    <w:fldSimple w:instr=" PAGE   \* MERGEFORMAT ">
      <w:r w:rsidR="00EA4E65" w:rsidRPr="00EA4E65">
        <w:rPr>
          <w:rFonts w:ascii="Cambria" w:hAnsi="Cambria"/>
          <w:noProof/>
        </w:rPr>
        <w:t>9</w:t>
      </w:r>
    </w:fldSimple>
  </w:p>
  <w:p w:rsidR="00B44721" w:rsidRDefault="00B447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DB1" w:rsidRDefault="00CE0DB1" w:rsidP="00085DAF">
      <w:r>
        <w:separator/>
      </w:r>
    </w:p>
  </w:footnote>
  <w:footnote w:type="continuationSeparator" w:id="0">
    <w:p w:rsidR="00CE0DB1" w:rsidRDefault="00CE0DB1" w:rsidP="00085D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721" w:rsidRPr="00187C76" w:rsidRDefault="00B44721" w:rsidP="00187C76">
    <w:pPr>
      <w:pStyle w:val="En-tte"/>
      <w:pBdr>
        <w:bottom w:val="thickThinSmallGap" w:sz="24" w:space="1" w:color="622423"/>
      </w:pBdr>
      <w:jc w:val="center"/>
      <w:rPr>
        <w:i/>
      </w:rPr>
    </w:pPr>
    <w:r w:rsidRPr="00B612B4">
      <w:rPr>
        <w:i/>
      </w:rPr>
      <w:t>Rapport de Stage</w:t>
    </w:r>
    <w:r w:rsidRPr="00B612B4">
      <w:rPr>
        <w:i/>
      </w:rPr>
      <w:tab/>
      <w:t>IBT</w:t>
    </w:r>
    <w:r w:rsidRPr="00B612B4">
      <w:rPr>
        <w:i/>
      </w:rPr>
      <w:tab/>
      <w:t>CNAM</w:t>
    </w:r>
  </w:p>
  <w:p w:rsidR="00B44721" w:rsidRPr="00B612B4" w:rsidRDefault="00B44721" w:rsidP="00085DAF">
    <w:pPr>
      <w:pStyle w:val="En-tte"/>
      <w:tabs>
        <w:tab w:val="clear" w:pos="4536"/>
        <w:tab w:val="clear" w:pos="9072"/>
        <w:tab w:val="center" w:pos="5040"/>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061_"/>
      </v:shape>
    </w:pict>
  </w:numPicBullet>
  <w:abstractNum w:abstractNumId="0">
    <w:nsid w:val="0969210A"/>
    <w:multiLevelType w:val="hybridMultilevel"/>
    <w:tmpl w:val="D1A8B0B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1E2E43"/>
    <w:multiLevelType w:val="hybridMultilevel"/>
    <w:tmpl w:val="91784EFC"/>
    <w:lvl w:ilvl="0" w:tplc="8E224C22">
      <w:start w:val="1"/>
      <w:numFmt w:val="lowerLetter"/>
      <w:lvlText w:val="%1)"/>
      <w:lvlJc w:val="left"/>
      <w:pPr>
        <w:tabs>
          <w:tab w:val="num" w:pos="852"/>
        </w:tabs>
        <w:ind w:left="852" w:hanging="360"/>
      </w:pPr>
      <w:rPr>
        <w:rFonts w:ascii="Bell MT" w:eastAsia="Times New Roman" w:hAnsi="Bell MT" w:cs="Times New Roman"/>
        <w:b w:val="0"/>
        <w:i w:val="0"/>
        <w:caps w:val="0"/>
        <w:strike w:val="0"/>
        <w:dstrike w:val="0"/>
        <w:outline w:val="0"/>
        <w:shadow w:val="0"/>
        <w:emboss w:val="0"/>
        <w:imprint w:val="0"/>
        <w:vanish w:val="0"/>
        <w:color w:val="auto"/>
        <w:spacing w:val="0"/>
        <w:w w:val="100"/>
        <w:position w:val="0"/>
        <w:sz w:val="28"/>
        <w:szCs w:val="28"/>
        <w:effect w:val="none"/>
        <w:vertAlign w:val="base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2086C2F"/>
    <w:multiLevelType w:val="hybridMultilevel"/>
    <w:tmpl w:val="E702BBC0"/>
    <w:lvl w:ilvl="0" w:tplc="040C0015">
      <w:start w:val="1"/>
      <w:numFmt w:val="upperLetter"/>
      <w:lvlText w:val="%1."/>
      <w:lvlJc w:val="left"/>
      <w:pPr>
        <w:ind w:left="702" w:hanging="360"/>
      </w:pPr>
      <w:rPr>
        <w:rFonts w:hint="default"/>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22" w:hanging="360"/>
      </w:pPr>
    </w:lvl>
    <w:lvl w:ilvl="2" w:tplc="040C001B" w:tentative="1">
      <w:start w:val="1"/>
      <w:numFmt w:val="lowerRoman"/>
      <w:lvlText w:val="%3."/>
      <w:lvlJc w:val="right"/>
      <w:pPr>
        <w:ind w:left="2142" w:hanging="180"/>
      </w:pPr>
    </w:lvl>
    <w:lvl w:ilvl="3" w:tplc="040C000F" w:tentative="1">
      <w:start w:val="1"/>
      <w:numFmt w:val="decimal"/>
      <w:lvlText w:val="%4."/>
      <w:lvlJc w:val="left"/>
      <w:pPr>
        <w:ind w:left="2862" w:hanging="360"/>
      </w:pPr>
    </w:lvl>
    <w:lvl w:ilvl="4" w:tplc="040C0019" w:tentative="1">
      <w:start w:val="1"/>
      <w:numFmt w:val="lowerLetter"/>
      <w:lvlText w:val="%5."/>
      <w:lvlJc w:val="left"/>
      <w:pPr>
        <w:ind w:left="3582" w:hanging="360"/>
      </w:pPr>
    </w:lvl>
    <w:lvl w:ilvl="5" w:tplc="040C001B" w:tentative="1">
      <w:start w:val="1"/>
      <w:numFmt w:val="lowerRoman"/>
      <w:lvlText w:val="%6."/>
      <w:lvlJc w:val="right"/>
      <w:pPr>
        <w:ind w:left="4302" w:hanging="180"/>
      </w:pPr>
    </w:lvl>
    <w:lvl w:ilvl="6" w:tplc="040C000F" w:tentative="1">
      <w:start w:val="1"/>
      <w:numFmt w:val="decimal"/>
      <w:lvlText w:val="%7."/>
      <w:lvlJc w:val="left"/>
      <w:pPr>
        <w:ind w:left="5022" w:hanging="360"/>
      </w:pPr>
    </w:lvl>
    <w:lvl w:ilvl="7" w:tplc="040C0019" w:tentative="1">
      <w:start w:val="1"/>
      <w:numFmt w:val="lowerLetter"/>
      <w:lvlText w:val="%8."/>
      <w:lvlJc w:val="left"/>
      <w:pPr>
        <w:ind w:left="5742" w:hanging="360"/>
      </w:pPr>
    </w:lvl>
    <w:lvl w:ilvl="8" w:tplc="040C001B" w:tentative="1">
      <w:start w:val="1"/>
      <w:numFmt w:val="lowerRoman"/>
      <w:lvlText w:val="%9."/>
      <w:lvlJc w:val="right"/>
      <w:pPr>
        <w:ind w:left="6462" w:hanging="180"/>
      </w:pPr>
    </w:lvl>
  </w:abstractNum>
  <w:abstractNum w:abstractNumId="3">
    <w:nsid w:val="139F606B"/>
    <w:multiLevelType w:val="hybridMultilevel"/>
    <w:tmpl w:val="C2D86ACE"/>
    <w:lvl w:ilvl="0" w:tplc="1242F5D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46F16D9"/>
    <w:multiLevelType w:val="hybridMultilevel"/>
    <w:tmpl w:val="53728FF0"/>
    <w:lvl w:ilvl="0" w:tplc="7EEEF95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D919F3"/>
    <w:multiLevelType w:val="hybridMultilevel"/>
    <w:tmpl w:val="0C349B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A456E17"/>
    <w:multiLevelType w:val="hybridMultilevel"/>
    <w:tmpl w:val="72B871AE"/>
    <w:lvl w:ilvl="0" w:tplc="CFC8CE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4D56E4"/>
    <w:multiLevelType w:val="hybridMultilevel"/>
    <w:tmpl w:val="BB66C5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2E0AA7"/>
    <w:multiLevelType w:val="hybridMultilevel"/>
    <w:tmpl w:val="397EFDB4"/>
    <w:lvl w:ilvl="0" w:tplc="6BC2770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6C3918"/>
    <w:multiLevelType w:val="hybridMultilevel"/>
    <w:tmpl w:val="035C2E2C"/>
    <w:lvl w:ilvl="0" w:tplc="A9801ACA">
      <w:start w:val="1"/>
      <w:numFmt w:val="lowerLetter"/>
      <w:lvlText w:val="%1)"/>
      <w:lvlJc w:val="left"/>
      <w:pPr>
        <w:ind w:left="720" w:hanging="360"/>
      </w:pPr>
      <w:rPr>
        <w:rFonts w:ascii="Times New Roman" w:eastAsia="Times New Roman"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0A443D"/>
    <w:multiLevelType w:val="hybridMultilevel"/>
    <w:tmpl w:val="570AB508"/>
    <w:lvl w:ilvl="0" w:tplc="5CCA2CA2">
      <w:start w:val="1"/>
      <w:numFmt w:val="upperRoman"/>
      <w:lvlText w:val="%1."/>
      <w:lvlJc w:val="left"/>
      <w:pPr>
        <w:ind w:left="720" w:hanging="360"/>
      </w:pPr>
      <w:rPr>
        <w:rFonts w:ascii="Times New Roman" w:hAnsi="Times New Roman" w:hint="default"/>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E37ABD"/>
    <w:multiLevelType w:val="hybridMultilevel"/>
    <w:tmpl w:val="096E0C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1D7780"/>
    <w:multiLevelType w:val="hybridMultilevel"/>
    <w:tmpl w:val="6472FB1A"/>
    <w:lvl w:ilvl="0" w:tplc="E79602C4">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24379B"/>
    <w:multiLevelType w:val="hybridMultilevel"/>
    <w:tmpl w:val="84342D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343BB8"/>
    <w:multiLevelType w:val="hybridMultilevel"/>
    <w:tmpl w:val="5B2E6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61A0BBA"/>
    <w:multiLevelType w:val="hybridMultilevel"/>
    <w:tmpl w:val="33B049A0"/>
    <w:lvl w:ilvl="0" w:tplc="D224277C">
      <w:start w:val="1"/>
      <w:numFmt w:val="lowerLetter"/>
      <w:lvlText w:val="%1)"/>
      <w:lvlJc w:val="left"/>
      <w:pPr>
        <w:ind w:left="1422" w:hanging="360"/>
      </w:pPr>
      <w:rPr>
        <w:rFonts w:hint="default"/>
        <w:color w:val="000000"/>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16">
    <w:nsid w:val="46975E43"/>
    <w:multiLevelType w:val="hybridMultilevel"/>
    <w:tmpl w:val="F4B0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A18335B"/>
    <w:multiLevelType w:val="hybridMultilevel"/>
    <w:tmpl w:val="738C2CF2"/>
    <w:lvl w:ilvl="0" w:tplc="5CCA2CA2">
      <w:start w:val="1"/>
      <w:numFmt w:val="upperRoman"/>
      <w:lvlText w:val="%1."/>
      <w:lvlJc w:val="left"/>
      <w:pPr>
        <w:ind w:left="1440" w:hanging="360"/>
      </w:pPr>
      <w:rPr>
        <w:rFonts w:ascii="Times New Roman" w:hAnsi="Times New Roman" w:hint="default"/>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A9D1CDD"/>
    <w:multiLevelType w:val="hybridMultilevel"/>
    <w:tmpl w:val="F2624C76"/>
    <w:lvl w:ilvl="0" w:tplc="A3E62A52">
      <w:start w:val="1"/>
      <w:numFmt w:val="lowerLetter"/>
      <w:lvlText w:val="%1)"/>
      <w:lvlJc w:val="left"/>
      <w:pPr>
        <w:ind w:left="1068" w:hanging="360"/>
      </w:pPr>
      <w:rPr>
        <w:rFonts w:hint="default"/>
        <w:sz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BC15F13"/>
    <w:multiLevelType w:val="hybridMultilevel"/>
    <w:tmpl w:val="316A161E"/>
    <w:lvl w:ilvl="0" w:tplc="F288E3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EF71F67"/>
    <w:multiLevelType w:val="hybridMultilevel"/>
    <w:tmpl w:val="97622102"/>
    <w:lvl w:ilvl="0" w:tplc="D4B0F996">
      <w:start w:val="5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26C4D63"/>
    <w:multiLevelType w:val="hybridMultilevel"/>
    <w:tmpl w:val="3BD23B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5C6672B"/>
    <w:multiLevelType w:val="hybridMultilevel"/>
    <w:tmpl w:val="6076F04E"/>
    <w:lvl w:ilvl="0" w:tplc="E79602C4">
      <w:start w:val="1"/>
      <w:numFmt w:val="bullet"/>
      <w:lvlText w:val="-"/>
      <w:lvlJc w:val="left"/>
      <w:pPr>
        <w:ind w:left="1422" w:hanging="360"/>
      </w:pPr>
      <w:rPr>
        <w:rFonts w:ascii="Times New Roman" w:eastAsia="Times New Roman" w:hAnsi="Times New Roman" w:cs="Times New Roman" w:hint="default"/>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23">
    <w:nsid w:val="599F6894"/>
    <w:multiLevelType w:val="hybridMultilevel"/>
    <w:tmpl w:val="BE460F82"/>
    <w:lvl w:ilvl="0" w:tplc="7A42CB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4803D5E"/>
    <w:multiLevelType w:val="hybridMultilevel"/>
    <w:tmpl w:val="8BBA0988"/>
    <w:lvl w:ilvl="0" w:tplc="040C0017">
      <w:start w:val="1"/>
      <w:numFmt w:val="lowerLetter"/>
      <w:lvlText w:val="%1)"/>
      <w:lvlJc w:val="left"/>
      <w:pPr>
        <w:tabs>
          <w:tab w:val="num" w:pos="702"/>
        </w:tabs>
        <w:ind w:left="702" w:hanging="360"/>
      </w:pPr>
      <w:rPr>
        <w:rFonts w:hint="default"/>
        <w:b w:val="0"/>
        <w:i w:val="0"/>
        <w:caps w:val="0"/>
        <w:strike w:val="0"/>
        <w:dstrike w:val="0"/>
        <w:outline w:val="0"/>
        <w:shadow w:val="0"/>
        <w:emboss w:val="0"/>
        <w:imprint w:val="0"/>
        <w:vanish w:val="0"/>
        <w:spacing w:val="0"/>
        <w:w w:val="100"/>
        <w:position w:val="0"/>
        <w:sz w:val="28"/>
        <w:szCs w:val="28"/>
        <w:effect w:val="none"/>
        <w:vertAlign w:val="baseline"/>
      </w:rPr>
    </w:lvl>
    <w:lvl w:ilvl="1" w:tplc="040C0019" w:tentative="1">
      <w:start w:val="1"/>
      <w:numFmt w:val="lowerLetter"/>
      <w:lvlText w:val="%2."/>
      <w:lvlJc w:val="left"/>
      <w:pPr>
        <w:tabs>
          <w:tab w:val="num" w:pos="1422"/>
        </w:tabs>
        <w:ind w:left="1422" w:hanging="360"/>
      </w:pPr>
    </w:lvl>
    <w:lvl w:ilvl="2" w:tplc="040C001B" w:tentative="1">
      <w:start w:val="1"/>
      <w:numFmt w:val="lowerRoman"/>
      <w:lvlText w:val="%3."/>
      <w:lvlJc w:val="right"/>
      <w:pPr>
        <w:tabs>
          <w:tab w:val="num" w:pos="2142"/>
        </w:tabs>
        <w:ind w:left="2142" w:hanging="180"/>
      </w:pPr>
    </w:lvl>
    <w:lvl w:ilvl="3" w:tplc="040C000F" w:tentative="1">
      <w:start w:val="1"/>
      <w:numFmt w:val="decimal"/>
      <w:lvlText w:val="%4."/>
      <w:lvlJc w:val="left"/>
      <w:pPr>
        <w:tabs>
          <w:tab w:val="num" w:pos="2862"/>
        </w:tabs>
        <w:ind w:left="2862" w:hanging="360"/>
      </w:pPr>
    </w:lvl>
    <w:lvl w:ilvl="4" w:tplc="040C0019" w:tentative="1">
      <w:start w:val="1"/>
      <w:numFmt w:val="lowerLetter"/>
      <w:lvlText w:val="%5."/>
      <w:lvlJc w:val="left"/>
      <w:pPr>
        <w:tabs>
          <w:tab w:val="num" w:pos="3582"/>
        </w:tabs>
        <w:ind w:left="3582" w:hanging="360"/>
      </w:pPr>
    </w:lvl>
    <w:lvl w:ilvl="5" w:tplc="040C001B" w:tentative="1">
      <w:start w:val="1"/>
      <w:numFmt w:val="lowerRoman"/>
      <w:lvlText w:val="%6."/>
      <w:lvlJc w:val="right"/>
      <w:pPr>
        <w:tabs>
          <w:tab w:val="num" w:pos="4302"/>
        </w:tabs>
        <w:ind w:left="4302" w:hanging="180"/>
      </w:pPr>
    </w:lvl>
    <w:lvl w:ilvl="6" w:tplc="040C000F" w:tentative="1">
      <w:start w:val="1"/>
      <w:numFmt w:val="decimal"/>
      <w:lvlText w:val="%7."/>
      <w:lvlJc w:val="left"/>
      <w:pPr>
        <w:tabs>
          <w:tab w:val="num" w:pos="5022"/>
        </w:tabs>
        <w:ind w:left="5022" w:hanging="360"/>
      </w:pPr>
    </w:lvl>
    <w:lvl w:ilvl="7" w:tplc="040C0019" w:tentative="1">
      <w:start w:val="1"/>
      <w:numFmt w:val="lowerLetter"/>
      <w:lvlText w:val="%8."/>
      <w:lvlJc w:val="left"/>
      <w:pPr>
        <w:tabs>
          <w:tab w:val="num" w:pos="5742"/>
        </w:tabs>
        <w:ind w:left="5742" w:hanging="360"/>
      </w:pPr>
    </w:lvl>
    <w:lvl w:ilvl="8" w:tplc="040C001B" w:tentative="1">
      <w:start w:val="1"/>
      <w:numFmt w:val="lowerRoman"/>
      <w:lvlText w:val="%9."/>
      <w:lvlJc w:val="right"/>
      <w:pPr>
        <w:tabs>
          <w:tab w:val="num" w:pos="6462"/>
        </w:tabs>
        <w:ind w:left="6462" w:hanging="180"/>
      </w:pPr>
    </w:lvl>
  </w:abstractNum>
  <w:abstractNum w:abstractNumId="25">
    <w:nsid w:val="64F26928"/>
    <w:multiLevelType w:val="hybridMultilevel"/>
    <w:tmpl w:val="24228F42"/>
    <w:lvl w:ilvl="0" w:tplc="098EF4C0">
      <w:start w:val="1"/>
      <w:numFmt w:val="lowerLetter"/>
      <w:lvlText w:val="%1)"/>
      <w:lvlJc w:val="left"/>
      <w:pPr>
        <w:ind w:left="1782" w:hanging="360"/>
      </w:pPr>
      <w:rPr>
        <w:rFonts w:hint="default"/>
      </w:rPr>
    </w:lvl>
    <w:lvl w:ilvl="1" w:tplc="040C0019" w:tentative="1">
      <w:start w:val="1"/>
      <w:numFmt w:val="lowerLetter"/>
      <w:lvlText w:val="%2."/>
      <w:lvlJc w:val="left"/>
      <w:pPr>
        <w:ind w:left="2502" w:hanging="360"/>
      </w:pPr>
    </w:lvl>
    <w:lvl w:ilvl="2" w:tplc="040C001B" w:tentative="1">
      <w:start w:val="1"/>
      <w:numFmt w:val="lowerRoman"/>
      <w:lvlText w:val="%3."/>
      <w:lvlJc w:val="right"/>
      <w:pPr>
        <w:ind w:left="3222" w:hanging="180"/>
      </w:pPr>
    </w:lvl>
    <w:lvl w:ilvl="3" w:tplc="040C000F" w:tentative="1">
      <w:start w:val="1"/>
      <w:numFmt w:val="decimal"/>
      <w:lvlText w:val="%4."/>
      <w:lvlJc w:val="left"/>
      <w:pPr>
        <w:ind w:left="3942" w:hanging="360"/>
      </w:pPr>
    </w:lvl>
    <w:lvl w:ilvl="4" w:tplc="040C0019" w:tentative="1">
      <w:start w:val="1"/>
      <w:numFmt w:val="lowerLetter"/>
      <w:lvlText w:val="%5."/>
      <w:lvlJc w:val="left"/>
      <w:pPr>
        <w:ind w:left="4662" w:hanging="360"/>
      </w:pPr>
    </w:lvl>
    <w:lvl w:ilvl="5" w:tplc="040C001B" w:tentative="1">
      <w:start w:val="1"/>
      <w:numFmt w:val="lowerRoman"/>
      <w:lvlText w:val="%6."/>
      <w:lvlJc w:val="right"/>
      <w:pPr>
        <w:ind w:left="5382" w:hanging="180"/>
      </w:pPr>
    </w:lvl>
    <w:lvl w:ilvl="6" w:tplc="040C000F" w:tentative="1">
      <w:start w:val="1"/>
      <w:numFmt w:val="decimal"/>
      <w:lvlText w:val="%7."/>
      <w:lvlJc w:val="left"/>
      <w:pPr>
        <w:ind w:left="6102" w:hanging="360"/>
      </w:pPr>
    </w:lvl>
    <w:lvl w:ilvl="7" w:tplc="040C0019" w:tentative="1">
      <w:start w:val="1"/>
      <w:numFmt w:val="lowerLetter"/>
      <w:lvlText w:val="%8."/>
      <w:lvlJc w:val="left"/>
      <w:pPr>
        <w:ind w:left="6822" w:hanging="360"/>
      </w:pPr>
    </w:lvl>
    <w:lvl w:ilvl="8" w:tplc="040C001B" w:tentative="1">
      <w:start w:val="1"/>
      <w:numFmt w:val="lowerRoman"/>
      <w:lvlText w:val="%9."/>
      <w:lvlJc w:val="right"/>
      <w:pPr>
        <w:ind w:left="7542" w:hanging="180"/>
      </w:pPr>
    </w:lvl>
  </w:abstractNum>
  <w:abstractNum w:abstractNumId="26">
    <w:nsid w:val="67F02579"/>
    <w:multiLevelType w:val="hybridMultilevel"/>
    <w:tmpl w:val="1BA60D28"/>
    <w:lvl w:ilvl="0" w:tplc="5254EA2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6BE448D3"/>
    <w:multiLevelType w:val="hybridMultilevel"/>
    <w:tmpl w:val="4B14A612"/>
    <w:lvl w:ilvl="0" w:tplc="040C0011">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EA45163"/>
    <w:multiLevelType w:val="hybridMultilevel"/>
    <w:tmpl w:val="E69ED114"/>
    <w:lvl w:ilvl="0" w:tplc="040C000F">
      <w:start w:val="1"/>
      <w:numFmt w:val="decimal"/>
      <w:lvlText w:val="%1."/>
      <w:lvlJc w:val="left"/>
      <w:pPr>
        <w:ind w:left="1062" w:hanging="360"/>
      </w:pPr>
      <w:rPr>
        <w:rFonts w:hint="default"/>
        <w:sz w:val="24"/>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29">
    <w:nsid w:val="731D6A85"/>
    <w:multiLevelType w:val="hybridMultilevel"/>
    <w:tmpl w:val="6A3CE722"/>
    <w:lvl w:ilvl="0" w:tplc="BDC81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6C0FB0"/>
    <w:multiLevelType w:val="hybridMultilevel"/>
    <w:tmpl w:val="055AA832"/>
    <w:lvl w:ilvl="0" w:tplc="CA944616">
      <w:start w:val="1"/>
      <w:numFmt w:val="lowerLetter"/>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31">
    <w:nsid w:val="794933C3"/>
    <w:multiLevelType w:val="hybridMultilevel"/>
    <w:tmpl w:val="FC167E66"/>
    <w:lvl w:ilvl="0" w:tplc="040C000F">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32">
    <w:nsid w:val="795A3398"/>
    <w:multiLevelType w:val="hybridMultilevel"/>
    <w:tmpl w:val="9DFC6ECC"/>
    <w:lvl w:ilvl="0" w:tplc="48FA352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AF556E9"/>
    <w:multiLevelType w:val="hybridMultilevel"/>
    <w:tmpl w:val="DD4A1D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D7E141D"/>
    <w:multiLevelType w:val="hybridMultilevel"/>
    <w:tmpl w:val="9E362FB0"/>
    <w:lvl w:ilvl="0" w:tplc="E79602C4">
      <w:start w:val="1"/>
      <w:numFmt w:val="bullet"/>
      <w:lvlText w:val="-"/>
      <w:lvlJc w:val="left"/>
      <w:pPr>
        <w:ind w:left="1782" w:hanging="360"/>
      </w:pPr>
      <w:rPr>
        <w:rFonts w:ascii="Times New Roman" w:eastAsia="Times New Roman" w:hAnsi="Times New Roman" w:cs="Times New Roman" w:hint="default"/>
      </w:rPr>
    </w:lvl>
    <w:lvl w:ilvl="1" w:tplc="040C0003" w:tentative="1">
      <w:start w:val="1"/>
      <w:numFmt w:val="bullet"/>
      <w:lvlText w:val="o"/>
      <w:lvlJc w:val="left"/>
      <w:pPr>
        <w:ind w:left="2502" w:hanging="360"/>
      </w:pPr>
      <w:rPr>
        <w:rFonts w:ascii="Courier New" w:hAnsi="Courier New" w:cs="Courier New" w:hint="default"/>
      </w:rPr>
    </w:lvl>
    <w:lvl w:ilvl="2" w:tplc="040C0005" w:tentative="1">
      <w:start w:val="1"/>
      <w:numFmt w:val="bullet"/>
      <w:lvlText w:val=""/>
      <w:lvlJc w:val="left"/>
      <w:pPr>
        <w:ind w:left="3222" w:hanging="360"/>
      </w:pPr>
      <w:rPr>
        <w:rFonts w:ascii="Wingdings" w:hAnsi="Wingdings" w:hint="default"/>
      </w:rPr>
    </w:lvl>
    <w:lvl w:ilvl="3" w:tplc="040C0001" w:tentative="1">
      <w:start w:val="1"/>
      <w:numFmt w:val="bullet"/>
      <w:lvlText w:val=""/>
      <w:lvlJc w:val="left"/>
      <w:pPr>
        <w:ind w:left="3942" w:hanging="360"/>
      </w:pPr>
      <w:rPr>
        <w:rFonts w:ascii="Symbol" w:hAnsi="Symbol" w:hint="default"/>
      </w:rPr>
    </w:lvl>
    <w:lvl w:ilvl="4" w:tplc="040C0003" w:tentative="1">
      <w:start w:val="1"/>
      <w:numFmt w:val="bullet"/>
      <w:lvlText w:val="o"/>
      <w:lvlJc w:val="left"/>
      <w:pPr>
        <w:ind w:left="4662" w:hanging="360"/>
      </w:pPr>
      <w:rPr>
        <w:rFonts w:ascii="Courier New" w:hAnsi="Courier New" w:cs="Courier New" w:hint="default"/>
      </w:rPr>
    </w:lvl>
    <w:lvl w:ilvl="5" w:tplc="040C0005" w:tentative="1">
      <w:start w:val="1"/>
      <w:numFmt w:val="bullet"/>
      <w:lvlText w:val=""/>
      <w:lvlJc w:val="left"/>
      <w:pPr>
        <w:ind w:left="5382" w:hanging="360"/>
      </w:pPr>
      <w:rPr>
        <w:rFonts w:ascii="Wingdings" w:hAnsi="Wingdings" w:hint="default"/>
      </w:rPr>
    </w:lvl>
    <w:lvl w:ilvl="6" w:tplc="040C0001" w:tentative="1">
      <w:start w:val="1"/>
      <w:numFmt w:val="bullet"/>
      <w:lvlText w:val=""/>
      <w:lvlJc w:val="left"/>
      <w:pPr>
        <w:ind w:left="6102" w:hanging="360"/>
      </w:pPr>
      <w:rPr>
        <w:rFonts w:ascii="Symbol" w:hAnsi="Symbol" w:hint="default"/>
      </w:rPr>
    </w:lvl>
    <w:lvl w:ilvl="7" w:tplc="040C0003" w:tentative="1">
      <w:start w:val="1"/>
      <w:numFmt w:val="bullet"/>
      <w:lvlText w:val="o"/>
      <w:lvlJc w:val="left"/>
      <w:pPr>
        <w:ind w:left="6822" w:hanging="360"/>
      </w:pPr>
      <w:rPr>
        <w:rFonts w:ascii="Courier New" w:hAnsi="Courier New" w:cs="Courier New" w:hint="default"/>
      </w:rPr>
    </w:lvl>
    <w:lvl w:ilvl="8" w:tplc="040C0005" w:tentative="1">
      <w:start w:val="1"/>
      <w:numFmt w:val="bullet"/>
      <w:lvlText w:val=""/>
      <w:lvlJc w:val="left"/>
      <w:pPr>
        <w:ind w:left="7542" w:hanging="360"/>
      </w:pPr>
      <w:rPr>
        <w:rFonts w:ascii="Wingdings" w:hAnsi="Wingdings" w:hint="default"/>
      </w:rPr>
    </w:lvl>
  </w:abstractNum>
  <w:num w:numId="1">
    <w:abstractNumId w:val="24"/>
  </w:num>
  <w:num w:numId="2">
    <w:abstractNumId w:val="2"/>
  </w:num>
  <w:num w:numId="3">
    <w:abstractNumId w:val="1"/>
  </w:num>
  <w:num w:numId="4">
    <w:abstractNumId w:val="31"/>
  </w:num>
  <w:num w:numId="5">
    <w:abstractNumId w:val="28"/>
  </w:num>
  <w:num w:numId="6">
    <w:abstractNumId w:val="5"/>
  </w:num>
  <w:num w:numId="7">
    <w:abstractNumId w:val="7"/>
  </w:num>
  <w:num w:numId="8">
    <w:abstractNumId w:val="27"/>
  </w:num>
  <w:num w:numId="9">
    <w:abstractNumId w:val="18"/>
  </w:num>
  <w:num w:numId="10">
    <w:abstractNumId w:val="12"/>
  </w:num>
  <w:num w:numId="11">
    <w:abstractNumId w:val="4"/>
  </w:num>
  <w:num w:numId="12">
    <w:abstractNumId w:val="9"/>
  </w:num>
  <w:num w:numId="13">
    <w:abstractNumId w:val="13"/>
  </w:num>
  <w:num w:numId="14">
    <w:abstractNumId w:val="29"/>
  </w:num>
  <w:num w:numId="15">
    <w:abstractNumId w:val="20"/>
  </w:num>
  <w:num w:numId="16">
    <w:abstractNumId w:val="11"/>
  </w:num>
  <w:num w:numId="17">
    <w:abstractNumId w:val="6"/>
  </w:num>
  <w:num w:numId="18">
    <w:abstractNumId w:val="32"/>
  </w:num>
  <w:num w:numId="19">
    <w:abstractNumId w:val="15"/>
  </w:num>
  <w:num w:numId="20">
    <w:abstractNumId w:val="25"/>
  </w:num>
  <w:num w:numId="21">
    <w:abstractNumId w:val="22"/>
  </w:num>
  <w:num w:numId="22">
    <w:abstractNumId w:val="23"/>
  </w:num>
  <w:num w:numId="23">
    <w:abstractNumId w:val="19"/>
  </w:num>
  <w:num w:numId="24">
    <w:abstractNumId w:val="14"/>
  </w:num>
  <w:num w:numId="25">
    <w:abstractNumId w:val="21"/>
  </w:num>
  <w:num w:numId="26">
    <w:abstractNumId w:val="0"/>
  </w:num>
  <w:num w:numId="27">
    <w:abstractNumId w:val="3"/>
  </w:num>
  <w:num w:numId="28">
    <w:abstractNumId w:val="33"/>
  </w:num>
  <w:num w:numId="29">
    <w:abstractNumId w:val="30"/>
  </w:num>
  <w:num w:numId="30">
    <w:abstractNumId w:val="8"/>
  </w:num>
  <w:num w:numId="31">
    <w:abstractNumId w:val="26"/>
  </w:num>
  <w:num w:numId="32">
    <w:abstractNumId w:val="34"/>
  </w:num>
  <w:num w:numId="33">
    <w:abstractNumId w:val="10"/>
  </w:num>
  <w:num w:numId="34">
    <w:abstractNumId w:val="17"/>
  </w:num>
  <w:num w:numId="35">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A86D51"/>
    <w:rsid w:val="00000496"/>
    <w:rsid w:val="000025FF"/>
    <w:rsid w:val="000074F7"/>
    <w:rsid w:val="0000767B"/>
    <w:rsid w:val="000111F8"/>
    <w:rsid w:val="0001291A"/>
    <w:rsid w:val="0001327F"/>
    <w:rsid w:val="00013D84"/>
    <w:rsid w:val="00015580"/>
    <w:rsid w:val="0001584D"/>
    <w:rsid w:val="00017CAD"/>
    <w:rsid w:val="000271BB"/>
    <w:rsid w:val="00035EC8"/>
    <w:rsid w:val="00040CCA"/>
    <w:rsid w:val="0004723C"/>
    <w:rsid w:val="00047847"/>
    <w:rsid w:val="00052DE3"/>
    <w:rsid w:val="0005661A"/>
    <w:rsid w:val="00056A03"/>
    <w:rsid w:val="0005749E"/>
    <w:rsid w:val="00066D05"/>
    <w:rsid w:val="000750A9"/>
    <w:rsid w:val="00075646"/>
    <w:rsid w:val="00077EC0"/>
    <w:rsid w:val="00082D6A"/>
    <w:rsid w:val="000848C6"/>
    <w:rsid w:val="00085DAF"/>
    <w:rsid w:val="000868AB"/>
    <w:rsid w:val="00093354"/>
    <w:rsid w:val="00094A90"/>
    <w:rsid w:val="000A0E76"/>
    <w:rsid w:val="000A3AFF"/>
    <w:rsid w:val="000B0D78"/>
    <w:rsid w:val="000B50A2"/>
    <w:rsid w:val="000B5438"/>
    <w:rsid w:val="000C02A6"/>
    <w:rsid w:val="000C6D4A"/>
    <w:rsid w:val="000D78D9"/>
    <w:rsid w:val="000D79A5"/>
    <w:rsid w:val="000E1E6B"/>
    <w:rsid w:val="000E5406"/>
    <w:rsid w:val="000E594C"/>
    <w:rsid w:val="000E760A"/>
    <w:rsid w:val="000E7A93"/>
    <w:rsid w:val="000F37F5"/>
    <w:rsid w:val="000F5273"/>
    <w:rsid w:val="000F624A"/>
    <w:rsid w:val="000F6E27"/>
    <w:rsid w:val="00104D8E"/>
    <w:rsid w:val="00105215"/>
    <w:rsid w:val="0010709A"/>
    <w:rsid w:val="00107952"/>
    <w:rsid w:val="00110561"/>
    <w:rsid w:val="00113A42"/>
    <w:rsid w:val="00120D9B"/>
    <w:rsid w:val="0012399B"/>
    <w:rsid w:val="00123FC0"/>
    <w:rsid w:val="00126D4C"/>
    <w:rsid w:val="00135223"/>
    <w:rsid w:val="00135D1A"/>
    <w:rsid w:val="001371E0"/>
    <w:rsid w:val="001451BF"/>
    <w:rsid w:val="00145B99"/>
    <w:rsid w:val="00150C60"/>
    <w:rsid w:val="001535B2"/>
    <w:rsid w:val="00153802"/>
    <w:rsid w:val="001554C6"/>
    <w:rsid w:val="001577C7"/>
    <w:rsid w:val="00157B78"/>
    <w:rsid w:val="00160112"/>
    <w:rsid w:val="001604B1"/>
    <w:rsid w:val="00160515"/>
    <w:rsid w:val="00165576"/>
    <w:rsid w:val="00174CBD"/>
    <w:rsid w:val="00175C3E"/>
    <w:rsid w:val="001763F0"/>
    <w:rsid w:val="00176825"/>
    <w:rsid w:val="00180996"/>
    <w:rsid w:val="00180A47"/>
    <w:rsid w:val="00186974"/>
    <w:rsid w:val="00187C76"/>
    <w:rsid w:val="00193C88"/>
    <w:rsid w:val="001968C1"/>
    <w:rsid w:val="001A5142"/>
    <w:rsid w:val="001B0975"/>
    <w:rsid w:val="001B3FC1"/>
    <w:rsid w:val="001B617D"/>
    <w:rsid w:val="001C3505"/>
    <w:rsid w:val="001C5409"/>
    <w:rsid w:val="001C6DC5"/>
    <w:rsid w:val="001D39C6"/>
    <w:rsid w:val="001D62F5"/>
    <w:rsid w:val="001E3F03"/>
    <w:rsid w:val="001E634C"/>
    <w:rsid w:val="001E6DF9"/>
    <w:rsid w:val="001E7B35"/>
    <w:rsid w:val="001F6518"/>
    <w:rsid w:val="0020028C"/>
    <w:rsid w:val="00203ACE"/>
    <w:rsid w:val="00204FC1"/>
    <w:rsid w:val="002064A8"/>
    <w:rsid w:val="00210EF3"/>
    <w:rsid w:val="002118EF"/>
    <w:rsid w:val="002137DD"/>
    <w:rsid w:val="00216AB6"/>
    <w:rsid w:val="00222EBE"/>
    <w:rsid w:val="002242E8"/>
    <w:rsid w:val="00226022"/>
    <w:rsid w:val="00230405"/>
    <w:rsid w:val="00237579"/>
    <w:rsid w:val="00240DBF"/>
    <w:rsid w:val="002424DD"/>
    <w:rsid w:val="00242E95"/>
    <w:rsid w:val="00245571"/>
    <w:rsid w:val="0025154F"/>
    <w:rsid w:val="00254654"/>
    <w:rsid w:val="00260229"/>
    <w:rsid w:val="00263123"/>
    <w:rsid w:val="00267899"/>
    <w:rsid w:val="00272B88"/>
    <w:rsid w:val="00283970"/>
    <w:rsid w:val="00290631"/>
    <w:rsid w:val="002A1F31"/>
    <w:rsid w:val="002A2FEE"/>
    <w:rsid w:val="002A49D4"/>
    <w:rsid w:val="002A735C"/>
    <w:rsid w:val="002B3764"/>
    <w:rsid w:val="002B533F"/>
    <w:rsid w:val="002B5607"/>
    <w:rsid w:val="002C04D0"/>
    <w:rsid w:val="002C22FE"/>
    <w:rsid w:val="002D6F69"/>
    <w:rsid w:val="002E098F"/>
    <w:rsid w:val="002E34A1"/>
    <w:rsid w:val="002E3EE8"/>
    <w:rsid w:val="002F2CE1"/>
    <w:rsid w:val="002F7A59"/>
    <w:rsid w:val="00301C46"/>
    <w:rsid w:val="00307AC6"/>
    <w:rsid w:val="00311E4D"/>
    <w:rsid w:val="003130DA"/>
    <w:rsid w:val="003170B1"/>
    <w:rsid w:val="0032505E"/>
    <w:rsid w:val="003251C5"/>
    <w:rsid w:val="0033156A"/>
    <w:rsid w:val="00333FAC"/>
    <w:rsid w:val="00335B5B"/>
    <w:rsid w:val="003372EB"/>
    <w:rsid w:val="00340E45"/>
    <w:rsid w:val="00345C7A"/>
    <w:rsid w:val="00353539"/>
    <w:rsid w:val="00353574"/>
    <w:rsid w:val="0035440A"/>
    <w:rsid w:val="00362C86"/>
    <w:rsid w:val="0036346C"/>
    <w:rsid w:val="003663E7"/>
    <w:rsid w:val="00366D30"/>
    <w:rsid w:val="00367F29"/>
    <w:rsid w:val="0037263C"/>
    <w:rsid w:val="00374C93"/>
    <w:rsid w:val="00376BCF"/>
    <w:rsid w:val="00381CFC"/>
    <w:rsid w:val="003A62B4"/>
    <w:rsid w:val="003A6C00"/>
    <w:rsid w:val="003B176A"/>
    <w:rsid w:val="003B44E0"/>
    <w:rsid w:val="003C1668"/>
    <w:rsid w:val="003C1808"/>
    <w:rsid w:val="003C2729"/>
    <w:rsid w:val="003C43FC"/>
    <w:rsid w:val="003C5462"/>
    <w:rsid w:val="003D15B3"/>
    <w:rsid w:val="003D76E2"/>
    <w:rsid w:val="003E0781"/>
    <w:rsid w:val="003E46DE"/>
    <w:rsid w:val="003F200B"/>
    <w:rsid w:val="003F24B5"/>
    <w:rsid w:val="00402171"/>
    <w:rsid w:val="00407112"/>
    <w:rsid w:val="004105A9"/>
    <w:rsid w:val="00410682"/>
    <w:rsid w:val="00416A90"/>
    <w:rsid w:val="004173AD"/>
    <w:rsid w:val="004243CA"/>
    <w:rsid w:val="0042455B"/>
    <w:rsid w:val="00430AC3"/>
    <w:rsid w:val="00430E69"/>
    <w:rsid w:val="00433A29"/>
    <w:rsid w:val="00440B5F"/>
    <w:rsid w:val="0045211A"/>
    <w:rsid w:val="0046645A"/>
    <w:rsid w:val="004709E9"/>
    <w:rsid w:val="00471EA5"/>
    <w:rsid w:val="00475F2E"/>
    <w:rsid w:val="004828F8"/>
    <w:rsid w:val="00487783"/>
    <w:rsid w:val="0049132D"/>
    <w:rsid w:val="00495D74"/>
    <w:rsid w:val="004A08BA"/>
    <w:rsid w:val="004A427C"/>
    <w:rsid w:val="004B706B"/>
    <w:rsid w:val="004C19C8"/>
    <w:rsid w:val="004C4CFC"/>
    <w:rsid w:val="004D15D6"/>
    <w:rsid w:val="004F0DA5"/>
    <w:rsid w:val="004F17EA"/>
    <w:rsid w:val="004F1FD0"/>
    <w:rsid w:val="004F2887"/>
    <w:rsid w:val="004F5E0E"/>
    <w:rsid w:val="004F6654"/>
    <w:rsid w:val="004F7795"/>
    <w:rsid w:val="00500DDC"/>
    <w:rsid w:val="005019D4"/>
    <w:rsid w:val="00504518"/>
    <w:rsid w:val="0051274E"/>
    <w:rsid w:val="00515DF7"/>
    <w:rsid w:val="005168A1"/>
    <w:rsid w:val="005168C4"/>
    <w:rsid w:val="00522065"/>
    <w:rsid w:val="00522D6F"/>
    <w:rsid w:val="005319E8"/>
    <w:rsid w:val="00534455"/>
    <w:rsid w:val="00541F48"/>
    <w:rsid w:val="00543251"/>
    <w:rsid w:val="00544A15"/>
    <w:rsid w:val="0055022A"/>
    <w:rsid w:val="005532E1"/>
    <w:rsid w:val="00554559"/>
    <w:rsid w:val="005607CE"/>
    <w:rsid w:val="00561A8A"/>
    <w:rsid w:val="00562DFD"/>
    <w:rsid w:val="00564D59"/>
    <w:rsid w:val="005660D5"/>
    <w:rsid w:val="00566C1D"/>
    <w:rsid w:val="00570319"/>
    <w:rsid w:val="00571627"/>
    <w:rsid w:val="00573B7E"/>
    <w:rsid w:val="00584AA6"/>
    <w:rsid w:val="00586DEC"/>
    <w:rsid w:val="00590587"/>
    <w:rsid w:val="005947F6"/>
    <w:rsid w:val="005A4DF9"/>
    <w:rsid w:val="005A503A"/>
    <w:rsid w:val="005A72D4"/>
    <w:rsid w:val="005B45A7"/>
    <w:rsid w:val="005B5123"/>
    <w:rsid w:val="005B7D0B"/>
    <w:rsid w:val="005C5759"/>
    <w:rsid w:val="005C66ED"/>
    <w:rsid w:val="005C7141"/>
    <w:rsid w:val="005C7A9A"/>
    <w:rsid w:val="005D6108"/>
    <w:rsid w:val="005D6EA8"/>
    <w:rsid w:val="005F28BF"/>
    <w:rsid w:val="005F3BCA"/>
    <w:rsid w:val="005F6EAC"/>
    <w:rsid w:val="006004EE"/>
    <w:rsid w:val="006011B0"/>
    <w:rsid w:val="006060A5"/>
    <w:rsid w:val="006100EE"/>
    <w:rsid w:val="0061245F"/>
    <w:rsid w:val="00613CFE"/>
    <w:rsid w:val="00631D04"/>
    <w:rsid w:val="00631DF7"/>
    <w:rsid w:val="00634AF4"/>
    <w:rsid w:val="00635641"/>
    <w:rsid w:val="00644801"/>
    <w:rsid w:val="00645598"/>
    <w:rsid w:val="00645DC2"/>
    <w:rsid w:val="00650932"/>
    <w:rsid w:val="00663D7B"/>
    <w:rsid w:val="006708E7"/>
    <w:rsid w:val="006710EA"/>
    <w:rsid w:val="006748B3"/>
    <w:rsid w:val="0067735D"/>
    <w:rsid w:val="00687C02"/>
    <w:rsid w:val="00690CCB"/>
    <w:rsid w:val="00690DF5"/>
    <w:rsid w:val="00694360"/>
    <w:rsid w:val="00696FC7"/>
    <w:rsid w:val="00697026"/>
    <w:rsid w:val="00697AA1"/>
    <w:rsid w:val="006A2EDB"/>
    <w:rsid w:val="006A3539"/>
    <w:rsid w:val="006A5224"/>
    <w:rsid w:val="006A5380"/>
    <w:rsid w:val="006C2401"/>
    <w:rsid w:val="006D188C"/>
    <w:rsid w:val="006D5DF4"/>
    <w:rsid w:val="006E1F71"/>
    <w:rsid w:val="006F56CA"/>
    <w:rsid w:val="00700A21"/>
    <w:rsid w:val="007017F6"/>
    <w:rsid w:val="007113E6"/>
    <w:rsid w:val="007114D4"/>
    <w:rsid w:val="007159F6"/>
    <w:rsid w:val="00725145"/>
    <w:rsid w:val="00726249"/>
    <w:rsid w:val="0073704E"/>
    <w:rsid w:val="00740F42"/>
    <w:rsid w:val="0074566F"/>
    <w:rsid w:val="0074593B"/>
    <w:rsid w:val="007467C4"/>
    <w:rsid w:val="00757FC0"/>
    <w:rsid w:val="00760163"/>
    <w:rsid w:val="00762DA8"/>
    <w:rsid w:val="007631B2"/>
    <w:rsid w:val="00763498"/>
    <w:rsid w:val="00764720"/>
    <w:rsid w:val="00771A7A"/>
    <w:rsid w:val="00773D14"/>
    <w:rsid w:val="00776CEF"/>
    <w:rsid w:val="00780F54"/>
    <w:rsid w:val="00782546"/>
    <w:rsid w:val="00785708"/>
    <w:rsid w:val="007863FB"/>
    <w:rsid w:val="007929E5"/>
    <w:rsid w:val="00795789"/>
    <w:rsid w:val="007A28A2"/>
    <w:rsid w:val="007A30CD"/>
    <w:rsid w:val="007A412A"/>
    <w:rsid w:val="007A455D"/>
    <w:rsid w:val="007A484A"/>
    <w:rsid w:val="007A751D"/>
    <w:rsid w:val="007A780B"/>
    <w:rsid w:val="007B0C8C"/>
    <w:rsid w:val="007B20DF"/>
    <w:rsid w:val="007B4CEC"/>
    <w:rsid w:val="007B5567"/>
    <w:rsid w:val="007B6D11"/>
    <w:rsid w:val="007C0EDD"/>
    <w:rsid w:val="007C5348"/>
    <w:rsid w:val="007C6F7A"/>
    <w:rsid w:val="007F10A0"/>
    <w:rsid w:val="007F6C8B"/>
    <w:rsid w:val="007F72CE"/>
    <w:rsid w:val="00800AB9"/>
    <w:rsid w:val="008018DC"/>
    <w:rsid w:val="008124EF"/>
    <w:rsid w:val="00812969"/>
    <w:rsid w:val="00815E30"/>
    <w:rsid w:val="00821A27"/>
    <w:rsid w:val="008224DC"/>
    <w:rsid w:val="00822F6F"/>
    <w:rsid w:val="00823887"/>
    <w:rsid w:val="008247C6"/>
    <w:rsid w:val="00830B45"/>
    <w:rsid w:val="00833CEC"/>
    <w:rsid w:val="00833D08"/>
    <w:rsid w:val="008344DD"/>
    <w:rsid w:val="008353E5"/>
    <w:rsid w:val="00845627"/>
    <w:rsid w:val="00850029"/>
    <w:rsid w:val="0085303A"/>
    <w:rsid w:val="00860909"/>
    <w:rsid w:val="00864C07"/>
    <w:rsid w:val="0086569A"/>
    <w:rsid w:val="0086714E"/>
    <w:rsid w:val="008706A2"/>
    <w:rsid w:val="00870F16"/>
    <w:rsid w:val="00870F1A"/>
    <w:rsid w:val="0088002F"/>
    <w:rsid w:val="008839C0"/>
    <w:rsid w:val="00885074"/>
    <w:rsid w:val="00891D54"/>
    <w:rsid w:val="0089250E"/>
    <w:rsid w:val="00892913"/>
    <w:rsid w:val="008931AC"/>
    <w:rsid w:val="008A2490"/>
    <w:rsid w:val="008A30F0"/>
    <w:rsid w:val="008A4FFA"/>
    <w:rsid w:val="008B03C2"/>
    <w:rsid w:val="008B2BCB"/>
    <w:rsid w:val="008B3508"/>
    <w:rsid w:val="008B40EA"/>
    <w:rsid w:val="008B71B2"/>
    <w:rsid w:val="008C0331"/>
    <w:rsid w:val="008C041B"/>
    <w:rsid w:val="008D221E"/>
    <w:rsid w:val="008D614B"/>
    <w:rsid w:val="008D6B82"/>
    <w:rsid w:val="008D6C63"/>
    <w:rsid w:val="008E4932"/>
    <w:rsid w:val="008F0A1D"/>
    <w:rsid w:val="008F1334"/>
    <w:rsid w:val="008F3AF5"/>
    <w:rsid w:val="008F52CD"/>
    <w:rsid w:val="00900D15"/>
    <w:rsid w:val="0090414C"/>
    <w:rsid w:val="009062C0"/>
    <w:rsid w:val="0091066C"/>
    <w:rsid w:val="00910F66"/>
    <w:rsid w:val="00912547"/>
    <w:rsid w:val="009155DB"/>
    <w:rsid w:val="00923493"/>
    <w:rsid w:val="00924932"/>
    <w:rsid w:val="00925B78"/>
    <w:rsid w:val="009260A9"/>
    <w:rsid w:val="00936987"/>
    <w:rsid w:val="009403E2"/>
    <w:rsid w:val="009405F0"/>
    <w:rsid w:val="00941787"/>
    <w:rsid w:val="009436B6"/>
    <w:rsid w:val="00946910"/>
    <w:rsid w:val="009515AB"/>
    <w:rsid w:val="00952463"/>
    <w:rsid w:val="0095248D"/>
    <w:rsid w:val="00952DFB"/>
    <w:rsid w:val="00954E4D"/>
    <w:rsid w:val="0096248F"/>
    <w:rsid w:val="0096285F"/>
    <w:rsid w:val="00963B59"/>
    <w:rsid w:val="0097007B"/>
    <w:rsid w:val="00972225"/>
    <w:rsid w:val="00974DC3"/>
    <w:rsid w:val="00976E0A"/>
    <w:rsid w:val="00977C1B"/>
    <w:rsid w:val="0098593B"/>
    <w:rsid w:val="00990A77"/>
    <w:rsid w:val="0099361E"/>
    <w:rsid w:val="00995B54"/>
    <w:rsid w:val="00997C21"/>
    <w:rsid w:val="009A1D8E"/>
    <w:rsid w:val="009A3406"/>
    <w:rsid w:val="009A550A"/>
    <w:rsid w:val="009A7959"/>
    <w:rsid w:val="009C161D"/>
    <w:rsid w:val="009C536C"/>
    <w:rsid w:val="009C6A3A"/>
    <w:rsid w:val="009D0A66"/>
    <w:rsid w:val="009D0AC2"/>
    <w:rsid w:val="009D5402"/>
    <w:rsid w:val="009E1B79"/>
    <w:rsid w:val="009E2ABB"/>
    <w:rsid w:val="009E3A83"/>
    <w:rsid w:val="009E7D66"/>
    <w:rsid w:val="009F05E3"/>
    <w:rsid w:val="009F51DD"/>
    <w:rsid w:val="009F73D6"/>
    <w:rsid w:val="00A002E4"/>
    <w:rsid w:val="00A0627E"/>
    <w:rsid w:val="00A06558"/>
    <w:rsid w:val="00A07C2A"/>
    <w:rsid w:val="00A12978"/>
    <w:rsid w:val="00A27CBE"/>
    <w:rsid w:val="00A30A0C"/>
    <w:rsid w:val="00A374B3"/>
    <w:rsid w:val="00A4075F"/>
    <w:rsid w:val="00A416C5"/>
    <w:rsid w:val="00A46DA7"/>
    <w:rsid w:val="00A5236F"/>
    <w:rsid w:val="00A61B83"/>
    <w:rsid w:val="00A61BE1"/>
    <w:rsid w:val="00A73546"/>
    <w:rsid w:val="00A757C1"/>
    <w:rsid w:val="00A86D51"/>
    <w:rsid w:val="00A8739E"/>
    <w:rsid w:val="00A87F12"/>
    <w:rsid w:val="00A926CA"/>
    <w:rsid w:val="00A92B4D"/>
    <w:rsid w:val="00A931B9"/>
    <w:rsid w:val="00A93CEE"/>
    <w:rsid w:val="00A94359"/>
    <w:rsid w:val="00A954D0"/>
    <w:rsid w:val="00AB04A9"/>
    <w:rsid w:val="00AB18A5"/>
    <w:rsid w:val="00AB40AB"/>
    <w:rsid w:val="00AC45C3"/>
    <w:rsid w:val="00AC64FD"/>
    <w:rsid w:val="00AC75B1"/>
    <w:rsid w:val="00AD1D8A"/>
    <w:rsid w:val="00AD318E"/>
    <w:rsid w:val="00AD5628"/>
    <w:rsid w:val="00AD7867"/>
    <w:rsid w:val="00AE1DC2"/>
    <w:rsid w:val="00AE46C9"/>
    <w:rsid w:val="00AE4F97"/>
    <w:rsid w:val="00AF2B41"/>
    <w:rsid w:val="00AF323C"/>
    <w:rsid w:val="00B0199A"/>
    <w:rsid w:val="00B05DC9"/>
    <w:rsid w:val="00B118DD"/>
    <w:rsid w:val="00B12460"/>
    <w:rsid w:val="00B1467F"/>
    <w:rsid w:val="00B155DB"/>
    <w:rsid w:val="00B225A3"/>
    <w:rsid w:val="00B23950"/>
    <w:rsid w:val="00B37120"/>
    <w:rsid w:val="00B40E2E"/>
    <w:rsid w:val="00B41F4B"/>
    <w:rsid w:val="00B44721"/>
    <w:rsid w:val="00B45CF9"/>
    <w:rsid w:val="00B52B4B"/>
    <w:rsid w:val="00B52EF8"/>
    <w:rsid w:val="00B612B4"/>
    <w:rsid w:val="00B62057"/>
    <w:rsid w:val="00B668C4"/>
    <w:rsid w:val="00B774AC"/>
    <w:rsid w:val="00B80A1F"/>
    <w:rsid w:val="00B82670"/>
    <w:rsid w:val="00B911EA"/>
    <w:rsid w:val="00B93354"/>
    <w:rsid w:val="00B94C3A"/>
    <w:rsid w:val="00B9740E"/>
    <w:rsid w:val="00BA1DFD"/>
    <w:rsid w:val="00BA34D2"/>
    <w:rsid w:val="00BA4555"/>
    <w:rsid w:val="00BA5AB2"/>
    <w:rsid w:val="00BB6303"/>
    <w:rsid w:val="00BD003C"/>
    <w:rsid w:val="00BD4A3B"/>
    <w:rsid w:val="00BD5B7A"/>
    <w:rsid w:val="00BD7EE3"/>
    <w:rsid w:val="00BE08D7"/>
    <w:rsid w:val="00BE0F5D"/>
    <w:rsid w:val="00BE204D"/>
    <w:rsid w:val="00BE3466"/>
    <w:rsid w:val="00BE560E"/>
    <w:rsid w:val="00BE6F84"/>
    <w:rsid w:val="00BF02B1"/>
    <w:rsid w:val="00BF2D8C"/>
    <w:rsid w:val="00BF4A81"/>
    <w:rsid w:val="00C04AF0"/>
    <w:rsid w:val="00C226DD"/>
    <w:rsid w:val="00C30CB7"/>
    <w:rsid w:val="00C33EE5"/>
    <w:rsid w:val="00C343F6"/>
    <w:rsid w:val="00C35438"/>
    <w:rsid w:val="00C3641E"/>
    <w:rsid w:val="00C45463"/>
    <w:rsid w:val="00C717CB"/>
    <w:rsid w:val="00C72384"/>
    <w:rsid w:val="00C72FD9"/>
    <w:rsid w:val="00C74878"/>
    <w:rsid w:val="00C75073"/>
    <w:rsid w:val="00C842AC"/>
    <w:rsid w:val="00C85D49"/>
    <w:rsid w:val="00C903F6"/>
    <w:rsid w:val="00C90DAF"/>
    <w:rsid w:val="00C9363B"/>
    <w:rsid w:val="00C95ED1"/>
    <w:rsid w:val="00CA4F45"/>
    <w:rsid w:val="00CA6550"/>
    <w:rsid w:val="00CC42C1"/>
    <w:rsid w:val="00CC4338"/>
    <w:rsid w:val="00CC4C40"/>
    <w:rsid w:val="00CD5639"/>
    <w:rsid w:val="00CD6532"/>
    <w:rsid w:val="00CE0DB1"/>
    <w:rsid w:val="00CE5A30"/>
    <w:rsid w:val="00CF0A76"/>
    <w:rsid w:val="00CF0D83"/>
    <w:rsid w:val="00CF4E15"/>
    <w:rsid w:val="00CF6FDF"/>
    <w:rsid w:val="00D0354D"/>
    <w:rsid w:val="00D06F4E"/>
    <w:rsid w:val="00D2246A"/>
    <w:rsid w:val="00D23BFA"/>
    <w:rsid w:val="00D27B28"/>
    <w:rsid w:val="00D309F3"/>
    <w:rsid w:val="00D34C07"/>
    <w:rsid w:val="00D3622D"/>
    <w:rsid w:val="00D36F4B"/>
    <w:rsid w:val="00D4076C"/>
    <w:rsid w:val="00D41288"/>
    <w:rsid w:val="00D47AC0"/>
    <w:rsid w:val="00D5117B"/>
    <w:rsid w:val="00D51D1E"/>
    <w:rsid w:val="00D5384B"/>
    <w:rsid w:val="00D55FC1"/>
    <w:rsid w:val="00D56458"/>
    <w:rsid w:val="00D72330"/>
    <w:rsid w:val="00D75DED"/>
    <w:rsid w:val="00D76B8C"/>
    <w:rsid w:val="00D77993"/>
    <w:rsid w:val="00D80A8C"/>
    <w:rsid w:val="00D82F59"/>
    <w:rsid w:val="00D83465"/>
    <w:rsid w:val="00D900CA"/>
    <w:rsid w:val="00D95DCF"/>
    <w:rsid w:val="00DA68EF"/>
    <w:rsid w:val="00DA6E8B"/>
    <w:rsid w:val="00DA7B94"/>
    <w:rsid w:val="00DB1489"/>
    <w:rsid w:val="00DB2B2C"/>
    <w:rsid w:val="00DB375E"/>
    <w:rsid w:val="00DB4715"/>
    <w:rsid w:val="00DC0BCA"/>
    <w:rsid w:val="00DC1E5E"/>
    <w:rsid w:val="00DC4558"/>
    <w:rsid w:val="00DD66BE"/>
    <w:rsid w:val="00DE1D58"/>
    <w:rsid w:val="00DF0DD6"/>
    <w:rsid w:val="00DF36E0"/>
    <w:rsid w:val="00DF595D"/>
    <w:rsid w:val="00DF6CB0"/>
    <w:rsid w:val="00E048E6"/>
    <w:rsid w:val="00E04C77"/>
    <w:rsid w:val="00E04F9A"/>
    <w:rsid w:val="00E1208E"/>
    <w:rsid w:val="00E14281"/>
    <w:rsid w:val="00E16F13"/>
    <w:rsid w:val="00E20CCD"/>
    <w:rsid w:val="00E2699B"/>
    <w:rsid w:val="00E26B39"/>
    <w:rsid w:val="00E31507"/>
    <w:rsid w:val="00E41E7C"/>
    <w:rsid w:val="00E44117"/>
    <w:rsid w:val="00E4553F"/>
    <w:rsid w:val="00E500AB"/>
    <w:rsid w:val="00E530EF"/>
    <w:rsid w:val="00E57045"/>
    <w:rsid w:val="00E87EA6"/>
    <w:rsid w:val="00E907B5"/>
    <w:rsid w:val="00E91147"/>
    <w:rsid w:val="00E9481D"/>
    <w:rsid w:val="00EA256C"/>
    <w:rsid w:val="00EA451E"/>
    <w:rsid w:val="00EA4C4E"/>
    <w:rsid w:val="00EA4C88"/>
    <w:rsid w:val="00EA4E65"/>
    <w:rsid w:val="00EA6960"/>
    <w:rsid w:val="00EB0572"/>
    <w:rsid w:val="00EB07AA"/>
    <w:rsid w:val="00EB4546"/>
    <w:rsid w:val="00EB48A9"/>
    <w:rsid w:val="00ED14E0"/>
    <w:rsid w:val="00ED560A"/>
    <w:rsid w:val="00EE40F1"/>
    <w:rsid w:val="00EE513F"/>
    <w:rsid w:val="00EF6432"/>
    <w:rsid w:val="00F010F4"/>
    <w:rsid w:val="00F1474E"/>
    <w:rsid w:val="00F14E04"/>
    <w:rsid w:val="00F174E8"/>
    <w:rsid w:val="00F22B2F"/>
    <w:rsid w:val="00F270CF"/>
    <w:rsid w:val="00F2776F"/>
    <w:rsid w:val="00F3059B"/>
    <w:rsid w:val="00F31BDF"/>
    <w:rsid w:val="00F361FA"/>
    <w:rsid w:val="00F40503"/>
    <w:rsid w:val="00F40BDD"/>
    <w:rsid w:val="00F432C6"/>
    <w:rsid w:val="00F44552"/>
    <w:rsid w:val="00F52B9D"/>
    <w:rsid w:val="00F54FB4"/>
    <w:rsid w:val="00F558BE"/>
    <w:rsid w:val="00F57C8D"/>
    <w:rsid w:val="00F6531B"/>
    <w:rsid w:val="00F7354A"/>
    <w:rsid w:val="00F81135"/>
    <w:rsid w:val="00F81AF5"/>
    <w:rsid w:val="00F851B7"/>
    <w:rsid w:val="00F87110"/>
    <w:rsid w:val="00F915B9"/>
    <w:rsid w:val="00F938B4"/>
    <w:rsid w:val="00F95FCB"/>
    <w:rsid w:val="00F971CA"/>
    <w:rsid w:val="00F97AB8"/>
    <w:rsid w:val="00FA1343"/>
    <w:rsid w:val="00FB1CF4"/>
    <w:rsid w:val="00FB2A2A"/>
    <w:rsid w:val="00FB4956"/>
    <w:rsid w:val="00FC2261"/>
    <w:rsid w:val="00FC350E"/>
    <w:rsid w:val="00FC4346"/>
    <w:rsid w:val="00FD0AD1"/>
    <w:rsid w:val="00FD620C"/>
    <w:rsid w:val="00FE560E"/>
    <w:rsid w:val="00FE5E95"/>
    <w:rsid w:val="00FE6182"/>
    <w:rsid w:val="00FE6E2A"/>
    <w:rsid w:val="00FF1BAA"/>
    <w:rsid w:val="00FF3E02"/>
    <w:rsid w:val="00FF4065"/>
    <w:rsid w:val="00FF609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rules v:ext="edit">
        <o:r id="V:Rule18" type="connector" idref="#_x0000_s1255"/>
        <o:r id="V:Rule20" type="connector" idref="#_x0000_s1256"/>
        <o:r id="V:Rule22" type="connector" idref="#_x0000_s1257"/>
        <o:r id="V:Rule24" type="connector" idref="#_x0000_s1258"/>
        <o:r id="V:Rule26" type="connector" idref="#_x0000_s1259"/>
        <o:r id="V:Rule34" type="connector" idref="#_x0000_s1263"/>
        <o:r id="V:Rule36" type="connector" idref="#_x0000_s1264"/>
        <o:r id="V:Rule37" type="connector" idref="#_x0000_s1297"/>
        <o:r id="V:Rule38" type="connector" idref="#_x0000_s1337"/>
        <o:r id="V:Rule39" type="connector" idref="#_x0000_s1278"/>
        <o:r id="V:Rule40" type="connector" idref="#_x0000_s1296"/>
        <o:r id="V:Rule41" type="connector" idref="#_x0000_s1294"/>
        <o:r id="V:Rule42" type="connector" idref="#_x0000_s1335"/>
        <o:r id="V:Rule43" type="connector" idref="#_x0000_s1338"/>
        <o:r id="V:Rule44" type="connector" idref="#_x0000_s1273"/>
        <o:r id="V:Rule45" type="connector" idref="#_x0000_s1329"/>
        <o:r id="V:Rule46" type="connector" idref="#_x0000_s1279"/>
        <o:r id="V:Rule47" type="connector" idref="#_x0000_s1286"/>
        <o:r id="V:Rule48" type="connector" idref="#_x0000_s1298"/>
        <o:r id="V:Rule49" type="connector" idref="#_x0000_s1330"/>
        <o:r id="V:Rule50" type="connector" idref="#_x0000_s1290"/>
        <o:r id="V:Rule51" type="connector" idref="#_x0000_s1269"/>
        <o:r id="V:Rule52" type="connector" idref="#_x0000_s1300"/>
        <o:r id="V:Rule53" type="connector" idref="#_x0000_s1267"/>
        <o:r id="V:Rule54" type="connector" idref="#_x0000_s1339"/>
        <o:r id="V:Rule55" type="connector" idref="#_x0000_s1274"/>
        <o:r id="V:Rule56" type="connector" idref="#_x0000_s1336"/>
        <o:r id="V:Rule57" type="connector" idref="#_x0000_s1275"/>
        <o:r id="V:Rule58" type="connector" idref="#_x0000_s1293"/>
        <o:r id="V:Rule59" type="connector" idref="#_x0000_s1342"/>
        <o:r id="V:Rule60" type="connector" idref="#_x0000_s1299"/>
        <o:r id="V:Rule61" type="connector" idref="#_x0000_s1315"/>
        <o:r id="V:Rule62" type="connector" idref="#_x0000_s1317"/>
        <o:r id="V:Rule63" type="connector" idref="#_x0000_s1283"/>
        <o:r id="V:Rule64" type="connector" idref="#_x0000_s1314"/>
        <o:r id="V:Rule65" type="connector" idref="#_x0000_s1272"/>
        <o:r id="V:Rule66" type="connector" idref="#_x0000_s1289"/>
        <o:r id="V:Rule67" type="connector" idref="#_x0000_s1341"/>
        <o:r id="V:Rule68" type="connector" idref="#_x0000_s1295"/>
        <o:r id="V:Rule69" type="connector" idref="#_x0000_s1291"/>
        <o:r id="V:Rule70" type="connector" idref="#_x0000_s1266"/>
        <o:r id="V:Rule71" type="connector" idref="#_x0000_s1326"/>
        <o:r id="V:Rule72" type="connector" idref="#_x0000_s1343"/>
        <o:r id="V:Rule73" type="connector" idref="#_x0000_s1340"/>
        <o:r id="V:Rule74" type="connector" idref="#_x0000_s1327"/>
        <o:r id="V:Rule75" type="connector" idref="#_x0000_s1301"/>
        <o:r id="V:Rule76" type="connector" idref="#_x0000_s1316"/>
        <o:r id="V:Rule77" type="connector" idref="#_x0000_s1280"/>
        <o:r id="V:Rule78" type="connector" idref="#_x0000_s1277"/>
        <o:r id="V:Rule79" type="connector" idref="#_x0000_s1328"/>
        <o:r id="V:Rule80" type="connector" idref="#_x0000_s1281"/>
        <o:r id="V:Rule81" type="connector" idref="#_x0000_s1292"/>
        <o:r id="V:Rule82" type="connector" idref="#_x0000_s1276"/>
        <o:r id="V:Rule83" type="connector" idref="#_x0000_s1319"/>
        <o:r id="V:Rule84" type="connector" idref="#_x0000_s1270"/>
        <o:r id="V:Rule85" type="connector" idref="#_x0000_s1331"/>
        <o:r id="V:Rule89" type="connector" idref="#_x0000_s13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F2CE1"/>
    <w:rPr>
      <w:sz w:val="24"/>
      <w:szCs w:val="24"/>
    </w:rPr>
  </w:style>
  <w:style w:type="paragraph" w:styleId="Titre1">
    <w:name w:val="heading 1"/>
    <w:basedOn w:val="Normal"/>
    <w:next w:val="Normal"/>
    <w:link w:val="Titre1Car"/>
    <w:qFormat/>
    <w:rsid w:val="00C90DAF"/>
    <w:pPr>
      <w:keepNext/>
      <w:keepLines/>
      <w:spacing w:before="480" w:line="276" w:lineRule="auto"/>
      <w:outlineLvl w:val="0"/>
    </w:pPr>
    <w:rPr>
      <w:rFonts w:ascii="Cambria" w:hAnsi="Cambria"/>
      <w:b/>
      <w:bCs/>
      <w:color w:val="365F91"/>
      <w:sz w:val="28"/>
      <w:szCs w:val="28"/>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B706B"/>
    <w:pPr>
      <w:spacing w:before="100" w:beforeAutospacing="1" w:after="100" w:afterAutospacing="1"/>
    </w:pPr>
  </w:style>
  <w:style w:type="paragraph" w:styleId="Retraitcorpsdetexte3">
    <w:name w:val="Body Text Indent 3"/>
    <w:basedOn w:val="Normal"/>
    <w:link w:val="Retraitcorpsdetexte3Car"/>
    <w:rsid w:val="00663D7B"/>
    <w:pPr>
      <w:spacing w:after="120"/>
      <w:ind w:left="283"/>
    </w:pPr>
    <w:rPr>
      <w:sz w:val="16"/>
      <w:szCs w:val="16"/>
    </w:rPr>
  </w:style>
  <w:style w:type="character" w:customStyle="1" w:styleId="Retraitcorpsdetexte3Car">
    <w:name w:val="Retrait corps de texte 3 Car"/>
    <w:basedOn w:val="Policepardfaut"/>
    <w:link w:val="Retraitcorpsdetexte3"/>
    <w:rsid w:val="00663D7B"/>
    <w:rPr>
      <w:sz w:val="16"/>
      <w:szCs w:val="16"/>
    </w:rPr>
  </w:style>
  <w:style w:type="character" w:customStyle="1" w:styleId="Titre1Car">
    <w:name w:val="Titre 1 Car"/>
    <w:basedOn w:val="Policepardfaut"/>
    <w:link w:val="Titre1"/>
    <w:rsid w:val="00C90DAF"/>
    <w:rPr>
      <w:rFonts w:ascii="Cambria" w:hAnsi="Cambria"/>
      <w:b/>
      <w:bCs/>
      <w:color w:val="365F91"/>
      <w:sz w:val="28"/>
      <w:szCs w:val="28"/>
      <w:lang w:eastAsia="en-US"/>
    </w:rPr>
  </w:style>
  <w:style w:type="paragraph" w:styleId="En-ttedetabledesmatires">
    <w:name w:val="TOC Heading"/>
    <w:basedOn w:val="Titre1"/>
    <w:next w:val="Normal"/>
    <w:uiPriority w:val="39"/>
    <w:qFormat/>
    <w:rsid w:val="00210EF3"/>
    <w:pPr>
      <w:outlineLvl w:val="9"/>
    </w:pPr>
  </w:style>
  <w:style w:type="character" w:styleId="Accentuation">
    <w:name w:val="Emphasis"/>
    <w:basedOn w:val="Policepardfaut"/>
    <w:uiPriority w:val="20"/>
    <w:qFormat/>
    <w:rsid w:val="00D72330"/>
    <w:rPr>
      <w:i/>
      <w:iCs/>
    </w:rPr>
  </w:style>
  <w:style w:type="paragraph" w:styleId="Corpsdetexte">
    <w:name w:val="Body Text"/>
    <w:basedOn w:val="Normal"/>
    <w:link w:val="CorpsdetexteCar"/>
    <w:rsid w:val="00F270CF"/>
    <w:pPr>
      <w:spacing w:after="120"/>
    </w:pPr>
  </w:style>
  <w:style w:type="character" w:customStyle="1" w:styleId="CorpsdetexteCar">
    <w:name w:val="Corps de texte Car"/>
    <w:basedOn w:val="Policepardfaut"/>
    <w:link w:val="Corpsdetexte"/>
    <w:rsid w:val="00F270CF"/>
    <w:rPr>
      <w:sz w:val="24"/>
      <w:szCs w:val="24"/>
    </w:rPr>
  </w:style>
  <w:style w:type="paragraph" w:styleId="En-tte">
    <w:name w:val="header"/>
    <w:basedOn w:val="Normal"/>
    <w:link w:val="En-tteCar"/>
    <w:uiPriority w:val="99"/>
    <w:rsid w:val="00085DAF"/>
    <w:pPr>
      <w:tabs>
        <w:tab w:val="center" w:pos="4536"/>
        <w:tab w:val="right" w:pos="9072"/>
      </w:tabs>
    </w:pPr>
  </w:style>
  <w:style w:type="character" w:customStyle="1" w:styleId="En-tteCar">
    <w:name w:val="En-tête Car"/>
    <w:basedOn w:val="Policepardfaut"/>
    <w:link w:val="En-tte"/>
    <w:uiPriority w:val="99"/>
    <w:rsid w:val="00085DAF"/>
    <w:rPr>
      <w:sz w:val="24"/>
      <w:szCs w:val="24"/>
    </w:rPr>
  </w:style>
  <w:style w:type="paragraph" w:styleId="Pieddepage">
    <w:name w:val="footer"/>
    <w:basedOn w:val="Normal"/>
    <w:link w:val="PieddepageCar"/>
    <w:uiPriority w:val="99"/>
    <w:rsid w:val="00085DAF"/>
    <w:pPr>
      <w:tabs>
        <w:tab w:val="center" w:pos="4536"/>
        <w:tab w:val="right" w:pos="9072"/>
      </w:tabs>
    </w:pPr>
  </w:style>
  <w:style w:type="character" w:customStyle="1" w:styleId="PieddepageCar">
    <w:name w:val="Pied de page Car"/>
    <w:basedOn w:val="Policepardfaut"/>
    <w:link w:val="Pieddepage"/>
    <w:uiPriority w:val="99"/>
    <w:rsid w:val="00085DAF"/>
    <w:rPr>
      <w:sz w:val="24"/>
      <w:szCs w:val="24"/>
    </w:rPr>
  </w:style>
  <w:style w:type="paragraph" w:styleId="Textedebulles">
    <w:name w:val="Balloon Text"/>
    <w:basedOn w:val="Normal"/>
    <w:link w:val="TextedebullesCar"/>
    <w:rsid w:val="00085DAF"/>
    <w:rPr>
      <w:rFonts w:ascii="Tahoma" w:hAnsi="Tahoma" w:cs="Tahoma"/>
      <w:sz w:val="16"/>
      <w:szCs w:val="16"/>
    </w:rPr>
  </w:style>
  <w:style w:type="character" w:customStyle="1" w:styleId="TextedebullesCar">
    <w:name w:val="Texte de bulles Car"/>
    <w:basedOn w:val="Policepardfaut"/>
    <w:link w:val="Textedebulles"/>
    <w:rsid w:val="00085DAF"/>
    <w:rPr>
      <w:rFonts w:ascii="Tahoma" w:hAnsi="Tahoma" w:cs="Tahoma"/>
      <w:sz w:val="16"/>
      <w:szCs w:val="16"/>
    </w:rPr>
  </w:style>
  <w:style w:type="paragraph" w:styleId="Paragraphedeliste">
    <w:name w:val="List Paragraph"/>
    <w:basedOn w:val="Normal"/>
    <w:uiPriority w:val="34"/>
    <w:qFormat/>
    <w:rsid w:val="00AE1DC2"/>
    <w:pPr>
      <w:ind w:left="720"/>
      <w:contextualSpacing/>
    </w:pPr>
  </w:style>
  <w:style w:type="paragraph" w:styleId="Corpsdetexte2">
    <w:name w:val="Body Text 2"/>
    <w:basedOn w:val="Normal"/>
    <w:link w:val="Corpsdetexte2Car"/>
    <w:rsid w:val="004709E9"/>
    <w:pPr>
      <w:spacing w:after="120" w:line="480" w:lineRule="auto"/>
    </w:pPr>
  </w:style>
  <w:style w:type="character" w:customStyle="1" w:styleId="Corpsdetexte2Car">
    <w:name w:val="Corps de texte 2 Car"/>
    <w:basedOn w:val="Policepardfaut"/>
    <w:link w:val="Corpsdetexte2"/>
    <w:rsid w:val="004709E9"/>
    <w:rPr>
      <w:sz w:val="24"/>
      <w:szCs w:val="24"/>
    </w:rPr>
  </w:style>
  <w:style w:type="character" w:styleId="lev">
    <w:name w:val="Strong"/>
    <w:basedOn w:val="Policepardfaut"/>
    <w:uiPriority w:val="22"/>
    <w:qFormat/>
    <w:rsid w:val="0020028C"/>
    <w:rPr>
      <w:b/>
      <w:bCs/>
    </w:rPr>
  </w:style>
  <w:style w:type="paragraph" w:styleId="Titre">
    <w:name w:val="Title"/>
    <w:basedOn w:val="Normal"/>
    <w:next w:val="Normal"/>
    <w:link w:val="TitreCar"/>
    <w:qFormat/>
    <w:rsid w:val="00D56458"/>
    <w:pPr>
      <w:pBdr>
        <w:bottom w:val="single" w:sz="8" w:space="4" w:color="4F81BD"/>
      </w:pBdr>
      <w:spacing w:after="300"/>
      <w:contextualSpacing/>
    </w:pPr>
    <w:rPr>
      <w:rFonts w:ascii="Cambria" w:hAnsi="Cambria"/>
      <w:color w:val="17365D"/>
      <w:spacing w:val="5"/>
      <w:kern w:val="28"/>
      <w:sz w:val="52"/>
      <w:szCs w:val="52"/>
    </w:rPr>
  </w:style>
  <w:style w:type="character" w:customStyle="1" w:styleId="TitreCar">
    <w:name w:val="Titre Car"/>
    <w:basedOn w:val="Policepardfaut"/>
    <w:link w:val="Titre"/>
    <w:rsid w:val="00D56458"/>
    <w:rPr>
      <w:rFonts w:ascii="Cambria" w:eastAsia="Times New Roman" w:hAnsi="Cambria" w:cs="Times New Roman"/>
      <w:color w:val="17365D"/>
      <w:spacing w:val="5"/>
      <w:kern w:val="28"/>
      <w:sz w:val="52"/>
      <w:szCs w:val="52"/>
    </w:rPr>
  </w:style>
  <w:style w:type="character" w:styleId="Lienhypertexte">
    <w:name w:val="Hyperlink"/>
    <w:basedOn w:val="Policepardfaut"/>
    <w:rsid w:val="001B0975"/>
    <w:rPr>
      <w:color w:val="0000FF"/>
      <w:u w:val="single"/>
    </w:rPr>
  </w:style>
  <w:style w:type="table" w:styleId="Grilledutableau">
    <w:name w:val="Table Grid"/>
    <w:basedOn w:val="TableauNormal"/>
    <w:rsid w:val="00E04F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gras">
    <w:name w:val="gras"/>
    <w:basedOn w:val="Policepardfaut"/>
    <w:rsid w:val="007B5567"/>
  </w:style>
</w:styles>
</file>

<file path=word/webSettings.xml><?xml version="1.0" encoding="utf-8"?>
<w:webSettings xmlns:r="http://schemas.openxmlformats.org/officeDocument/2006/relationships" xmlns:w="http://schemas.openxmlformats.org/wordprocessingml/2006/main">
  <w:divs>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222061775">
      <w:bodyDiv w:val="1"/>
      <w:marLeft w:val="0"/>
      <w:marRight w:val="0"/>
      <w:marTop w:val="0"/>
      <w:marBottom w:val="0"/>
      <w:divBdr>
        <w:top w:val="none" w:sz="0" w:space="0" w:color="auto"/>
        <w:left w:val="none" w:sz="0" w:space="0" w:color="auto"/>
        <w:bottom w:val="none" w:sz="0" w:space="0" w:color="auto"/>
        <w:right w:val="none" w:sz="0" w:space="0" w:color="auto"/>
      </w:divBdr>
    </w:div>
    <w:div w:id="469251517">
      <w:bodyDiv w:val="1"/>
      <w:marLeft w:val="0"/>
      <w:marRight w:val="0"/>
      <w:marTop w:val="0"/>
      <w:marBottom w:val="0"/>
      <w:divBdr>
        <w:top w:val="none" w:sz="0" w:space="0" w:color="auto"/>
        <w:left w:val="none" w:sz="0" w:space="0" w:color="auto"/>
        <w:bottom w:val="none" w:sz="0" w:space="0" w:color="auto"/>
        <w:right w:val="none" w:sz="0" w:space="0" w:color="auto"/>
      </w:divBdr>
    </w:div>
    <w:div w:id="814683155">
      <w:bodyDiv w:val="1"/>
      <w:marLeft w:val="0"/>
      <w:marRight w:val="0"/>
      <w:marTop w:val="0"/>
      <w:marBottom w:val="0"/>
      <w:divBdr>
        <w:top w:val="none" w:sz="0" w:space="0" w:color="auto"/>
        <w:left w:val="none" w:sz="0" w:space="0" w:color="auto"/>
        <w:bottom w:val="none" w:sz="0" w:space="0" w:color="auto"/>
        <w:right w:val="none" w:sz="0" w:space="0" w:color="auto"/>
      </w:divBdr>
    </w:div>
    <w:div w:id="815802848">
      <w:bodyDiv w:val="1"/>
      <w:marLeft w:val="0"/>
      <w:marRight w:val="0"/>
      <w:marTop w:val="0"/>
      <w:marBottom w:val="0"/>
      <w:divBdr>
        <w:top w:val="none" w:sz="0" w:space="0" w:color="auto"/>
        <w:left w:val="none" w:sz="0" w:space="0" w:color="auto"/>
        <w:bottom w:val="none" w:sz="0" w:space="0" w:color="auto"/>
        <w:right w:val="none" w:sz="0" w:space="0" w:color="auto"/>
      </w:divBdr>
    </w:div>
    <w:div w:id="915045355">
      <w:bodyDiv w:val="1"/>
      <w:marLeft w:val="0"/>
      <w:marRight w:val="0"/>
      <w:marTop w:val="0"/>
      <w:marBottom w:val="0"/>
      <w:divBdr>
        <w:top w:val="none" w:sz="0" w:space="0" w:color="auto"/>
        <w:left w:val="none" w:sz="0" w:space="0" w:color="auto"/>
        <w:bottom w:val="none" w:sz="0" w:space="0" w:color="auto"/>
        <w:right w:val="none" w:sz="0" w:space="0" w:color="auto"/>
      </w:divBdr>
    </w:div>
    <w:div w:id="1049189752">
      <w:bodyDiv w:val="1"/>
      <w:marLeft w:val="0"/>
      <w:marRight w:val="0"/>
      <w:marTop w:val="0"/>
      <w:marBottom w:val="0"/>
      <w:divBdr>
        <w:top w:val="none" w:sz="0" w:space="0" w:color="auto"/>
        <w:left w:val="none" w:sz="0" w:space="0" w:color="auto"/>
        <w:bottom w:val="none" w:sz="0" w:space="0" w:color="auto"/>
        <w:right w:val="none" w:sz="0" w:space="0" w:color="auto"/>
      </w:divBdr>
    </w:div>
    <w:div w:id="1054548002">
      <w:bodyDiv w:val="1"/>
      <w:marLeft w:val="0"/>
      <w:marRight w:val="0"/>
      <w:marTop w:val="0"/>
      <w:marBottom w:val="0"/>
      <w:divBdr>
        <w:top w:val="none" w:sz="0" w:space="0" w:color="auto"/>
        <w:left w:val="none" w:sz="0" w:space="0" w:color="auto"/>
        <w:bottom w:val="none" w:sz="0" w:space="0" w:color="auto"/>
        <w:right w:val="none" w:sz="0" w:space="0" w:color="auto"/>
      </w:divBdr>
    </w:div>
    <w:div w:id="1211385862">
      <w:bodyDiv w:val="1"/>
      <w:marLeft w:val="0"/>
      <w:marRight w:val="0"/>
      <w:marTop w:val="0"/>
      <w:marBottom w:val="0"/>
      <w:divBdr>
        <w:top w:val="none" w:sz="0" w:space="0" w:color="auto"/>
        <w:left w:val="none" w:sz="0" w:space="0" w:color="auto"/>
        <w:bottom w:val="none" w:sz="0" w:space="0" w:color="auto"/>
        <w:right w:val="none" w:sz="0" w:space="0" w:color="auto"/>
      </w:divBdr>
    </w:div>
    <w:div w:id="1238979094">
      <w:bodyDiv w:val="1"/>
      <w:marLeft w:val="0"/>
      <w:marRight w:val="0"/>
      <w:marTop w:val="0"/>
      <w:marBottom w:val="0"/>
      <w:divBdr>
        <w:top w:val="none" w:sz="0" w:space="0" w:color="auto"/>
        <w:left w:val="none" w:sz="0" w:space="0" w:color="auto"/>
        <w:bottom w:val="none" w:sz="0" w:space="0" w:color="auto"/>
        <w:right w:val="none" w:sz="0" w:space="0" w:color="auto"/>
      </w:divBdr>
    </w:div>
    <w:div w:id="1322352352">
      <w:bodyDiv w:val="1"/>
      <w:marLeft w:val="0"/>
      <w:marRight w:val="0"/>
      <w:marTop w:val="0"/>
      <w:marBottom w:val="0"/>
      <w:divBdr>
        <w:top w:val="none" w:sz="0" w:space="0" w:color="auto"/>
        <w:left w:val="none" w:sz="0" w:space="0" w:color="auto"/>
        <w:bottom w:val="none" w:sz="0" w:space="0" w:color="auto"/>
        <w:right w:val="none" w:sz="0" w:space="0" w:color="auto"/>
      </w:divBdr>
    </w:div>
    <w:div w:id="1405955006">
      <w:bodyDiv w:val="1"/>
      <w:marLeft w:val="0"/>
      <w:marRight w:val="0"/>
      <w:marTop w:val="0"/>
      <w:marBottom w:val="0"/>
      <w:divBdr>
        <w:top w:val="none" w:sz="0" w:space="0" w:color="auto"/>
        <w:left w:val="none" w:sz="0" w:space="0" w:color="auto"/>
        <w:bottom w:val="none" w:sz="0" w:space="0" w:color="auto"/>
        <w:right w:val="none" w:sz="0" w:space="0" w:color="auto"/>
      </w:divBdr>
    </w:div>
    <w:div w:id="1427849196">
      <w:bodyDiv w:val="1"/>
      <w:marLeft w:val="0"/>
      <w:marRight w:val="0"/>
      <w:marTop w:val="0"/>
      <w:marBottom w:val="0"/>
      <w:divBdr>
        <w:top w:val="none" w:sz="0" w:space="0" w:color="auto"/>
        <w:left w:val="none" w:sz="0" w:space="0" w:color="auto"/>
        <w:bottom w:val="none" w:sz="0" w:space="0" w:color="auto"/>
        <w:right w:val="none" w:sz="0" w:space="0" w:color="auto"/>
      </w:divBdr>
    </w:div>
    <w:div w:id="1472409023">
      <w:bodyDiv w:val="1"/>
      <w:marLeft w:val="0"/>
      <w:marRight w:val="0"/>
      <w:marTop w:val="0"/>
      <w:marBottom w:val="0"/>
      <w:divBdr>
        <w:top w:val="none" w:sz="0" w:space="0" w:color="auto"/>
        <w:left w:val="none" w:sz="0" w:space="0" w:color="auto"/>
        <w:bottom w:val="none" w:sz="0" w:space="0" w:color="auto"/>
        <w:right w:val="none" w:sz="0" w:space="0" w:color="auto"/>
      </w:divBdr>
    </w:div>
    <w:div w:id="1487017795">
      <w:bodyDiv w:val="1"/>
      <w:marLeft w:val="0"/>
      <w:marRight w:val="0"/>
      <w:marTop w:val="0"/>
      <w:marBottom w:val="0"/>
      <w:divBdr>
        <w:top w:val="none" w:sz="0" w:space="0" w:color="auto"/>
        <w:left w:val="none" w:sz="0" w:space="0" w:color="auto"/>
        <w:bottom w:val="none" w:sz="0" w:space="0" w:color="auto"/>
        <w:right w:val="none" w:sz="0" w:space="0" w:color="auto"/>
      </w:divBdr>
    </w:div>
    <w:div w:id="1760178652">
      <w:bodyDiv w:val="1"/>
      <w:marLeft w:val="0"/>
      <w:marRight w:val="0"/>
      <w:marTop w:val="0"/>
      <w:marBottom w:val="0"/>
      <w:divBdr>
        <w:top w:val="none" w:sz="0" w:space="0" w:color="auto"/>
        <w:left w:val="none" w:sz="0" w:space="0" w:color="auto"/>
        <w:bottom w:val="none" w:sz="0" w:space="0" w:color="auto"/>
        <w:right w:val="none" w:sz="0" w:space="0" w:color="auto"/>
      </w:divBdr>
    </w:div>
    <w:div w:id="1817406946">
      <w:bodyDiv w:val="1"/>
      <w:marLeft w:val="0"/>
      <w:marRight w:val="0"/>
      <w:marTop w:val="0"/>
      <w:marBottom w:val="0"/>
      <w:divBdr>
        <w:top w:val="none" w:sz="0" w:space="0" w:color="auto"/>
        <w:left w:val="none" w:sz="0" w:space="0" w:color="auto"/>
        <w:bottom w:val="none" w:sz="0" w:space="0" w:color="auto"/>
        <w:right w:val="none" w:sz="0" w:space="0" w:color="auto"/>
      </w:divBdr>
    </w:div>
    <w:div w:id="1844276240">
      <w:bodyDiv w:val="1"/>
      <w:marLeft w:val="0"/>
      <w:marRight w:val="0"/>
      <w:marTop w:val="0"/>
      <w:marBottom w:val="0"/>
      <w:divBdr>
        <w:top w:val="none" w:sz="0" w:space="0" w:color="auto"/>
        <w:left w:val="none" w:sz="0" w:space="0" w:color="auto"/>
        <w:bottom w:val="none" w:sz="0" w:space="0" w:color="auto"/>
        <w:right w:val="none" w:sz="0" w:space="0" w:color="auto"/>
      </w:divBdr>
    </w:div>
    <w:div w:id="1929731893">
      <w:bodyDiv w:val="1"/>
      <w:marLeft w:val="0"/>
      <w:marRight w:val="0"/>
      <w:marTop w:val="0"/>
      <w:marBottom w:val="0"/>
      <w:divBdr>
        <w:top w:val="none" w:sz="0" w:space="0" w:color="auto"/>
        <w:left w:val="none" w:sz="0" w:space="0" w:color="auto"/>
        <w:bottom w:val="none" w:sz="0" w:space="0" w:color="auto"/>
        <w:right w:val="none" w:sz="0" w:space="0" w:color="auto"/>
      </w:divBdr>
    </w:div>
    <w:div w:id="1972319827">
      <w:bodyDiv w:val="1"/>
      <w:marLeft w:val="0"/>
      <w:marRight w:val="0"/>
      <w:marTop w:val="0"/>
      <w:marBottom w:val="0"/>
      <w:divBdr>
        <w:top w:val="none" w:sz="0" w:space="0" w:color="auto"/>
        <w:left w:val="none" w:sz="0" w:space="0" w:color="auto"/>
        <w:bottom w:val="none" w:sz="0" w:space="0" w:color="auto"/>
        <w:right w:val="none" w:sz="0" w:space="0" w:color="auto"/>
      </w:divBdr>
    </w:div>
    <w:div w:id="2043897778">
      <w:bodyDiv w:val="1"/>
      <w:marLeft w:val="0"/>
      <w:marRight w:val="0"/>
      <w:marTop w:val="0"/>
      <w:marBottom w:val="0"/>
      <w:divBdr>
        <w:top w:val="none" w:sz="0" w:space="0" w:color="auto"/>
        <w:left w:val="none" w:sz="0" w:space="0" w:color="auto"/>
        <w:bottom w:val="none" w:sz="0" w:space="0" w:color="auto"/>
        <w:right w:val="none" w:sz="0" w:space="0" w:color="auto"/>
      </w:divBdr>
    </w:div>
    <w:div w:id="2080978521">
      <w:bodyDiv w:val="1"/>
      <w:marLeft w:val="0"/>
      <w:marRight w:val="0"/>
      <w:marTop w:val="0"/>
      <w:marBottom w:val="0"/>
      <w:divBdr>
        <w:top w:val="none" w:sz="0" w:space="0" w:color="auto"/>
        <w:left w:val="none" w:sz="0" w:space="0" w:color="auto"/>
        <w:bottom w:val="none" w:sz="0" w:space="0" w:color="auto"/>
        <w:right w:val="none" w:sz="0" w:space="0" w:color="auto"/>
      </w:divBdr>
    </w:div>
    <w:div w:id="2095008116">
      <w:bodyDiv w:val="1"/>
      <w:marLeft w:val="0"/>
      <w:marRight w:val="0"/>
      <w:marTop w:val="0"/>
      <w:marBottom w:val="0"/>
      <w:divBdr>
        <w:top w:val="none" w:sz="0" w:space="0" w:color="auto"/>
        <w:left w:val="none" w:sz="0" w:space="0" w:color="auto"/>
        <w:bottom w:val="none" w:sz="0" w:space="0" w:color="auto"/>
        <w:right w:val="none" w:sz="0" w:space="0" w:color="auto"/>
      </w:divBdr>
    </w:div>
    <w:div w:id="21349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7241</Words>
  <Characters>39831</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Rapport de Stage	IBT	CNAM</vt:lpstr>
    </vt:vector>
  </TitlesOfParts>
  <Company>Institut Supérieur des Etudes Professionnelles</Company>
  <LinksUpToDate>false</LinksUpToDate>
  <CharactersWithSpaces>46979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	IBT	CNAM</dc:title>
  <dc:creator>zeinebou</dc:creator>
  <cp:lastModifiedBy>Ahmedou YAHYA</cp:lastModifiedBy>
  <cp:revision>2</cp:revision>
  <cp:lastPrinted>2009-06-30T09:09:00Z</cp:lastPrinted>
  <dcterms:created xsi:type="dcterms:W3CDTF">2019-04-29T10:02:00Z</dcterms:created>
  <dcterms:modified xsi:type="dcterms:W3CDTF">2019-04-29T10:02:00Z</dcterms:modified>
</cp:coreProperties>
</file>