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96DB" w14:textId="77777777" w:rsidR="009F5524" w:rsidRPr="009F5524" w:rsidRDefault="009F5524" w:rsidP="009F5524">
      <w:pPr>
        <w:rPr>
          <w:sz w:val="36"/>
          <w:szCs w:val="36"/>
        </w:rPr>
      </w:pPr>
      <w:r w:rsidRPr="009F5524">
        <w:rPr>
          <w:sz w:val="36"/>
          <w:szCs w:val="36"/>
        </w:rPr>
        <w:t>Cybercrime Type: UPI/Online Payment Fraud</w:t>
      </w:r>
    </w:p>
    <w:p w14:paraId="74F54531" w14:textId="77777777" w:rsidR="009F5524" w:rsidRPr="009F5524" w:rsidRDefault="009F5524" w:rsidP="009F5524">
      <w:pPr>
        <w:rPr>
          <w:sz w:val="36"/>
          <w:szCs w:val="36"/>
        </w:rPr>
      </w:pPr>
      <w:r w:rsidRPr="009F5524">
        <w:rPr>
          <w:sz w:val="36"/>
          <w:szCs w:val="36"/>
        </w:rPr>
        <w:t xml:space="preserve">UPI fraud stands as a rapidly expanding cybercrime within India because attackers succeed in deceiving users to execute payments and disclose their confidential information. The fraud begins with a victim receiving a call or SMS or message which pretends to originate from a bank or delivery service or customer support </w:t>
      </w:r>
      <w:proofErr w:type="spellStart"/>
      <w:r w:rsidRPr="009F5524">
        <w:rPr>
          <w:sz w:val="36"/>
          <w:szCs w:val="36"/>
        </w:rPr>
        <w:t>center</w:t>
      </w:r>
      <w:proofErr w:type="spellEnd"/>
      <w:r w:rsidRPr="009F5524">
        <w:rPr>
          <w:sz w:val="36"/>
          <w:szCs w:val="36"/>
        </w:rPr>
        <w:t>. The attacker creates urgency by claiming a refund or account issue.</w:t>
      </w:r>
    </w:p>
    <w:p w14:paraId="006C6FC0" w14:textId="77777777" w:rsidR="009F5524" w:rsidRPr="009F5524" w:rsidRDefault="009F5524" w:rsidP="009F5524">
      <w:pPr>
        <w:rPr>
          <w:sz w:val="36"/>
          <w:szCs w:val="36"/>
        </w:rPr>
      </w:pPr>
      <w:r w:rsidRPr="009F5524">
        <w:rPr>
          <w:sz w:val="36"/>
          <w:szCs w:val="36"/>
        </w:rPr>
        <w:t>The victim receives a request to click a link or approve a UPI collect request. Scammers use this method to trick users into entering their UPI PIN because they falsely say it is necessary to receive money. The money moves instantly from their account after the victim inputs their PIN.</w:t>
      </w:r>
    </w:p>
    <w:p w14:paraId="5B07D178" w14:textId="77777777" w:rsidR="009F5524" w:rsidRPr="009F5524" w:rsidRDefault="009F5524" w:rsidP="009F5524">
      <w:pPr>
        <w:rPr>
          <w:sz w:val="36"/>
          <w:szCs w:val="36"/>
        </w:rPr>
      </w:pPr>
      <w:r w:rsidRPr="009F5524">
        <w:rPr>
          <w:sz w:val="36"/>
          <w:szCs w:val="36"/>
        </w:rPr>
        <w:t>College students and first-time digital payment users are common targets because they may not fully understand how UPI works. The outcomes of this situation result in three detrimental effects which include financial loss and stress and the potential exposure of personal information.</w:t>
      </w:r>
    </w:p>
    <w:p w14:paraId="6FA3918E" w14:textId="55FBD5B1" w:rsidR="00162940" w:rsidRPr="009F5524" w:rsidRDefault="009F5524" w:rsidP="009F5524">
      <w:pPr>
        <w:rPr>
          <w:sz w:val="36"/>
          <w:szCs w:val="36"/>
        </w:rPr>
      </w:pPr>
      <w:r w:rsidRPr="009F5524">
        <w:rPr>
          <w:sz w:val="36"/>
          <w:szCs w:val="36"/>
        </w:rPr>
        <w:t>This type of fraud spreads because it relies on human error rather than technical hacking. The best protection against these scams requires people to maintain their awareness while they perform thorough verification procedures.</w:t>
      </w:r>
    </w:p>
    <w:sectPr w:rsidR="00162940" w:rsidRPr="009F5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524"/>
    <w:rsid w:val="00162940"/>
    <w:rsid w:val="00705145"/>
    <w:rsid w:val="00952048"/>
    <w:rsid w:val="009F5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306F"/>
  <w15:chartTrackingRefBased/>
  <w15:docId w15:val="{19BFF45B-A747-4E49-9FA3-F4A99FBC0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524"/>
    <w:rPr>
      <w:rFonts w:eastAsiaTheme="majorEastAsia" w:cstheme="majorBidi"/>
      <w:color w:val="272727" w:themeColor="text1" w:themeTint="D8"/>
    </w:rPr>
  </w:style>
  <w:style w:type="paragraph" w:styleId="Title">
    <w:name w:val="Title"/>
    <w:basedOn w:val="Normal"/>
    <w:next w:val="Normal"/>
    <w:link w:val="TitleChar"/>
    <w:uiPriority w:val="10"/>
    <w:qFormat/>
    <w:rsid w:val="009F5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524"/>
    <w:pPr>
      <w:spacing w:before="160"/>
      <w:jc w:val="center"/>
    </w:pPr>
    <w:rPr>
      <w:i/>
      <w:iCs/>
      <w:color w:val="404040" w:themeColor="text1" w:themeTint="BF"/>
    </w:rPr>
  </w:style>
  <w:style w:type="character" w:customStyle="1" w:styleId="QuoteChar">
    <w:name w:val="Quote Char"/>
    <w:basedOn w:val="DefaultParagraphFont"/>
    <w:link w:val="Quote"/>
    <w:uiPriority w:val="29"/>
    <w:rsid w:val="009F5524"/>
    <w:rPr>
      <w:i/>
      <w:iCs/>
      <w:color w:val="404040" w:themeColor="text1" w:themeTint="BF"/>
    </w:rPr>
  </w:style>
  <w:style w:type="paragraph" w:styleId="ListParagraph">
    <w:name w:val="List Paragraph"/>
    <w:basedOn w:val="Normal"/>
    <w:uiPriority w:val="34"/>
    <w:qFormat/>
    <w:rsid w:val="009F5524"/>
    <w:pPr>
      <w:ind w:left="720"/>
      <w:contextualSpacing/>
    </w:pPr>
  </w:style>
  <w:style w:type="character" w:styleId="IntenseEmphasis">
    <w:name w:val="Intense Emphasis"/>
    <w:basedOn w:val="DefaultParagraphFont"/>
    <w:uiPriority w:val="21"/>
    <w:qFormat/>
    <w:rsid w:val="009F5524"/>
    <w:rPr>
      <w:i/>
      <w:iCs/>
      <w:color w:val="0F4761" w:themeColor="accent1" w:themeShade="BF"/>
    </w:rPr>
  </w:style>
  <w:style w:type="paragraph" w:styleId="IntenseQuote">
    <w:name w:val="Intense Quote"/>
    <w:basedOn w:val="Normal"/>
    <w:next w:val="Normal"/>
    <w:link w:val="IntenseQuoteChar"/>
    <w:uiPriority w:val="30"/>
    <w:qFormat/>
    <w:rsid w:val="009F5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524"/>
    <w:rPr>
      <w:i/>
      <w:iCs/>
      <w:color w:val="0F4761" w:themeColor="accent1" w:themeShade="BF"/>
    </w:rPr>
  </w:style>
  <w:style w:type="character" w:styleId="IntenseReference">
    <w:name w:val="Intense Reference"/>
    <w:basedOn w:val="DefaultParagraphFont"/>
    <w:uiPriority w:val="32"/>
    <w:qFormat/>
    <w:rsid w:val="009F5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 MOTEGAONKAR</dc:creator>
  <cp:keywords/>
  <dc:description/>
  <cp:lastModifiedBy>SHARVA MOTEGAONKAR</cp:lastModifiedBy>
  <cp:revision>1</cp:revision>
  <dcterms:created xsi:type="dcterms:W3CDTF">2026-03-30T18:22:00Z</dcterms:created>
  <dcterms:modified xsi:type="dcterms:W3CDTF">2026-03-30T18:31:00Z</dcterms:modified>
</cp:coreProperties>
</file>