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0BDB99A4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A819F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67C0EFC6" w14:textId="77777777" w:rsidR="00F71ED1" w:rsidRPr="00131FE2" w:rsidRDefault="00F71ED1" w:rsidP="00F71ED1">
      <w:pPr>
        <w:spacing w:before="5pt" w:beforeAutospacing="1" w:after="5pt" w:afterAutospacing="1" w:line="12pt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Функциональное программирование и лямбда-выражения</w:t>
      </w:r>
    </w:p>
    <w:p w14:paraId="00B1723C" w14:textId="77777777" w:rsidR="00745329" w:rsidRDefault="00745329" w:rsidP="00F71ED1">
      <w:pPr>
        <w:tabs>
          <w:tab w:val="start" w:pos="146.25pt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4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4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8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66857CBC" w:rsidR="00745329" w:rsidRPr="00F62D92" w:rsidRDefault="00D05D53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Кирик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.С.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3BA23F0" w14:textId="77777777" w:rsidR="00D05D53" w:rsidRPr="002F1FF6" w:rsidRDefault="00EF0223" w:rsidP="00D05D53">
      <w:pPr>
        <w:numPr>
          <w:ilvl w:val="0"/>
          <w:numId w:val="8"/>
        </w:numPr>
        <w:tabs>
          <w:tab w:val="clear" w:pos="36pt"/>
        </w:tabs>
        <w:spacing w:before="5pt" w:beforeAutospacing="1" w:after="5pt" w:afterAutospacing="1" w:line="12pt" w:lineRule="auto"/>
        <w:ind w:start="0pt" w:firstLine="17.45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="00D05D53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Замыкания с кэшированием результатов:</w:t>
      </w:r>
      <w:r w:rsidR="00D05D53" w:rsidRPr="002F1FF6">
        <w:rPr>
          <w:rFonts w:ascii="Times New Roman" w:eastAsia="Times New Roman" w:hAnsi="Times New Roman" w:cs="Times New Roman"/>
          <w:sz w:val="28"/>
          <w:szCs w:val="28"/>
        </w:rPr>
        <w:t xml:space="preserve"> Напишите программу, которая использует замыкания для выполнения сложных вычислений с кэшированием промежуточных результатов. Программа должна обеспечивать быструю повторную обработку данных с использованием сохраненных результатов.</w:t>
      </w:r>
    </w:p>
    <w:p w14:paraId="281867DA" w14:textId="17014F62" w:rsidR="00745329" w:rsidRPr="00D05D53" w:rsidRDefault="00745329" w:rsidP="00D05D53">
      <w:pPr>
        <w:spacing w:after="0pt"/>
        <w:ind w:start="9pt"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090C4A9F" w14:textId="1C27CB2E" w:rsidR="00745329" w:rsidRDefault="00745329" w:rsidP="00F71ED1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0D6595FB" w14:textId="77777777" w:rsidR="00D05D53" w:rsidRPr="00D05D53" w:rsidRDefault="00F71ED1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br/>
      </w:r>
      <w:r w:rsidR="00D05D53" w:rsidRPr="00D05D53">
        <w:rPr>
          <w:rFonts w:ascii="Courier New" w:hAnsi="Courier New" w:cs="Courier New"/>
          <w:sz w:val="20"/>
          <w:szCs w:val="20"/>
          <w:lang w:val="en-GB"/>
        </w:rPr>
        <w:t xml:space="preserve">import </w:t>
      </w:r>
      <w:proofErr w:type="gramStart"/>
      <w:r w:rsidR="00D05D53" w:rsidRPr="00D05D53">
        <w:rPr>
          <w:rFonts w:ascii="Courier New" w:hAnsi="Courier New" w:cs="Courier New"/>
          <w:sz w:val="20"/>
          <w:szCs w:val="20"/>
          <w:lang w:val="en-GB"/>
        </w:rPr>
        <w:t>kotlin.math</w:t>
      </w:r>
      <w:proofErr w:type="gramEnd"/>
      <w:r w:rsidR="00D05D53" w:rsidRPr="00D05D53">
        <w:rPr>
          <w:rFonts w:ascii="Courier New" w:hAnsi="Courier New" w:cs="Courier New"/>
          <w:sz w:val="20"/>
          <w:szCs w:val="20"/>
          <w:lang w:val="en-GB"/>
        </w:rPr>
        <w:t>.*</w:t>
      </w:r>
    </w:p>
    <w:p w14:paraId="0D377F3A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</w:p>
    <w:p w14:paraId="25187AA9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fun &lt;T, R&gt; </w:t>
      </w:r>
      <w:proofErr w:type="spellStart"/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cachedCalculation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calculation: (T) -&gt; R): (T) -&gt; R {</w:t>
      </w:r>
    </w:p>
    <w:p w14:paraId="37266DC7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cache =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mutableMapOf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&lt;T, R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&gt;(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84E309A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</w:p>
    <w:p w14:paraId="4AAB5E75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{ input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: T -&gt;</w:t>
      </w:r>
    </w:p>
    <w:p w14:paraId="2B539887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if (input in cache) {</w:t>
      </w:r>
    </w:p>
    <w:p w14:paraId="410F4DB5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D05D5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05D53">
        <w:rPr>
          <w:rFonts w:ascii="Courier New" w:hAnsi="Courier New" w:cs="Courier New"/>
          <w:sz w:val="20"/>
          <w:szCs w:val="20"/>
        </w:rPr>
        <w:t>(</w:t>
      </w:r>
      <w:proofErr w:type="gramEnd"/>
      <w:r w:rsidRPr="00D05D53">
        <w:rPr>
          <w:rFonts w:ascii="Courier New" w:hAnsi="Courier New" w:cs="Courier New"/>
          <w:sz w:val="20"/>
          <w:szCs w:val="20"/>
        </w:rPr>
        <w:t>"Результат для $</w:t>
      </w:r>
      <w:proofErr w:type="spellStart"/>
      <w:r w:rsidRPr="00D05D5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05D53">
        <w:rPr>
          <w:rFonts w:ascii="Courier New" w:hAnsi="Courier New" w:cs="Courier New"/>
          <w:sz w:val="20"/>
          <w:szCs w:val="20"/>
        </w:rPr>
        <w:t xml:space="preserve"> взят из кэша.")</w:t>
      </w:r>
    </w:p>
    <w:p w14:paraId="0324EA5B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</w:rPr>
      </w:pPr>
      <w:r w:rsidRPr="00D05D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05D53">
        <w:rPr>
          <w:rFonts w:ascii="Courier New" w:hAnsi="Courier New" w:cs="Courier New"/>
          <w:sz w:val="20"/>
          <w:szCs w:val="20"/>
        </w:rPr>
        <w:t>cache</w:t>
      </w:r>
      <w:proofErr w:type="spellEnd"/>
      <w:r w:rsidRPr="00D05D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05D5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05D53">
        <w:rPr>
          <w:rFonts w:ascii="Courier New" w:hAnsi="Courier New" w:cs="Courier New"/>
          <w:sz w:val="20"/>
          <w:szCs w:val="20"/>
        </w:rPr>
        <w:t>]!!</w:t>
      </w:r>
    </w:p>
    <w:p w14:paraId="3A3F511E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</w:rPr>
      </w:pPr>
      <w:r w:rsidRPr="00D05D53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D05D5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05D53">
        <w:rPr>
          <w:rFonts w:ascii="Courier New" w:hAnsi="Courier New" w:cs="Courier New"/>
          <w:sz w:val="20"/>
          <w:szCs w:val="20"/>
        </w:rPr>
        <w:t xml:space="preserve"> {</w:t>
      </w:r>
    </w:p>
    <w:p w14:paraId="2A17BE40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</w:rPr>
      </w:pPr>
      <w:r w:rsidRPr="00D05D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05D5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05D53">
        <w:rPr>
          <w:rFonts w:ascii="Courier New" w:hAnsi="Courier New" w:cs="Courier New"/>
          <w:sz w:val="20"/>
          <w:szCs w:val="20"/>
        </w:rPr>
        <w:t>(</w:t>
      </w:r>
      <w:proofErr w:type="gramEnd"/>
      <w:r w:rsidRPr="00D05D53">
        <w:rPr>
          <w:rFonts w:ascii="Courier New" w:hAnsi="Courier New" w:cs="Courier New"/>
          <w:sz w:val="20"/>
          <w:szCs w:val="20"/>
        </w:rPr>
        <w:t>"Выполнение вычислений для $</w:t>
      </w:r>
      <w:proofErr w:type="spellStart"/>
      <w:r w:rsidRPr="00D05D5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05D53">
        <w:rPr>
          <w:rFonts w:ascii="Courier New" w:hAnsi="Courier New" w:cs="Courier New"/>
          <w:sz w:val="20"/>
          <w:szCs w:val="20"/>
        </w:rPr>
        <w:t>.")</w:t>
      </w:r>
    </w:p>
    <w:p w14:paraId="6BEA5944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result = calculation(input)</w:t>
      </w:r>
    </w:p>
    <w:p w14:paraId="186F7280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    cache[input] = result</w:t>
      </w:r>
    </w:p>
    <w:p w14:paraId="06886874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    result</w:t>
      </w:r>
    </w:p>
    <w:p w14:paraId="3A1BD659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8FAF49D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E871489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F2B9C05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</w:p>
    <w:p w14:paraId="170D33E6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factorialCache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mutableMapOf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&lt;Int, Long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&gt;(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08CCE5A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</w:p>
    <w:p w14:paraId="64D53DB1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fun 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factorial(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n: Int): Long {</w:t>
      </w:r>
    </w:p>
    <w:p w14:paraId="63AC97D3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factorialCache.getOrPut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(n) {</w:t>
      </w:r>
    </w:p>
    <w:p w14:paraId="6F496266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if (n &lt;= 1) 1 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else  n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* factorial(n - 1)</w:t>
      </w:r>
    </w:p>
    <w:p w14:paraId="6D50E0B5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52C9711F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505855C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</w:p>
    <w:p w14:paraId="0FD9DEC2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fun </w:t>
      </w:r>
      <w:proofErr w:type="spellStart"/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complexExpression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x: Double, n: Int): Double {</w:t>
      </w:r>
    </w:p>
    <w:p w14:paraId="34438521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return (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1..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n).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sumOf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{ it -&gt;</w:t>
      </w:r>
    </w:p>
    <w:p w14:paraId="1D5715DD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term1 = factorial(it) * 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sin(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x / it)</w:t>
      </w:r>
    </w:p>
    <w:p w14:paraId="30EE6EB7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term2 = 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cos(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it * x) / (1 + ln(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it.toDouble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()))</w:t>
      </w:r>
    </w:p>
    <w:p w14:paraId="461A3B7F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term3 = 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exp(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-it * x / n)</w:t>
      </w:r>
    </w:p>
    <w:p w14:paraId="776948E1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(term1 + term2) * term3</w:t>
      </w:r>
    </w:p>
    <w:p w14:paraId="1D1DE676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1F1F0720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4610A54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</w:p>
    <w:p w14:paraId="19D5F8BB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fun 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40B3EAF6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cachedComplexExpression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: ((Pair&lt;Double, Int&gt;) -&gt; Double) =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cachedCalculation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{ 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x, n) -&gt;</w:t>
      </w:r>
    </w:p>
    <w:p w14:paraId="5149AEB7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complexExpression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x, n)</w:t>
      </w:r>
    </w:p>
    <w:p w14:paraId="12C08A09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F7C2FCA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</w:p>
    <w:p w14:paraId="5A42653F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x = 3.14</w:t>
      </w:r>
    </w:p>
    <w:p w14:paraId="01B8C02C" w14:textId="5DE51DFA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n = 10</w:t>
      </w:r>
    </w:p>
    <w:p w14:paraId="50112885" w14:textId="534D7743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println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"</w:t>
      </w:r>
      <w:r w:rsidRPr="00D05D53">
        <w:rPr>
          <w:rFonts w:ascii="Courier New" w:hAnsi="Courier New" w:cs="Courier New"/>
          <w:sz w:val="20"/>
          <w:szCs w:val="20"/>
        </w:rPr>
        <w:t>Результат</w:t>
      </w:r>
      <w:r w:rsidRPr="00D05D53">
        <w:rPr>
          <w:rFonts w:ascii="Courier New" w:hAnsi="Courier New" w:cs="Courier New"/>
          <w:sz w:val="20"/>
          <w:szCs w:val="20"/>
          <w:lang w:val="en-GB"/>
        </w:rPr>
        <w:t>: ${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cachedComplexExpression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(x to n)}")</w:t>
      </w:r>
    </w:p>
    <w:p w14:paraId="365AE14C" w14:textId="7D91894E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println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"</w:t>
      </w:r>
      <w:r w:rsidRPr="00D05D53">
        <w:rPr>
          <w:rFonts w:ascii="Courier New" w:hAnsi="Courier New" w:cs="Courier New"/>
          <w:sz w:val="20"/>
          <w:szCs w:val="20"/>
        </w:rPr>
        <w:t>Результат</w:t>
      </w:r>
      <w:r w:rsidRPr="00D05D53">
        <w:rPr>
          <w:rFonts w:ascii="Courier New" w:hAnsi="Courier New" w:cs="Courier New"/>
          <w:sz w:val="20"/>
          <w:szCs w:val="20"/>
          <w:lang w:val="en-GB"/>
        </w:rPr>
        <w:t>: ${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cachedComplexExpression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(x to n)}")</w:t>
      </w:r>
    </w:p>
    <w:p w14:paraId="2C80ECD8" w14:textId="168EC112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println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"</w:t>
      </w:r>
      <w:r w:rsidRPr="00D05D53">
        <w:rPr>
          <w:rFonts w:ascii="Courier New" w:hAnsi="Courier New" w:cs="Courier New"/>
          <w:sz w:val="20"/>
          <w:szCs w:val="20"/>
        </w:rPr>
        <w:t>Результат</w:t>
      </w:r>
      <w:r w:rsidRPr="00D05D53">
        <w:rPr>
          <w:rFonts w:ascii="Courier New" w:hAnsi="Courier New" w:cs="Courier New"/>
          <w:sz w:val="20"/>
          <w:szCs w:val="20"/>
          <w:lang w:val="en-GB"/>
        </w:rPr>
        <w:t>: ${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cachedComplexExpression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(2.71 to n)}")</w:t>
      </w:r>
    </w:p>
    <w:p w14:paraId="690AE88B" w14:textId="77777777" w:rsidR="00D05D53" w:rsidRPr="00D05D53" w:rsidRDefault="00D05D53" w:rsidP="00D05D53">
      <w:pPr>
        <w:rPr>
          <w:rFonts w:ascii="Courier New" w:hAnsi="Courier New" w:cs="Courier New"/>
          <w:sz w:val="20"/>
          <w:szCs w:val="20"/>
          <w:lang w:val="en-GB"/>
        </w:rPr>
      </w:pPr>
      <w:r w:rsidRPr="00D05D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D05D53">
        <w:rPr>
          <w:rFonts w:ascii="Courier New" w:hAnsi="Courier New" w:cs="Courier New"/>
          <w:sz w:val="20"/>
          <w:szCs w:val="20"/>
          <w:lang w:val="en-GB"/>
        </w:rPr>
        <w:t>println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05D53">
        <w:rPr>
          <w:rFonts w:ascii="Courier New" w:hAnsi="Courier New" w:cs="Courier New"/>
          <w:sz w:val="20"/>
          <w:szCs w:val="20"/>
          <w:lang w:val="en-GB"/>
        </w:rPr>
        <w:t>"</w:t>
      </w:r>
      <w:r w:rsidRPr="00D05D53">
        <w:rPr>
          <w:rFonts w:ascii="Courier New" w:hAnsi="Courier New" w:cs="Courier New"/>
          <w:sz w:val="20"/>
          <w:szCs w:val="20"/>
        </w:rPr>
        <w:t>Результат</w:t>
      </w:r>
      <w:r w:rsidRPr="00D05D53">
        <w:rPr>
          <w:rFonts w:ascii="Courier New" w:hAnsi="Courier New" w:cs="Courier New"/>
          <w:sz w:val="20"/>
          <w:szCs w:val="20"/>
          <w:lang w:val="en-GB"/>
        </w:rPr>
        <w:t>: ${</w:t>
      </w:r>
      <w:proofErr w:type="spellStart"/>
      <w:r w:rsidRPr="00D05D53">
        <w:rPr>
          <w:rFonts w:ascii="Courier New" w:hAnsi="Courier New" w:cs="Courier New"/>
          <w:sz w:val="20"/>
          <w:szCs w:val="20"/>
          <w:lang w:val="en-GB"/>
        </w:rPr>
        <w:t>cachedComplexExpression</w:t>
      </w:r>
      <w:proofErr w:type="spellEnd"/>
      <w:r w:rsidRPr="00D05D53">
        <w:rPr>
          <w:rFonts w:ascii="Courier New" w:hAnsi="Courier New" w:cs="Courier New"/>
          <w:sz w:val="20"/>
          <w:szCs w:val="20"/>
          <w:lang w:val="en-GB"/>
        </w:rPr>
        <w:t>(2.71 to n)}")</w:t>
      </w:r>
    </w:p>
    <w:p w14:paraId="2D60BC5D" w14:textId="628800AC" w:rsidR="00F71ED1" w:rsidRPr="00A819F1" w:rsidRDefault="00D05D53" w:rsidP="00D05D53">
      <w:pPr>
        <w:rPr>
          <w:rFonts w:ascii="Courier New" w:hAnsi="Courier New" w:cs="Courier New"/>
          <w:sz w:val="20"/>
          <w:szCs w:val="20"/>
          <w:lang w:val="en-US"/>
        </w:rPr>
      </w:pPr>
      <w:r w:rsidRPr="00D05D53">
        <w:rPr>
          <w:rFonts w:ascii="Courier New" w:hAnsi="Courier New" w:cs="Courier New"/>
          <w:sz w:val="20"/>
          <w:szCs w:val="20"/>
        </w:rPr>
        <w:t>}</w:t>
      </w:r>
      <w:r w:rsidR="00F71ED1" w:rsidRPr="00A819F1">
        <w:rPr>
          <w:rFonts w:ascii="Courier New" w:hAnsi="Courier New" w:cs="Courier New"/>
          <w:sz w:val="20"/>
          <w:szCs w:val="20"/>
          <w:lang w:val="en-US"/>
        </w:rPr>
        <w:br/>
      </w:r>
      <w:r w:rsidR="00F71ED1" w:rsidRPr="00A819F1">
        <w:rPr>
          <w:rFonts w:ascii="Courier New" w:hAnsi="Courier New" w:cs="Courier New"/>
          <w:sz w:val="20"/>
          <w:szCs w:val="20"/>
          <w:lang w:val="en-US"/>
        </w:rPr>
        <w:br/>
      </w:r>
    </w:p>
    <w:p w14:paraId="0C2F7AF1" w14:textId="2072D530" w:rsidR="00EF0223" w:rsidRPr="00A819F1" w:rsidRDefault="00EF0223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70695CD7" w14:textId="151B8C1C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5CDAC624" w14:textId="4FF04737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4FE8F7A6" w14:textId="37718002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1848AB5D" w14:textId="36E2D212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36A1DABA" w14:textId="7A50D168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097E79B2" w14:textId="663F6C16" w:rsidR="00F71ED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2A227145" w14:textId="77777777" w:rsidR="00D05D53" w:rsidRPr="00A819F1" w:rsidRDefault="00D05D53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47C8C0EA" w14:textId="49641D8C" w:rsidR="00745329" w:rsidRPr="00D05D53" w:rsidRDefault="00745329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</w:t>
      </w:r>
      <w:r w:rsidRPr="00D05D53">
        <w:rPr>
          <w:rFonts w:ascii="Times New Roman" w:hAnsi="Times New Roman" w:cs="Times New Roman"/>
          <w:sz w:val="28"/>
          <w:szCs w:val="28"/>
        </w:rPr>
        <w:t>:</w:t>
      </w:r>
    </w:p>
    <w:p w14:paraId="339C5CE7" w14:textId="77777777" w:rsidR="00745329" w:rsidRPr="00D05D53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2DB97370" w14:textId="77777777" w:rsidR="00F71ED1" w:rsidRPr="00D05D53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D05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D05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D05D53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D05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D05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выражение</w:t>
      </w:r>
      <w:r w:rsidRPr="00D05D53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D05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чем</w:t>
      </w:r>
      <w:r w:rsidRPr="00D05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разница</w:t>
      </w:r>
      <w:r w:rsidRPr="00D05D5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E8E6D20" w14:textId="77777777" w:rsidR="00F71ED1" w:rsidRPr="00D05D53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Функция</w:t>
      </w:r>
      <w:r w:rsidRPr="00D05D53">
        <w:rPr>
          <w:rFonts w:ascii="Times New Roman" w:hAnsi="Times New Roman" w:cs="Times New Roman"/>
          <w:sz w:val="28"/>
          <w:szCs w:val="28"/>
        </w:rPr>
        <w:t xml:space="preserve"> — </w:t>
      </w:r>
      <w:r w:rsidRPr="00F71ED1">
        <w:rPr>
          <w:rFonts w:ascii="Times New Roman" w:hAnsi="Times New Roman" w:cs="Times New Roman"/>
          <w:sz w:val="28"/>
          <w:szCs w:val="28"/>
        </w:rPr>
        <w:t>это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блок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кода</w:t>
      </w:r>
      <w:r w:rsidRPr="00D05D53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который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принимает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аргументы</w:t>
      </w:r>
      <w:r w:rsidRPr="00D05D53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выполняет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определенные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действия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и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возвращает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результат</w:t>
      </w:r>
      <w:r w:rsidRPr="00D05D53">
        <w:rPr>
          <w:rFonts w:ascii="Times New Roman" w:hAnsi="Times New Roman" w:cs="Times New Roman"/>
          <w:sz w:val="28"/>
          <w:szCs w:val="28"/>
        </w:rPr>
        <w:t xml:space="preserve">. </w:t>
      </w:r>
      <w:r w:rsidRPr="00F71ED1">
        <w:rPr>
          <w:rFonts w:ascii="Times New Roman" w:hAnsi="Times New Roman" w:cs="Times New Roman"/>
          <w:sz w:val="28"/>
          <w:szCs w:val="28"/>
        </w:rPr>
        <w:t>В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функции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могут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быть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определены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как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стандартные</w:t>
      </w:r>
      <w:r w:rsidRPr="00D05D53">
        <w:rPr>
          <w:rFonts w:ascii="Times New Roman" w:hAnsi="Times New Roman" w:cs="Times New Roman"/>
          <w:sz w:val="28"/>
          <w:szCs w:val="28"/>
        </w:rPr>
        <w:t xml:space="preserve"> (</w:t>
      </w:r>
      <w:r w:rsidRPr="00F71ED1">
        <w:rPr>
          <w:rFonts w:ascii="Times New Roman" w:hAnsi="Times New Roman" w:cs="Times New Roman"/>
          <w:sz w:val="28"/>
          <w:szCs w:val="28"/>
        </w:rPr>
        <w:t>с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ключевым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словом</w:t>
      </w:r>
      <w:r w:rsidRPr="00D05D53">
        <w:rPr>
          <w:rFonts w:ascii="Times New Roman" w:hAnsi="Times New Roman" w:cs="Times New Roman"/>
          <w:sz w:val="28"/>
          <w:szCs w:val="28"/>
        </w:rPr>
        <w:t xml:space="preserve"> `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D05D53">
        <w:rPr>
          <w:rFonts w:ascii="Times New Roman" w:hAnsi="Times New Roman" w:cs="Times New Roman"/>
          <w:sz w:val="28"/>
          <w:szCs w:val="28"/>
        </w:rPr>
        <w:t xml:space="preserve">`) </w:t>
      </w:r>
      <w:r w:rsidRPr="00F71ED1">
        <w:rPr>
          <w:rFonts w:ascii="Times New Roman" w:hAnsi="Times New Roman" w:cs="Times New Roman"/>
          <w:sz w:val="28"/>
          <w:szCs w:val="28"/>
        </w:rPr>
        <w:t>и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анонимные</w:t>
      </w:r>
      <w:r w:rsidRPr="00D05D53">
        <w:rPr>
          <w:rFonts w:ascii="Times New Roman" w:hAnsi="Times New Roman" w:cs="Times New Roman"/>
          <w:sz w:val="28"/>
          <w:szCs w:val="28"/>
        </w:rPr>
        <w:t xml:space="preserve"> (</w:t>
      </w:r>
      <w:r w:rsidRPr="00F71ED1">
        <w:rPr>
          <w:rFonts w:ascii="Times New Roman" w:hAnsi="Times New Roman" w:cs="Times New Roman"/>
          <w:sz w:val="28"/>
          <w:szCs w:val="28"/>
        </w:rPr>
        <w:t>лямбда</w:t>
      </w:r>
      <w:r w:rsidRPr="00D05D53">
        <w:rPr>
          <w:rFonts w:ascii="Times New Roman" w:hAnsi="Times New Roman" w:cs="Times New Roman"/>
          <w:sz w:val="28"/>
          <w:szCs w:val="28"/>
        </w:rPr>
        <w:t>-</w:t>
      </w:r>
      <w:r w:rsidRPr="00F71ED1">
        <w:rPr>
          <w:rFonts w:ascii="Times New Roman" w:hAnsi="Times New Roman" w:cs="Times New Roman"/>
          <w:sz w:val="28"/>
          <w:szCs w:val="28"/>
        </w:rPr>
        <w:t>функции</w:t>
      </w:r>
      <w:r w:rsidRPr="00D05D53">
        <w:rPr>
          <w:rFonts w:ascii="Times New Roman" w:hAnsi="Times New Roman" w:cs="Times New Roman"/>
          <w:sz w:val="28"/>
          <w:szCs w:val="28"/>
        </w:rPr>
        <w:t>).</w:t>
      </w:r>
    </w:p>
    <w:p w14:paraId="78FD2B81" w14:textId="77777777" w:rsidR="00F71ED1" w:rsidRPr="00D05D53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Выражение</w:t>
      </w:r>
      <w:r w:rsidRPr="00D05D53">
        <w:rPr>
          <w:rFonts w:ascii="Times New Roman" w:hAnsi="Times New Roman" w:cs="Times New Roman"/>
          <w:sz w:val="28"/>
          <w:szCs w:val="28"/>
        </w:rPr>
        <w:t xml:space="preserve"> — </w:t>
      </w:r>
      <w:r w:rsidRPr="00F71ED1">
        <w:rPr>
          <w:rFonts w:ascii="Times New Roman" w:hAnsi="Times New Roman" w:cs="Times New Roman"/>
          <w:sz w:val="28"/>
          <w:szCs w:val="28"/>
        </w:rPr>
        <w:t>это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часть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кода</w:t>
      </w:r>
      <w:r w:rsidRPr="00D05D53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которая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возвращает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значение</w:t>
      </w:r>
      <w:r w:rsidRPr="00D05D53">
        <w:rPr>
          <w:rFonts w:ascii="Times New Roman" w:hAnsi="Times New Roman" w:cs="Times New Roman"/>
          <w:sz w:val="28"/>
          <w:szCs w:val="28"/>
        </w:rPr>
        <w:t xml:space="preserve">. </w:t>
      </w:r>
      <w:r w:rsidRPr="00F71ED1">
        <w:rPr>
          <w:rFonts w:ascii="Times New Roman" w:hAnsi="Times New Roman" w:cs="Times New Roman"/>
          <w:sz w:val="28"/>
          <w:szCs w:val="28"/>
        </w:rPr>
        <w:t>Это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может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быть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простое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выражение</w:t>
      </w:r>
      <w:r w:rsidRPr="00D05D53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например</w:t>
      </w:r>
      <w:r w:rsidRPr="00D05D53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математическая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операция</w:t>
      </w:r>
      <w:r w:rsidRPr="00D05D53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или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более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сложное</w:t>
      </w:r>
      <w:r w:rsidRPr="00D05D53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как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вызов</w:t>
      </w:r>
      <w:r w:rsidRPr="00D05D53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функции</w:t>
      </w:r>
      <w:r w:rsidRPr="00D05D53">
        <w:rPr>
          <w:rFonts w:ascii="Times New Roman" w:hAnsi="Times New Roman" w:cs="Times New Roman"/>
          <w:sz w:val="28"/>
          <w:szCs w:val="28"/>
        </w:rPr>
        <w:t>.</w:t>
      </w:r>
    </w:p>
    <w:p w14:paraId="237AEDA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Разница: </w:t>
      </w:r>
    </w:p>
    <w:p w14:paraId="3DFACD0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Функция — это самостоятельная конструкция, которая может содержать выражения и использоваться многократно.</w:t>
      </w:r>
    </w:p>
    <w:p w14:paraId="5999087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Выражение — это что-то, что всегда возвращает результат, и оно может быть частью функции.</w:t>
      </w:r>
    </w:p>
    <w:p w14:paraId="5EE7C06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BCC5E0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функции высокого порядка? </w:t>
      </w:r>
    </w:p>
    <w:p w14:paraId="6A40C22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Функции высокого порядка 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— это функции, которые либо принимают функцию в качестве параметра, либо возвращают функцию, либо и то, и другое.</w:t>
      </w:r>
    </w:p>
    <w:p w14:paraId="516563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9AAFA7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лямбда-выражения?</w:t>
      </w:r>
    </w:p>
    <w:p w14:paraId="6F567F5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Лямбда-выражение — это функция без имени, которая может быть объявлена непосредственно в месте использования. Лямбды могут принимать параметры и возвращать значения. могут быть переданы как аргументы или возвращены из функций.</w:t>
      </w:r>
    </w:p>
    <w:p w14:paraId="645F1E1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012464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анонимные функции?</w:t>
      </w:r>
    </w:p>
    <w:p w14:paraId="481ED72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Анонимные функции похожи на лямбда-выражения, но могут иметь более сложное тело, включая несколько операторов. Анонимные функции определяются с использованием ключевого слова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без имени функции. Они могут явно возвращать значения и указывать типы возвращаемых данных.</w:t>
      </w:r>
    </w:p>
    <w:p w14:paraId="6231BAD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28D93CE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102DE6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61B303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C15B88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2314B019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6BB4796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обрабатывать ошибки с помощью анонимных функций и лямбда-выражений?</w:t>
      </w:r>
    </w:p>
    <w:p w14:paraId="05A2922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Чтобы обработать ошибки с помощью анонимных функций и лямбда-выражений, можно использовать конструкцию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которая перехватывает ошибки и позволяет обработать их.</w:t>
      </w:r>
    </w:p>
    <w:p w14:paraId="48CEAA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Анонимные функции:</w:t>
      </w:r>
    </w:p>
    <w:p w14:paraId="3B7E4E1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Анонимная функция — это функция без имени, которая может включать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прямо внутри себя для обработки ошибок.</w:t>
      </w:r>
    </w:p>
    <w:p w14:paraId="77874FE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D103E1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divide = </w:t>
      </w:r>
      <w:proofErr w:type="gramStart"/>
      <w:r w:rsidRPr="00F71ED1">
        <w:rPr>
          <w:rFonts w:ascii="Times New Roman" w:hAnsi="Times New Roman" w:cs="Times New Roman"/>
          <w:sz w:val="28"/>
          <w:szCs w:val="28"/>
          <w:lang w:val="en-US"/>
        </w:rPr>
        <w:t>fun(</w:t>
      </w:r>
      <w:proofErr w:type="gramEnd"/>
      <w:r w:rsidRPr="00F71ED1">
        <w:rPr>
          <w:rFonts w:ascii="Times New Roman" w:hAnsi="Times New Roman" w:cs="Times New Roman"/>
          <w:sz w:val="28"/>
          <w:szCs w:val="28"/>
          <w:lang w:val="en-US"/>
        </w:rPr>
        <w:t>a: Int, b: Int): Int {</w:t>
      </w:r>
    </w:p>
    <w:p w14:paraId="13299EB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B9AC9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a /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b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может вызвать ошибку, если b = 0</w:t>
      </w:r>
    </w:p>
    <w:p w14:paraId="741EF0D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(e: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{</w:t>
      </w:r>
    </w:p>
    <w:p w14:paraId="620AA66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0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обработка ошибки деления на ноль</w:t>
      </w:r>
    </w:p>
    <w:p w14:paraId="4D9F652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F8AD4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}</w:t>
      </w:r>
    </w:p>
    <w:p w14:paraId="3D1BB53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B04AD2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Лямбда-выражения:</w:t>
      </w:r>
    </w:p>
    <w:p w14:paraId="2D74137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Лямбда-выражения — это короткая форма анонимных функций, в них тоже можно использовать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для обработки ошибок.</w:t>
      </w:r>
    </w:p>
    <w:p w14:paraId="591B11E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E8A665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divide = </w:t>
      </w:r>
      <w:proofErr w:type="gramStart"/>
      <w:r w:rsidRPr="00F71ED1">
        <w:rPr>
          <w:rFonts w:ascii="Times New Roman" w:hAnsi="Times New Roman" w:cs="Times New Roman"/>
          <w:sz w:val="28"/>
          <w:szCs w:val="28"/>
          <w:lang w:val="en-US"/>
        </w:rPr>
        <w:t>{ a</w:t>
      </w:r>
      <w:proofErr w:type="gramEnd"/>
      <w:r w:rsidRPr="00F71ED1">
        <w:rPr>
          <w:rFonts w:ascii="Times New Roman" w:hAnsi="Times New Roman" w:cs="Times New Roman"/>
          <w:sz w:val="28"/>
          <w:szCs w:val="28"/>
          <w:lang w:val="en-US"/>
        </w:rPr>
        <w:t>: Int, b: Int -&gt;</w:t>
      </w:r>
    </w:p>
    <w:p w14:paraId="1E8503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F2945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a /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b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может вызвать ошибку, если b = 0</w:t>
      </w:r>
    </w:p>
    <w:p w14:paraId="4831EA5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(e: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{</w:t>
      </w:r>
    </w:p>
    <w:p w14:paraId="3DF87E9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0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обработка ошибки деления на ноль</w:t>
      </w:r>
    </w:p>
    <w:p w14:paraId="011D8FB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2055E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}</w:t>
      </w:r>
    </w:p>
    <w:p w14:paraId="07123532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608F82F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в чем отличие анонимной функции от лямбда-выражений? </w:t>
      </w:r>
    </w:p>
    <w:p w14:paraId="7CA0730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 отличие от лямбда-выражений, анонимные функции могут содержать в себе несколько инструкций и поддерживают доступ к меткам возврата 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).</w:t>
      </w:r>
    </w:p>
    <w:p w14:paraId="326ACF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Отличия:</w:t>
      </w:r>
    </w:p>
    <w:p w14:paraId="46B2E51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Синтаксис: Лямбда-выражения более краткие, анонимные функции могут содержать полный синтаксис с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и типом возвращаемого значения.</w:t>
      </w:r>
    </w:p>
    <w:p w14:paraId="580B28E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Типы: В анонимных функциях можно явным образом указывать возвращаемые типы, что иногда делает их более гибкими.</w:t>
      </w:r>
    </w:p>
    <w:p w14:paraId="3F2CEA5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9266C2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чем лямбды и анонимные отличаются от функций высшего порядка?</w:t>
      </w:r>
    </w:p>
    <w:p w14:paraId="120F497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 и анонимные функции — это конкретные типы функций без имени, которые можно передавать как значения. Они являются строительными блоками для создания простых операций.</w:t>
      </w:r>
    </w:p>
    <w:p w14:paraId="6F82306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Функции высшего порядка — это функции, которые работают с другими функциями, принимая их как аргументы или возвращая их. Внутри этих функций можно использовать лямбды или анонимные функции.</w:t>
      </w:r>
    </w:p>
    <w:p w14:paraId="70878E8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Лямбды и анонимные функции — это способ определения функций, </w:t>
      </w:r>
    </w:p>
    <w:p w14:paraId="1B74747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 функции высшего порядка — это способ использования функций.</w:t>
      </w:r>
    </w:p>
    <w:p w14:paraId="5DA3D5F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154201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замыкание? что такое </w:t>
      </w:r>
      <w:proofErr w:type="spellStart"/>
      <w:r w:rsidRPr="00F71ED1">
        <w:rPr>
          <w:rFonts w:ascii="Times New Roman" w:hAnsi="Times New Roman" w:cs="Times New Roman"/>
          <w:b/>
          <w:bCs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35F4D5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Замыкание — это функция (включая </w:t>
      </w:r>
      <w:r w:rsidRPr="00F71ED1">
        <w:rPr>
          <w:rStyle w:val="a4"/>
          <w:rFonts w:ascii="Times New Roman" w:hAnsi="Times New Roman" w:cs="Times New Roman"/>
          <w:sz w:val="28"/>
          <w:szCs w:val="28"/>
        </w:rPr>
        <w:t>лямбда-выражения</w:t>
      </w:r>
      <w:r w:rsidRPr="00F71ED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71ED1">
        <w:rPr>
          <w:rStyle w:val="a4"/>
          <w:rFonts w:ascii="Times New Roman" w:hAnsi="Times New Roman" w:cs="Times New Roman"/>
          <w:sz w:val="28"/>
          <w:szCs w:val="28"/>
        </w:rPr>
        <w:t>анонимные функции</w:t>
      </w:r>
      <w:r w:rsidRPr="00F71ED1">
        <w:rPr>
          <w:rFonts w:ascii="Times New Roman" w:hAnsi="Times New Roman" w:cs="Times New Roman"/>
          <w:sz w:val="28"/>
          <w:szCs w:val="28"/>
        </w:rPr>
        <w:t>), которая сохраняет ссылку на переменные из своей внешней области видимости, даже если внешняя функция уже завершила выполнение. Эти переменные остаются доступными для замыкания, и оно может с ними работать.</w:t>
      </w:r>
    </w:p>
    <w:p w14:paraId="3A271E1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Основное отличие между обычным замыканием и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автозамыканием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заключается в способе захвата и использования переменных из внешней области видимости:</w:t>
      </w:r>
    </w:p>
    <w:p w14:paraId="09B9E1C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Обычное замыкание:</w:t>
      </w:r>
    </w:p>
    <w:p w14:paraId="3B1824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Определение: Обычное замыкание — это функция (лямбда-выражение или анонимная функция), которая захватывает переменные из своей внешней области видимости и может использовать их в своем теле.</w:t>
      </w:r>
    </w:p>
    <w:p w14:paraId="19FFEF05" w14:textId="357E0798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Контекст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 xml:space="preserve"> создании замыкания переменные сохраняются и могут быть использованы, но их состояние зависит от конкретного момента создания замыкания. Если замыкание не изменяет переменные, они остаются неизменными в своей области видимости.</w:t>
      </w:r>
    </w:p>
    <w:p w14:paraId="0A8158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:</w:t>
      </w:r>
    </w:p>
    <w:p w14:paraId="1F3B5CD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- Определение: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также захватывает переменные из внешней области видимости, но делает это автоматически и сохраняет их состояние между вызовами замыкания. При этом замыкание всегда имеет доступ к актуальному значению захваченных переменных.</w:t>
      </w:r>
    </w:p>
    <w:p w14:paraId="4365B1A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- Контекст: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подразумевает, что переменные могут изменяться и их текущее состояние всегда будет доступно в замыкании, что позволяет динамически изменять поведение замыкания на основе текущих значений переменных.</w:t>
      </w:r>
    </w:p>
    <w:p w14:paraId="2F5CE55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Ключевые различия:</w:t>
      </w:r>
    </w:p>
    <w:p w14:paraId="19D7827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 xml:space="preserve">- Состояние переменных: В обычном замыкании переменные могут использоваться без изменения, тогда как в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автозамыкании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переменные изменяются и сохраняют свое состояние между вызовами.</w:t>
      </w:r>
    </w:p>
    <w:p w14:paraId="7BB3ED3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- Динамичность: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Автозамыкания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обеспечивают более динамичное поведение, позволяя замыканию всегда иметь доступ к актуальным значениям захваченных переменных.</w:t>
      </w:r>
    </w:p>
    <w:p w14:paraId="40A0FBE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Таким образом, хотя оба типа замыканий могут захватывать переменные из внешней области видимости,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автозамыкания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обеспечивают автоматическое обновление состояния этих переменных между вызовами, в то время как обычные замыкания могут использовать переменные без изменения их состояния.</w:t>
      </w:r>
    </w:p>
    <w:p w14:paraId="6739E3F3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32EAD02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 такое функциональные типы?</w:t>
      </w:r>
    </w:p>
    <w:p w14:paraId="7540FB3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Функциональные типы в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— это способ описания функций в виде значений, которые могут быть переданы, возвращены и хранимы в переменных. </w:t>
      </w:r>
    </w:p>
    <w:p w14:paraId="58F2D8B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Функциональные типы определяются как (A, B) -&gt; C, где:</w:t>
      </w:r>
    </w:p>
    <w:p w14:paraId="77705C4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(A, B) — типы параметров, которые принимает функция.</w:t>
      </w:r>
    </w:p>
    <w:p w14:paraId="2C924A9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C — тип возвращаемого значения.</w:t>
      </w:r>
    </w:p>
    <w:p w14:paraId="03457C6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Примеры:</w:t>
      </w:r>
    </w:p>
    <w:p w14:paraId="1BC2F9B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() -&gt; Unit — функция без параметров, не возвращающая значение.</w:t>
      </w:r>
    </w:p>
    <w:p w14:paraId="21F31AC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(Int, Int) -&gt;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— функция, принимающая два Int и возвращающая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.</w:t>
      </w:r>
    </w:p>
    <w:p w14:paraId="071112F7" w14:textId="68B6A62B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Именованные параметры</w:t>
      </w:r>
      <w:r w:rsidRPr="00F71ED1">
        <w:rPr>
          <w:rFonts w:ascii="Times New Roman" w:hAnsi="Times New Roman" w:cs="Times New Roman"/>
          <w:sz w:val="28"/>
          <w:szCs w:val="28"/>
        </w:rPr>
        <w:t xml:space="preserve"> — это механизм, позволяющий указать названия параметров в объявлениях функциональных типов. Это делает код более читаемым и понятным, особенно когда функции принимают несколько параметров одного типа или когда важно понимать, что именно делает каждый параметр.</w:t>
      </w:r>
    </w:p>
    <w:p w14:paraId="351134F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 помощи круглых скобок функциональные типы можно объединять: (Int) -&gt; ((Int) -&gt; Unit).</w:t>
      </w:r>
    </w:p>
    <w:p w14:paraId="246E7D65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3DCD49C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какие высокоуровневые функции знаете и чем они друг от друга отличаются?</w:t>
      </w:r>
    </w:p>
    <w:p w14:paraId="079553E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map</w:t>
      </w:r>
      <w:proofErr w:type="spellEnd"/>
    </w:p>
    <w:p w14:paraId="06C1A11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Применяет заданную функцию ко всем элементам коллекции и возвращает новую коллекцию, содержащую результаты.</w:t>
      </w:r>
    </w:p>
    <w:p w14:paraId="4D4E8C3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filter</w:t>
      </w:r>
      <w:proofErr w:type="spellEnd"/>
    </w:p>
    <w:p w14:paraId="5966A43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>Отбирает элементы коллекции, которые соответствуют условию, заданному в лямбда-выражении, и возвращает новую коллекцию с подходящими элементами.</w:t>
      </w:r>
    </w:p>
    <w:p w14:paraId="51B6208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reduce</w:t>
      </w:r>
      <w:proofErr w:type="spellEnd"/>
    </w:p>
    <w:p w14:paraId="530AB96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Сокращает коллекцию до одного значения, используя заданную функцию. Начальное значение не требуется, так как оно вычисляется на основе первых двух элементов.</w:t>
      </w:r>
    </w:p>
    <w:p w14:paraId="5D768C0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fold</w:t>
      </w:r>
      <w:proofErr w:type="spellEnd"/>
    </w:p>
    <w:p w14:paraId="27E63DC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Похоже на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но требует начальное значение и может работать с любым типом результата.</w:t>
      </w:r>
    </w:p>
    <w:p w14:paraId="46DC202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forEach</w:t>
      </w:r>
      <w:proofErr w:type="spellEnd"/>
    </w:p>
    <w:p w14:paraId="05CB635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Выполняет заданное действие для каждого элемента коллекции. Не возвращает новую коллекцию.</w:t>
      </w:r>
    </w:p>
    <w:p w14:paraId="66AF109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flatMap</w:t>
      </w:r>
      <w:proofErr w:type="spellEnd"/>
    </w:p>
    <w:p w14:paraId="651D5B9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Применяет заданную функцию к каждому элементу коллекции, а затем объединяет результаты в одну коллекцию.</w:t>
      </w:r>
    </w:p>
    <w:p w14:paraId="324F495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all</w:t>
      </w:r>
      <w:proofErr w:type="spellEnd"/>
    </w:p>
    <w:p w14:paraId="26BD126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возвращает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если хотя бы один элемент коллекции удовлетворяет условию.</w:t>
      </w:r>
    </w:p>
    <w:p w14:paraId="3E78C38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возвращает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если все элементы коллекции удовлетворяют условию.</w:t>
      </w:r>
    </w:p>
    <w:p w14:paraId="39F2DDE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Ключевые отличия:</w:t>
      </w:r>
    </w:p>
    <w:p w14:paraId="3537AD0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Возвращаемое значение: Некоторые функции, как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flatMap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возвращают новую коллекцию, тогда как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не возвращает никакого значения.</w:t>
      </w:r>
    </w:p>
    <w:p w14:paraId="33F6A62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Начальное значение: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не требует начального значения, в то время как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fold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требует его.</w:t>
      </w:r>
    </w:p>
    <w:p w14:paraId="185155F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Условия: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используются для проверки условий, а не для трансформации данных.</w:t>
      </w:r>
    </w:p>
    <w:p w14:paraId="035B2A1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B69790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какие области видимости?</w:t>
      </w:r>
      <w:r w:rsidRPr="00F71ED1">
        <w:rPr>
          <w:rFonts w:ascii="Times New Roman" w:hAnsi="Times New Roman" w:cs="Times New Roman"/>
          <w:sz w:val="28"/>
          <w:szCs w:val="28"/>
        </w:rPr>
        <w:t xml:space="preserve"> * локальная, внешняя, глобальная</w:t>
      </w:r>
    </w:p>
    <w:p w14:paraId="7855243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55B129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захват значения? </w:t>
      </w:r>
    </w:p>
    <w:p w14:paraId="41E434B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Захват значения — это концепция, связанная с замыканиями, которая описывает, как анонимные функции или лямбда-выражения могут "захватывать" переменные из своей внешней области видимости. Это позволяет функциям сохранять доступ к переменным, даже после того, как внешняя функция завершила своё выполнение.</w:t>
      </w:r>
    </w:p>
    <w:p w14:paraId="6AC6596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661460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>Как это работает?</w:t>
      </w:r>
    </w:p>
    <w:p w14:paraId="6CC81A3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Когда вы создаете лямбда-выражение или анонимную функцию внутри другой функции, оно может использовать переменные, объявленные в этой внешней функции. Эти переменные становятся частью контекста замыкания и могут быть доступны внутри лямбды даже после выхода из внешней функции.</w:t>
      </w:r>
    </w:p>
    <w:p w14:paraId="53A369A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F182CD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чем полезны функции вашего порядка в создании гибких расширяемых программ?</w:t>
      </w:r>
    </w:p>
    <w:p w14:paraId="1D7C13E9" w14:textId="77777777" w:rsidR="00F71ED1" w:rsidRPr="00F71ED1" w:rsidRDefault="00F71ED1" w:rsidP="00F71ED1">
      <w:pPr>
        <w:spacing w:before="5pt" w:beforeAutospacing="1" w:after="0pt" w:line="12pt" w:lineRule="auto"/>
        <w:ind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высшего порядка играют важную роль в создании гибких и легко расширяемых программ благодаря тому, что позволяют передавать функции как параметры и возвращать их как результаты. Этот подход обеспечивает высокую степень абстракции и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переиспользования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кода, улучшая читабельность и уменьшая дублирование логики.</w:t>
      </w:r>
    </w:p>
    <w:p w14:paraId="3C149E26" w14:textId="77777777" w:rsidR="00F71ED1" w:rsidRPr="00F71ED1" w:rsidRDefault="00F71ED1" w:rsidP="00F71ED1">
      <w:pPr>
        <w:spacing w:before="5pt" w:beforeAutospacing="1" w:after="0pt" w:line="12pt" w:lineRule="auto"/>
        <w:ind w:firstLine="35.45p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преимущества функций высшего порядка:</w:t>
      </w:r>
    </w:p>
    <w:p w14:paraId="7E03DCBC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Абстракция над действиями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5381CB1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высшего порядка позволяют абстрагировать конкретные действия, передавая их как параметры. Например, функции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reduce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выполнять операции над списками независимо от типа данных, что делает их универсальными.</w:t>
      </w:r>
    </w:p>
    <w:p w14:paraId="04B1B102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освобождает от необходимости прописывать логику для каждого типа задачи. Например, можно создать общую функцию для обработки данных, передавая ей конкретные действия в виде лямбд.</w:t>
      </w:r>
    </w:p>
    <w:p w14:paraId="2FE05333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Повышение </w:t>
      </w:r>
      <w:proofErr w:type="spellStart"/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переиспользуемости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E48B37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 позволяют избежать дублирования кода. Вместо того, чтобы повторять одну и ту же логику в разных местах программы, можно создать функцию высшего порядка, которая будет принимать на вход разный функционал (например, лямбда-выражения) и выполнять его.</w:t>
      </w:r>
    </w:p>
    <w:p w14:paraId="19BDA5F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функция для обработки ошибок может быть написана так, чтобы принимать лямбду с конкретной логикой, избегая повторения одной и той же структуры кода.</w:t>
      </w:r>
    </w:p>
    <w:p w14:paraId="1B946DD7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программирование и композиция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8468FAC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функции высшего порядка, можно объединять небольшие функции для создания более сложных операций.</w:t>
      </w:r>
    </w:p>
    <w:p w14:paraId="360286A9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Композиция позволяет строить функциональные цепочки, где результат одной функции передается в другую. Это упрощает логику и делает код более декларативным, так как можно легко читать последовательность действий.</w:t>
      </w:r>
    </w:p>
    <w:p w14:paraId="19F4DEAF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 и настройка поведения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20F988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 позволяют пользователю задавать поведение и логику выполнения на лету, передавая функции как аргументы.</w:t>
      </w:r>
    </w:p>
    <w:p w14:paraId="0B5B01F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 полезно для создания API, библиотек или фреймворков, где пользователь может контролировать обработку данных или логику, не изменяя основной код.</w:t>
      </w:r>
    </w:p>
    <w:p w14:paraId="7733013F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7AC3B83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как с помощью лямбда выражения реализовать функцию </w:t>
      </w:r>
      <w:proofErr w:type="spellStart"/>
      <w:r w:rsidRPr="00F71ED1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? (как </w:t>
      </w:r>
      <w:proofErr w:type="spellStart"/>
      <w:r w:rsidRPr="00F71ED1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 заменить лямбда выражением)? например, *2</w:t>
      </w:r>
    </w:p>
    <w:p w14:paraId="417EBFD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numbers = </w:t>
      </w:r>
      <w:proofErr w:type="spellStart"/>
      <w:proofErr w:type="gramStart"/>
      <w:r w:rsidRPr="00F71ED1">
        <w:rPr>
          <w:rFonts w:ascii="Times New Roman" w:hAnsi="Times New Roman" w:cs="Times New Roman"/>
          <w:sz w:val="28"/>
          <w:szCs w:val="28"/>
          <w:lang w:val="en-US"/>
        </w:rPr>
        <w:t>listOf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1ED1">
        <w:rPr>
          <w:rFonts w:ascii="Times New Roman" w:hAnsi="Times New Roman" w:cs="Times New Roman"/>
          <w:sz w:val="28"/>
          <w:szCs w:val="28"/>
          <w:lang w:val="en-US"/>
        </w:rPr>
        <w:t>1, 2, 3, 4, 5)</w:t>
      </w:r>
    </w:p>
    <w:p w14:paraId="36936F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doubledNumbers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mutableListOf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>&lt;Int</w:t>
      </w:r>
      <w:proofErr w:type="gramStart"/>
      <w:r w:rsidRPr="00F71ED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71E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3508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97E2D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1ED1">
        <w:rPr>
          <w:rFonts w:ascii="Times New Roman" w:hAnsi="Times New Roman" w:cs="Times New Roman"/>
          <w:sz w:val="28"/>
          <w:szCs w:val="28"/>
          <w:lang w:val="en-US"/>
        </w:rPr>
        <w:t>numbers.forEach</w:t>
      </w:r>
      <w:proofErr w:type="spellEnd"/>
      <w:proofErr w:type="gram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doubledNumbers.add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>(it * 2) }</w:t>
      </w:r>
    </w:p>
    <w:p w14:paraId="2FE57B3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3C5A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doubledNumbers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// Вывод: [2, 4, 6, 8, 10]</w:t>
      </w:r>
    </w:p>
    <w:p w14:paraId="38B2F3C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440190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 создать замыкание, которое при каждом вызове увеличивает счетчик на один?</w:t>
      </w:r>
    </w:p>
    <w:p w14:paraId="6A0BF5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1ED1">
        <w:rPr>
          <w:rFonts w:ascii="Times New Roman" w:hAnsi="Times New Roman" w:cs="Times New Roman"/>
          <w:sz w:val="28"/>
          <w:szCs w:val="28"/>
        </w:rPr>
        <w:t>createCounter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): () -&gt; Int {</w:t>
      </w:r>
    </w:p>
    <w:p w14:paraId="67E1D3B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= 0 // Переменная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захватывается замыканием</w:t>
      </w:r>
    </w:p>
    <w:p w14:paraId="5D85468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CEF00A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++ // Увеличиваем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на 1 при каждом вызове</w:t>
      </w:r>
    </w:p>
    <w:p w14:paraId="57F90A8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</w:t>
      </w:r>
      <w:r w:rsidRPr="00F71E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16445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48D99B" w14:textId="77777777" w:rsidR="00F71ED1" w:rsidRPr="00544D57" w:rsidRDefault="00F71ED1" w:rsidP="00F71ED1">
      <w:pPr>
        <w:spacing w:after="0pt"/>
        <w:ind w:firstLine="35.45pt"/>
        <w:jc w:val="both"/>
      </w:pPr>
    </w:p>
    <w:p w14:paraId="566CBF76" w14:textId="77777777" w:rsidR="007314EA" w:rsidRPr="0079159F" w:rsidRDefault="007314EA" w:rsidP="00F71ED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F71ED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7B83E4A"/>
    <w:multiLevelType w:val="multilevel"/>
    <w:tmpl w:val="DEF0604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4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F45E8"/>
    <w:rsid w:val="004C78E9"/>
    <w:rsid w:val="00626580"/>
    <w:rsid w:val="00670089"/>
    <w:rsid w:val="007314EA"/>
    <w:rsid w:val="00745329"/>
    <w:rsid w:val="0079159F"/>
    <w:rsid w:val="00A819F1"/>
    <w:rsid w:val="00D05D53"/>
    <w:rsid w:val="00EF0223"/>
    <w:rsid w:val="00F62D92"/>
    <w:rsid w:val="00F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ED1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ED1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styleId="a4">
    <w:name w:val="Strong"/>
    <w:basedOn w:val="a0"/>
    <w:uiPriority w:val="22"/>
    <w:qFormat/>
    <w:rsid w:val="00F71ED1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6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10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 С</cp:lastModifiedBy>
  <cp:revision>2</cp:revision>
  <dcterms:created xsi:type="dcterms:W3CDTF">2024-12-05T16:06:00Z</dcterms:created>
  <dcterms:modified xsi:type="dcterms:W3CDTF">2024-12-05T16:06:00Z</dcterms:modified>
</cp:coreProperties>
</file>