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91ADD" w14:textId="77777777" w:rsidR="007B4988" w:rsidRPr="007B4988" w:rsidRDefault="007B4988" w:rsidP="007B4988">
      <w:pPr>
        <w:rPr>
          <w:b/>
          <w:bCs/>
        </w:rPr>
      </w:pPr>
      <w:r w:rsidRPr="007B4988">
        <w:rPr>
          <w:b/>
          <w:bCs/>
        </w:rPr>
        <w:t>PHẦN 1 – PHÂN TÍCH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gridCol w:w="897"/>
        <w:gridCol w:w="1317"/>
        <w:gridCol w:w="6336"/>
      </w:tblGrid>
      <w:tr w:rsidR="007B4988" w:rsidRPr="007B4988" w14:paraId="380D77C5" w14:textId="77777777">
        <w:trPr>
          <w:tblCellSpacing w:w="15" w:type="dxa"/>
        </w:trPr>
        <w:tc>
          <w:tcPr>
            <w:tcW w:w="0" w:type="auto"/>
            <w:vAlign w:val="center"/>
            <w:hideMark/>
          </w:tcPr>
          <w:p w14:paraId="7F78938E" w14:textId="77777777" w:rsidR="007B4988" w:rsidRPr="007B4988" w:rsidRDefault="007B4988" w:rsidP="007B4988">
            <w:pPr>
              <w:rPr>
                <w:b/>
                <w:bCs/>
              </w:rPr>
            </w:pPr>
            <w:r w:rsidRPr="007B4988">
              <w:rPr>
                <w:b/>
                <w:bCs/>
              </w:rPr>
              <w:t>Phát biểu</w:t>
            </w:r>
          </w:p>
        </w:tc>
        <w:tc>
          <w:tcPr>
            <w:tcW w:w="0" w:type="auto"/>
            <w:vAlign w:val="center"/>
            <w:hideMark/>
          </w:tcPr>
          <w:p w14:paraId="4FC1B7C7" w14:textId="77777777" w:rsidR="007B4988" w:rsidRPr="007B4988" w:rsidRDefault="007B4988" w:rsidP="007B4988">
            <w:pPr>
              <w:rPr>
                <w:b/>
                <w:bCs/>
              </w:rPr>
            </w:pPr>
            <w:r w:rsidRPr="007B4988">
              <w:rPr>
                <w:b/>
                <w:bCs/>
              </w:rPr>
              <w:t>AC hay DoD</w:t>
            </w:r>
          </w:p>
        </w:tc>
        <w:tc>
          <w:tcPr>
            <w:tcW w:w="0" w:type="auto"/>
            <w:vAlign w:val="center"/>
            <w:hideMark/>
          </w:tcPr>
          <w:p w14:paraId="55B43D9C" w14:textId="77777777" w:rsidR="007B4988" w:rsidRPr="007B4988" w:rsidRDefault="007B4988" w:rsidP="007B4988">
            <w:pPr>
              <w:rPr>
                <w:b/>
                <w:bCs/>
              </w:rPr>
            </w:pPr>
            <w:r w:rsidRPr="007B4988">
              <w:rPr>
                <w:b/>
                <w:bCs/>
              </w:rPr>
              <w:t>Đạt/Chưa đạt</w:t>
            </w:r>
          </w:p>
        </w:tc>
        <w:tc>
          <w:tcPr>
            <w:tcW w:w="0" w:type="auto"/>
            <w:vAlign w:val="center"/>
            <w:hideMark/>
          </w:tcPr>
          <w:p w14:paraId="7EAC6E39" w14:textId="77777777" w:rsidR="007B4988" w:rsidRPr="007B4988" w:rsidRDefault="007B4988" w:rsidP="007B4988">
            <w:pPr>
              <w:rPr>
                <w:b/>
                <w:bCs/>
              </w:rPr>
            </w:pPr>
            <w:r w:rsidRPr="007B4988">
              <w:rPr>
                <w:b/>
                <w:bCs/>
              </w:rPr>
              <w:t>Lý do</w:t>
            </w:r>
          </w:p>
        </w:tc>
      </w:tr>
      <w:tr w:rsidR="007B4988" w:rsidRPr="007B4988" w14:paraId="79CD3D5D" w14:textId="77777777">
        <w:trPr>
          <w:tblCellSpacing w:w="15" w:type="dxa"/>
        </w:trPr>
        <w:tc>
          <w:tcPr>
            <w:tcW w:w="0" w:type="auto"/>
            <w:vAlign w:val="center"/>
            <w:hideMark/>
          </w:tcPr>
          <w:p w14:paraId="77B88C2A" w14:textId="77777777" w:rsidR="007B4988" w:rsidRPr="007B4988" w:rsidRDefault="007B4988" w:rsidP="007B4988">
            <w:r w:rsidRPr="007B4988">
              <w:t>Đ1</w:t>
            </w:r>
          </w:p>
        </w:tc>
        <w:tc>
          <w:tcPr>
            <w:tcW w:w="0" w:type="auto"/>
            <w:vAlign w:val="center"/>
            <w:hideMark/>
          </w:tcPr>
          <w:p w14:paraId="7DE63206" w14:textId="77777777" w:rsidR="007B4988" w:rsidRPr="007B4988" w:rsidRDefault="007B4988" w:rsidP="007B4988">
            <w:r w:rsidRPr="007B4988">
              <w:t>AC</w:t>
            </w:r>
          </w:p>
        </w:tc>
        <w:tc>
          <w:tcPr>
            <w:tcW w:w="0" w:type="auto"/>
            <w:vAlign w:val="center"/>
            <w:hideMark/>
          </w:tcPr>
          <w:p w14:paraId="0319F94F" w14:textId="77777777" w:rsidR="007B4988" w:rsidRPr="007B4988" w:rsidRDefault="007B4988" w:rsidP="007B4988">
            <w:r w:rsidRPr="007B4988">
              <w:t>Đạt</w:t>
            </w:r>
          </w:p>
        </w:tc>
        <w:tc>
          <w:tcPr>
            <w:tcW w:w="0" w:type="auto"/>
            <w:vAlign w:val="center"/>
            <w:hideMark/>
          </w:tcPr>
          <w:p w14:paraId="167DF92F" w14:textId="77777777" w:rsidR="007B4988" w:rsidRPr="007B4988" w:rsidRDefault="007B4988" w:rsidP="007B4988">
            <w:r w:rsidRPr="007B4988">
              <w:t>Mô tả kết quả cụ thể khi thanh toán thành công: chuyến đã thanh toán và ví bị trừ đúng tiền cước.</w:t>
            </w:r>
          </w:p>
        </w:tc>
      </w:tr>
      <w:tr w:rsidR="007B4988" w:rsidRPr="007B4988" w14:paraId="283CBD91" w14:textId="77777777">
        <w:trPr>
          <w:tblCellSpacing w:w="15" w:type="dxa"/>
        </w:trPr>
        <w:tc>
          <w:tcPr>
            <w:tcW w:w="0" w:type="auto"/>
            <w:vAlign w:val="center"/>
            <w:hideMark/>
          </w:tcPr>
          <w:p w14:paraId="51B81FF4" w14:textId="77777777" w:rsidR="007B4988" w:rsidRPr="007B4988" w:rsidRDefault="007B4988" w:rsidP="007B4988">
            <w:r w:rsidRPr="007B4988">
              <w:t>Đ2</w:t>
            </w:r>
          </w:p>
        </w:tc>
        <w:tc>
          <w:tcPr>
            <w:tcW w:w="0" w:type="auto"/>
            <w:vAlign w:val="center"/>
            <w:hideMark/>
          </w:tcPr>
          <w:p w14:paraId="1FAEC78F" w14:textId="77777777" w:rsidR="007B4988" w:rsidRPr="007B4988" w:rsidRDefault="007B4988" w:rsidP="007B4988">
            <w:r w:rsidRPr="007B4988">
              <w:t>DoD</w:t>
            </w:r>
          </w:p>
        </w:tc>
        <w:tc>
          <w:tcPr>
            <w:tcW w:w="0" w:type="auto"/>
            <w:vAlign w:val="center"/>
            <w:hideMark/>
          </w:tcPr>
          <w:p w14:paraId="0F2A6C5A" w14:textId="77777777" w:rsidR="007B4988" w:rsidRPr="007B4988" w:rsidRDefault="007B4988" w:rsidP="007B4988">
            <w:r w:rsidRPr="007B4988">
              <w:t>Đạt</w:t>
            </w:r>
          </w:p>
        </w:tc>
        <w:tc>
          <w:tcPr>
            <w:tcW w:w="0" w:type="auto"/>
            <w:vAlign w:val="center"/>
            <w:hideMark/>
          </w:tcPr>
          <w:p w14:paraId="698B8366" w14:textId="77777777" w:rsidR="007B4988" w:rsidRPr="007B4988" w:rsidRDefault="007B4988" w:rsidP="007B4988">
            <w:r w:rsidRPr="007B4988">
              <w:t>Review code là tiêu chuẩn chất lượng chung trước khi merge.</w:t>
            </w:r>
          </w:p>
        </w:tc>
      </w:tr>
      <w:tr w:rsidR="007B4988" w:rsidRPr="007B4988" w14:paraId="1051086D" w14:textId="77777777">
        <w:trPr>
          <w:tblCellSpacing w:w="15" w:type="dxa"/>
        </w:trPr>
        <w:tc>
          <w:tcPr>
            <w:tcW w:w="0" w:type="auto"/>
            <w:vAlign w:val="center"/>
            <w:hideMark/>
          </w:tcPr>
          <w:p w14:paraId="3D413187" w14:textId="77777777" w:rsidR="007B4988" w:rsidRPr="007B4988" w:rsidRDefault="007B4988" w:rsidP="007B4988">
            <w:r w:rsidRPr="007B4988">
              <w:t>Đ3</w:t>
            </w:r>
          </w:p>
        </w:tc>
        <w:tc>
          <w:tcPr>
            <w:tcW w:w="0" w:type="auto"/>
            <w:vAlign w:val="center"/>
            <w:hideMark/>
          </w:tcPr>
          <w:p w14:paraId="0915D752" w14:textId="77777777" w:rsidR="007B4988" w:rsidRPr="007B4988" w:rsidRDefault="007B4988" w:rsidP="007B4988">
            <w:r w:rsidRPr="007B4988">
              <w:t>AC</w:t>
            </w:r>
          </w:p>
        </w:tc>
        <w:tc>
          <w:tcPr>
            <w:tcW w:w="0" w:type="auto"/>
            <w:vAlign w:val="center"/>
            <w:hideMark/>
          </w:tcPr>
          <w:p w14:paraId="25F21F03" w14:textId="77777777" w:rsidR="007B4988" w:rsidRPr="007B4988" w:rsidRDefault="007B4988" w:rsidP="007B4988">
            <w:r w:rsidRPr="007B4988">
              <w:t>Chưa đạt</w:t>
            </w:r>
          </w:p>
        </w:tc>
        <w:tc>
          <w:tcPr>
            <w:tcW w:w="0" w:type="auto"/>
            <w:vAlign w:val="center"/>
            <w:hideMark/>
          </w:tcPr>
          <w:p w14:paraId="549C6EBC" w14:textId="77777777" w:rsidR="007B4988" w:rsidRPr="007B4988" w:rsidRDefault="007B4988" w:rsidP="007B4988">
            <w:r w:rsidRPr="007B4988">
              <w:t>Chỉ áp dụng cho Story thanh toán ví nhưng các từ “nhanh, mượt, thích” cảm tính, không đo lường được.</w:t>
            </w:r>
          </w:p>
        </w:tc>
      </w:tr>
      <w:tr w:rsidR="007B4988" w:rsidRPr="007B4988" w14:paraId="15CBF224" w14:textId="77777777">
        <w:trPr>
          <w:tblCellSpacing w:w="15" w:type="dxa"/>
        </w:trPr>
        <w:tc>
          <w:tcPr>
            <w:tcW w:w="0" w:type="auto"/>
            <w:vAlign w:val="center"/>
            <w:hideMark/>
          </w:tcPr>
          <w:p w14:paraId="0FBD072E" w14:textId="77777777" w:rsidR="007B4988" w:rsidRPr="007B4988" w:rsidRDefault="007B4988" w:rsidP="007B4988">
            <w:r w:rsidRPr="007B4988">
              <w:t>Đ4</w:t>
            </w:r>
          </w:p>
        </w:tc>
        <w:tc>
          <w:tcPr>
            <w:tcW w:w="0" w:type="auto"/>
            <w:vAlign w:val="center"/>
            <w:hideMark/>
          </w:tcPr>
          <w:p w14:paraId="61C9316C" w14:textId="77777777" w:rsidR="007B4988" w:rsidRPr="007B4988" w:rsidRDefault="007B4988" w:rsidP="007B4988">
            <w:r w:rsidRPr="007B4988">
              <w:t>AC</w:t>
            </w:r>
          </w:p>
        </w:tc>
        <w:tc>
          <w:tcPr>
            <w:tcW w:w="0" w:type="auto"/>
            <w:vAlign w:val="center"/>
            <w:hideMark/>
          </w:tcPr>
          <w:p w14:paraId="7E79E189" w14:textId="77777777" w:rsidR="007B4988" w:rsidRPr="007B4988" w:rsidRDefault="007B4988" w:rsidP="007B4988">
            <w:r w:rsidRPr="007B4988">
              <w:t>Chưa đạt</w:t>
            </w:r>
          </w:p>
        </w:tc>
        <w:tc>
          <w:tcPr>
            <w:tcW w:w="0" w:type="auto"/>
            <w:vAlign w:val="center"/>
            <w:hideMark/>
          </w:tcPr>
          <w:p w14:paraId="24CE34CA" w14:textId="77777777" w:rsidR="007B4988" w:rsidRPr="007B4988" w:rsidRDefault="007B4988" w:rsidP="007B4988">
            <w:r w:rsidRPr="007B4988">
              <w:t>Là kịch bản thanh toán thất bại, nhưng thực tế ví vẫn bị trừ tiền khi số dư không đủ, không đáp ứng yêu cầu nghiệp vụ.</w:t>
            </w:r>
          </w:p>
        </w:tc>
      </w:tr>
      <w:tr w:rsidR="007B4988" w:rsidRPr="007B4988" w14:paraId="0C43361C" w14:textId="77777777">
        <w:trPr>
          <w:tblCellSpacing w:w="15" w:type="dxa"/>
        </w:trPr>
        <w:tc>
          <w:tcPr>
            <w:tcW w:w="0" w:type="auto"/>
            <w:vAlign w:val="center"/>
            <w:hideMark/>
          </w:tcPr>
          <w:p w14:paraId="4C1510DD" w14:textId="77777777" w:rsidR="007B4988" w:rsidRPr="007B4988" w:rsidRDefault="007B4988" w:rsidP="007B4988">
            <w:r w:rsidRPr="007B4988">
              <w:t>Đ5</w:t>
            </w:r>
          </w:p>
        </w:tc>
        <w:tc>
          <w:tcPr>
            <w:tcW w:w="0" w:type="auto"/>
            <w:vAlign w:val="center"/>
            <w:hideMark/>
          </w:tcPr>
          <w:p w14:paraId="5F34DA8E" w14:textId="77777777" w:rsidR="007B4988" w:rsidRPr="007B4988" w:rsidRDefault="007B4988" w:rsidP="007B4988">
            <w:r w:rsidRPr="007B4988">
              <w:t>DoD</w:t>
            </w:r>
          </w:p>
        </w:tc>
        <w:tc>
          <w:tcPr>
            <w:tcW w:w="0" w:type="auto"/>
            <w:vAlign w:val="center"/>
            <w:hideMark/>
          </w:tcPr>
          <w:p w14:paraId="09B1657C" w14:textId="77777777" w:rsidR="007B4988" w:rsidRPr="007B4988" w:rsidRDefault="007B4988" w:rsidP="007B4988">
            <w:r w:rsidRPr="007B4988">
              <w:t>Đạt</w:t>
            </w:r>
          </w:p>
        </w:tc>
        <w:tc>
          <w:tcPr>
            <w:tcW w:w="0" w:type="auto"/>
            <w:vAlign w:val="center"/>
            <w:hideMark/>
          </w:tcPr>
          <w:p w14:paraId="758F0F19" w14:textId="77777777" w:rsidR="007B4988" w:rsidRPr="007B4988" w:rsidRDefault="007B4988" w:rsidP="007B4988">
            <w:r w:rsidRPr="007B4988">
              <w:t>Kiểm thử trên staging và không còn lỗi Blocker/Critical là tiêu chuẩn chất lượng chung.</w:t>
            </w:r>
          </w:p>
        </w:tc>
      </w:tr>
    </w:tbl>
    <w:p w14:paraId="097F85C0" w14:textId="77777777" w:rsidR="007B4988" w:rsidRPr="007B4988" w:rsidRDefault="007B4988" w:rsidP="007B4988">
      <w:pPr>
        <w:rPr>
          <w:b/>
          <w:bCs/>
        </w:rPr>
      </w:pPr>
      <w:r w:rsidRPr="007B4988">
        <w:rPr>
          <w:b/>
          <w:bCs/>
        </w:rPr>
        <w:t>PHẦN 2 – VÁ LỖI</w:t>
      </w:r>
    </w:p>
    <w:p w14:paraId="7C3AC55A" w14:textId="77777777" w:rsidR="007B4988" w:rsidRPr="007B4988" w:rsidRDefault="007B4988" w:rsidP="007B4988">
      <w:r w:rsidRPr="007B4988">
        <w:t>1. Viết lại Đ3 thành Acceptance Criteria (AC)</w:t>
      </w:r>
    </w:p>
    <w:p w14:paraId="75B20D25" w14:textId="77777777" w:rsidR="007B4988" w:rsidRPr="007B4988" w:rsidRDefault="007B4988" w:rsidP="007B4988">
      <w:r w:rsidRPr="007B4988">
        <w:t>Given khách có số dư ví đủ thanh toán và đang ở màn hình xác nhận thanh toán, When khách xác nhận thanh toán bằng RikkeiPay, Then hệ thống hiển thị kết quả thanh toán trong tối đa 2 giây.</w:t>
      </w:r>
    </w:p>
    <w:p w14:paraId="4AAF4398" w14:textId="77777777" w:rsidR="007B4988" w:rsidRPr="007B4988" w:rsidRDefault="007B4988" w:rsidP="007B4988">
      <w:r w:rsidRPr="007B4988">
        <w:t>2. Viết lại Đ5 thành Definition of Done (DoD) chung</w:t>
      </w:r>
    </w:p>
    <w:p w14:paraId="40C10180" w14:textId="77777777" w:rsidR="007B4988" w:rsidRPr="007B4988" w:rsidRDefault="007B4988" w:rsidP="007B4988">
      <w:r w:rsidRPr="007B4988">
        <w:t>Story chỉ được coi là hoàn thành khi đã triển khai trên môi trường staging, kiểm thử đạt yêu cầu và không còn lỗi mức Blocker/Critical.</w:t>
      </w:r>
    </w:p>
    <w:p w14:paraId="476358D3" w14:textId="77777777" w:rsidR="007B4988" w:rsidRPr="007B4988" w:rsidRDefault="007B4988" w:rsidP="007B4988">
      <w:r w:rsidRPr="007B4988">
        <w:t>3. Kết luận và hướng xử lý</w:t>
      </w:r>
    </w:p>
    <w:p w14:paraId="495381E0" w14:textId="77777777" w:rsidR="007B4988" w:rsidRPr="007B4988" w:rsidRDefault="007B4988" w:rsidP="007B4988">
      <w:r w:rsidRPr="007B4988">
        <w:t>Story thanh toán ví chưa hoàn thành vì Đ4 không đạt, dù Đ1, Đ2 và Đ5 đã đạt. Developers cần sửa lỗi để khi số dư không đủ, ví không bị trừ tiền và chuyến vẫn ở trạng thái “Chưa thanh toán”, sau đó kiểm thử lại toàn bộ AC và DoD trước khi xác nhận hoàn thành.</w:t>
      </w:r>
    </w:p>
    <w:p w14:paraId="3B6B3982" w14:textId="77777777" w:rsidR="009A0C1F" w:rsidRDefault="009A0C1F"/>
    <w:sectPr w:rsidR="009A0C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988"/>
    <w:rsid w:val="0018361D"/>
    <w:rsid w:val="006A26BF"/>
    <w:rsid w:val="007B4988"/>
    <w:rsid w:val="009A0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BC7C"/>
  <w15:chartTrackingRefBased/>
  <w15:docId w15:val="{FC423FDE-0BB9-4421-A0F4-16DD7A4B8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4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9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9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9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9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49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9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9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9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988"/>
    <w:rPr>
      <w:rFonts w:eastAsiaTheme="majorEastAsia" w:cstheme="majorBidi"/>
      <w:color w:val="272727" w:themeColor="text1" w:themeTint="D8"/>
    </w:rPr>
  </w:style>
  <w:style w:type="paragraph" w:styleId="Title">
    <w:name w:val="Title"/>
    <w:basedOn w:val="Normal"/>
    <w:next w:val="Normal"/>
    <w:link w:val="TitleChar"/>
    <w:uiPriority w:val="10"/>
    <w:qFormat/>
    <w:rsid w:val="007B4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988"/>
    <w:pPr>
      <w:spacing w:before="160"/>
      <w:jc w:val="center"/>
    </w:pPr>
    <w:rPr>
      <w:i/>
      <w:iCs/>
      <w:color w:val="404040" w:themeColor="text1" w:themeTint="BF"/>
    </w:rPr>
  </w:style>
  <w:style w:type="character" w:customStyle="1" w:styleId="QuoteChar">
    <w:name w:val="Quote Char"/>
    <w:basedOn w:val="DefaultParagraphFont"/>
    <w:link w:val="Quote"/>
    <w:uiPriority w:val="29"/>
    <w:rsid w:val="007B4988"/>
    <w:rPr>
      <w:i/>
      <w:iCs/>
      <w:color w:val="404040" w:themeColor="text1" w:themeTint="BF"/>
    </w:rPr>
  </w:style>
  <w:style w:type="paragraph" w:styleId="ListParagraph">
    <w:name w:val="List Paragraph"/>
    <w:basedOn w:val="Normal"/>
    <w:uiPriority w:val="34"/>
    <w:qFormat/>
    <w:rsid w:val="007B4988"/>
    <w:pPr>
      <w:ind w:left="720"/>
      <w:contextualSpacing/>
    </w:pPr>
  </w:style>
  <w:style w:type="character" w:styleId="IntenseEmphasis">
    <w:name w:val="Intense Emphasis"/>
    <w:basedOn w:val="DefaultParagraphFont"/>
    <w:uiPriority w:val="21"/>
    <w:qFormat/>
    <w:rsid w:val="007B4988"/>
    <w:rPr>
      <w:i/>
      <w:iCs/>
      <w:color w:val="0F4761" w:themeColor="accent1" w:themeShade="BF"/>
    </w:rPr>
  </w:style>
  <w:style w:type="paragraph" w:styleId="IntenseQuote">
    <w:name w:val="Intense Quote"/>
    <w:basedOn w:val="Normal"/>
    <w:next w:val="Normal"/>
    <w:link w:val="IntenseQuoteChar"/>
    <w:uiPriority w:val="30"/>
    <w:qFormat/>
    <w:rsid w:val="007B4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988"/>
    <w:rPr>
      <w:i/>
      <w:iCs/>
      <w:color w:val="0F4761" w:themeColor="accent1" w:themeShade="BF"/>
    </w:rPr>
  </w:style>
  <w:style w:type="character" w:styleId="IntenseReference">
    <w:name w:val="Intense Reference"/>
    <w:basedOn w:val="DefaultParagraphFont"/>
    <w:uiPriority w:val="32"/>
    <w:qFormat/>
    <w:rsid w:val="007B49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196</Words>
  <Characters>1122</Characters>
  <Application>Microsoft Office Word</Application>
  <DocSecurity>0</DocSecurity>
  <Lines>9</Lines>
  <Paragraphs>2</Paragraphs>
  <ScaleCrop>false</ScaleCrop>
  <Company/>
  <LinksUpToDate>false</LinksUpToDate>
  <CharactersWithSpaces>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Vo</dc:creator>
  <cp:keywords/>
  <dc:description/>
  <cp:lastModifiedBy>Nguyên Vo</cp:lastModifiedBy>
  <cp:revision>1</cp:revision>
  <dcterms:created xsi:type="dcterms:W3CDTF">2026-10-09T04:25:00Z</dcterms:created>
  <dcterms:modified xsi:type="dcterms:W3CDTF">2026-10-09T04:26:00Z</dcterms:modified>
</cp:coreProperties>
</file>