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2C7" w:rsidRDefault="001851A9">
      <w:pPr>
        <w:rPr>
          <w:lang w:val="en-GB"/>
        </w:rPr>
      </w:pPr>
      <w:r>
        <w:rPr>
          <w:lang w:val="en-GB"/>
        </w:rPr>
        <w:t>Data Pre-processing report</w:t>
      </w:r>
    </w:p>
    <w:p w:rsidR="001851A9" w:rsidRDefault="001851A9">
      <w:pPr>
        <w:rPr>
          <w:lang w:val="en-GB"/>
        </w:rPr>
      </w:pPr>
      <w:r>
        <w:rPr>
          <w:lang w:val="en-GB"/>
        </w:rPr>
        <w:t>Heart disease prediction</w:t>
      </w:r>
    </w:p>
    <w:p w:rsidR="001851A9" w:rsidRDefault="001851A9">
      <w:pPr>
        <w:pBdr>
          <w:bottom w:val="single" w:sz="6" w:space="1" w:color="auto"/>
        </w:pBdr>
        <w:rPr>
          <w:lang w:val="en-GB"/>
        </w:rPr>
      </w:pPr>
    </w:p>
    <w:p w:rsidR="001851A9" w:rsidRDefault="001851A9">
      <w:pPr>
        <w:rPr>
          <w:lang w:val="en-GB"/>
        </w:rPr>
      </w:pPr>
      <w:r>
        <w:rPr>
          <w:lang w:val="en-GB"/>
        </w:rPr>
        <w:t>Business Problem</w:t>
      </w:r>
    </w:p>
    <w:p w:rsidR="001851A9" w:rsidRDefault="001851A9">
      <w:pPr>
        <w:rPr>
          <w:lang w:val="en-GB"/>
        </w:rPr>
      </w:pPr>
      <w:r>
        <w:rPr>
          <w:lang w:val="en-GB"/>
        </w:rPr>
        <w:t xml:space="preserve">This project prepares the heart failure prediction dataset with 918 patient records and </w:t>
      </w:r>
      <w:proofErr w:type="spellStart"/>
      <w:r>
        <w:rPr>
          <w:lang w:val="en-GB"/>
        </w:rPr>
        <w:t>and</w:t>
      </w:r>
      <w:proofErr w:type="spellEnd"/>
      <w:r>
        <w:rPr>
          <w:lang w:val="en-GB"/>
        </w:rPr>
        <w:t xml:space="preserve"> 11 clinical features plus heart disease target so it can be used to </w:t>
      </w:r>
      <w:proofErr w:type="spellStart"/>
      <w:r>
        <w:rPr>
          <w:lang w:val="en-GB"/>
        </w:rPr>
        <w:t>to</w:t>
      </w:r>
      <w:proofErr w:type="spellEnd"/>
      <w:r>
        <w:rPr>
          <w:lang w:val="en-GB"/>
        </w:rPr>
        <w:t xml:space="preserve"> train the model that flags patients likely to have heart disease, supporting earlier clinical intervention. Full business context is in the accompanying Business Understanding report</w:t>
      </w:r>
    </w:p>
    <w:p w:rsidR="001851A9" w:rsidRDefault="001851A9">
      <w:pPr>
        <w:rPr>
          <w:lang w:val="en-GB"/>
        </w:rPr>
      </w:pPr>
    </w:p>
    <w:p w:rsidR="001851A9" w:rsidRDefault="001851A9">
      <w:pPr>
        <w:rPr>
          <w:lang w:val="en-GB"/>
        </w:rPr>
      </w:pPr>
      <w:r>
        <w:rPr>
          <w:lang w:val="en-GB"/>
        </w:rPr>
        <w:t>Data Inspection report</w:t>
      </w:r>
    </w:p>
    <w:p w:rsidR="001851A9" w:rsidRDefault="001851A9">
      <w:pPr>
        <w:rPr>
          <w:lang w:val="en-GB"/>
        </w:rPr>
      </w:pPr>
      <w:r>
        <w:rPr>
          <w:lang w:val="en-GB"/>
        </w:rPr>
        <w:t xml:space="preserve">The raw dataset contains 918 rows and 12 columns. No column contains a true </w:t>
      </w:r>
      <w:proofErr w:type="spellStart"/>
      <w:r>
        <w:rPr>
          <w:lang w:val="en-GB"/>
        </w:rPr>
        <w:t>NaN</w:t>
      </w:r>
      <w:proofErr w:type="spellEnd"/>
      <w:r>
        <w:rPr>
          <w:lang w:val="en-GB"/>
        </w:rPr>
        <w:t xml:space="preserve"> value and duplicate rows. The summary statistics revealed a data quality </w:t>
      </w:r>
      <w:proofErr w:type="gramStart"/>
      <w:r>
        <w:rPr>
          <w:lang w:val="en-GB"/>
        </w:rPr>
        <w:t>issue :</w:t>
      </w:r>
      <w:proofErr w:type="gramEnd"/>
      <w:r>
        <w:rPr>
          <w:lang w:val="en-GB"/>
        </w:rPr>
        <w:t xml:space="preserve"> </w:t>
      </w:r>
      <w:proofErr w:type="spellStart"/>
      <w:r>
        <w:rPr>
          <w:lang w:val="en-GB"/>
        </w:rPr>
        <w:t>RestingBP</w:t>
      </w:r>
      <w:proofErr w:type="spellEnd"/>
      <w:r>
        <w:rPr>
          <w:lang w:val="en-GB"/>
        </w:rPr>
        <w:t xml:space="preserve"> and </w:t>
      </w:r>
      <w:proofErr w:type="spellStart"/>
      <w:r>
        <w:rPr>
          <w:lang w:val="en-GB"/>
        </w:rPr>
        <w:t>Cholestral</w:t>
      </w:r>
      <w:proofErr w:type="spellEnd"/>
      <w:r>
        <w:rPr>
          <w:lang w:val="en-GB"/>
        </w:rPr>
        <w:t xml:space="preserve"> both use 0 as a value, which is possible and indicates the measurements was not recorded and rather disguised as a missing value</w:t>
      </w:r>
    </w:p>
    <w:p w:rsidR="001851A9" w:rsidRDefault="001851A9">
      <w:pPr>
        <w:rPr>
          <w:lang w:val="en-GB"/>
        </w:rPr>
      </w:pPr>
    </w:p>
    <w:p w:rsidR="001851A9" w:rsidRDefault="001851A9">
      <w:pPr>
        <w:rPr>
          <w:lang w:val="en-GB"/>
        </w:rPr>
      </w:pPr>
    </w:p>
    <w:p w:rsidR="001851A9" w:rsidRDefault="001851A9">
      <w:pPr>
        <w:rPr>
          <w:lang w:val="en-GB"/>
        </w:rPr>
      </w:pPr>
      <w:r>
        <w:rPr>
          <w:lang w:val="en-GB"/>
        </w:rPr>
        <w:t>Data cleaning</w:t>
      </w:r>
    </w:p>
    <w:p w:rsidR="001851A9" w:rsidRDefault="001851A9">
      <w:pPr>
        <w:rPr>
          <w:lang w:val="en-GB"/>
        </w:rPr>
      </w:pPr>
    </w:p>
    <w:p w:rsidR="001851A9" w:rsidRDefault="001851A9">
      <w:pPr>
        <w:rPr>
          <w:lang w:val="en-GB"/>
        </w:rPr>
      </w:pPr>
      <w:r>
        <w:rPr>
          <w:lang w:val="en-GB"/>
        </w:rPr>
        <w:t xml:space="preserve">Feature engineering </w:t>
      </w:r>
    </w:p>
    <w:p w:rsidR="001851A9" w:rsidRDefault="001851A9">
      <w:pPr>
        <w:rPr>
          <w:lang w:val="en-GB"/>
        </w:rPr>
      </w:pPr>
      <w:r>
        <w:rPr>
          <w:lang w:val="en-GB"/>
        </w:rPr>
        <w:t xml:space="preserve">Three new features were engineered to surface clinically </w:t>
      </w:r>
      <w:r w:rsidR="0098771F">
        <w:rPr>
          <w:lang w:val="en-GB"/>
        </w:rPr>
        <w:t>meaningful patterns that new raw columns only imply indirectly</w:t>
      </w:r>
    </w:p>
    <w:tbl>
      <w:tblPr>
        <w:tblStyle w:val="TableGrid"/>
        <w:tblW w:w="0" w:type="auto"/>
        <w:tblLook w:val="04A0" w:firstRow="1" w:lastRow="0" w:firstColumn="1" w:lastColumn="0" w:noHBand="0" w:noVBand="1"/>
      </w:tblPr>
      <w:tblGrid>
        <w:gridCol w:w="3005"/>
        <w:gridCol w:w="3005"/>
        <w:gridCol w:w="3006"/>
      </w:tblGrid>
      <w:tr w:rsidR="0098771F" w:rsidTr="0098771F">
        <w:tc>
          <w:tcPr>
            <w:tcW w:w="3005" w:type="dxa"/>
          </w:tcPr>
          <w:p w:rsidR="0098771F" w:rsidRDefault="0098771F">
            <w:pPr>
              <w:rPr>
                <w:lang w:val="en-GB"/>
              </w:rPr>
            </w:pPr>
          </w:p>
        </w:tc>
        <w:tc>
          <w:tcPr>
            <w:tcW w:w="3005" w:type="dxa"/>
          </w:tcPr>
          <w:p w:rsidR="0098771F" w:rsidRDefault="0098771F">
            <w:pPr>
              <w:rPr>
                <w:lang w:val="en-GB"/>
              </w:rPr>
            </w:pPr>
          </w:p>
        </w:tc>
        <w:tc>
          <w:tcPr>
            <w:tcW w:w="3006" w:type="dxa"/>
          </w:tcPr>
          <w:p w:rsidR="0098771F" w:rsidRDefault="0098771F">
            <w:pPr>
              <w:rPr>
                <w:lang w:val="en-GB"/>
              </w:rPr>
            </w:pPr>
          </w:p>
        </w:tc>
      </w:tr>
      <w:tr w:rsidR="0098771F" w:rsidTr="0098771F">
        <w:tc>
          <w:tcPr>
            <w:tcW w:w="3005" w:type="dxa"/>
          </w:tcPr>
          <w:p w:rsidR="0098771F" w:rsidRDefault="0098771F">
            <w:pPr>
              <w:rPr>
                <w:lang w:val="en-GB"/>
              </w:rPr>
            </w:pPr>
          </w:p>
        </w:tc>
        <w:tc>
          <w:tcPr>
            <w:tcW w:w="3005" w:type="dxa"/>
          </w:tcPr>
          <w:p w:rsidR="0098771F" w:rsidRDefault="0098771F">
            <w:pPr>
              <w:rPr>
                <w:lang w:val="en-GB"/>
              </w:rPr>
            </w:pPr>
          </w:p>
        </w:tc>
        <w:tc>
          <w:tcPr>
            <w:tcW w:w="3006" w:type="dxa"/>
          </w:tcPr>
          <w:p w:rsidR="0098771F" w:rsidRDefault="0098771F">
            <w:pPr>
              <w:rPr>
                <w:lang w:val="en-GB"/>
              </w:rPr>
            </w:pPr>
          </w:p>
        </w:tc>
      </w:tr>
      <w:tr w:rsidR="0098771F" w:rsidTr="0098771F">
        <w:tc>
          <w:tcPr>
            <w:tcW w:w="3005" w:type="dxa"/>
          </w:tcPr>
          <w:p w:rsidR="0098771F" w:rsidRDefault="0098771F">
            <w:pPr>
              <w:rPr>
                <w:lang w:val="en-GB"/>
              </w:rPr>
            </w:pPr>
          </w:p>
        </w:tc>
        <w:tc>
          <w:tcPr>
            <w:tcW w:w="3005" w:type="dxa"/>
          </w:tcPr>
          <w:p w:rsidR="0098771F" w:rsidRDefault="0098771F">
            <w:pPr>
              <w:rPr>
                <w:lang w:val="en-GB"/>
              </w:rPr>
            </w:pPr>
          </w:p>
        </w:tc>
        <w:tc>
          <w:tcPr>
            <w:tcW w:w="3006" w:type="dxa"/>
          </w:tcPr>
          <w:p w:rsidR="0098771F" w:rsidRDefault="0098771F">
            <w:pPr>
              <w:rPr>
                <w:lang w:val="en-GB"/>
              </w:rPr>
            </w:pPr>
          </w:p>
        </w:tc>
      </w:tr>
      <w:tr w:rsidR="0098771F" w:rsidTr="0098771F">
        <w:tc>
          <w:tcPr>
            <w:tcW w:w="3005" w:type="dxa"/>
          </w:tcPr>
          <w:p w:rsidR="0098771F" w:rsidRDefault="0098771F">
            <w:pPr>
              <w:rPr>
                <w:lang w:val="en-GB"/>
              </w:rPr>
            </w:pPr>
          </w:p>
        </w:tc>
        <w:tc>
          <w:tcPr>
            <w:tcW w:w="3005" w:type="dxa"/>
          </w:tcPr>
          <w:p w:rsidR="0098771F" w:rsidRDefault="0098771F">
            <w:pPr>
              <w:rPr>
                <w:lang w:val="en-GB"/>
              </w:rPr>
            </w:pPr>
          </w:p>
        </w:tc>
        <w:tc>
          <w:tcPr>
            <w:tcW w:w="3006" w:type="dxa"/>
          </w:tcPr>
          <w:p w:rsidR="0098771F" w:rsidRDefault="0098771F">
            <w:pPr>
              <w:rPr>
                <w:lang w:val="en-GB"/>
              </w:rPr>
            </w:pPr>
          </w:p>
        </w:tc>
      </w:tr>
    </w:tbl>
    <w:p w:rsidR="0098771F" w:rsidRDefault="0098771F">
      <w:pPr>
        <w:rPr>
          <w:lang w:val="en-GB"/>
        </w:rPr>
      </w:pPr>
    </w:p>
    <w:p w:rsidR="001851A9" w:rsidRDefault="0098771F">
      <w:pPr>
        <w:rPr>
          <w:lang w:val="en-GB"/>
        </w:rPr>
      </w:pPr>
      <w:r>
        <w:rPr>
          <w:lang w:val="en-GB"/>
        </w:rPr>
        <w:t>Column names in the dataset were all readable so no remaining was done hence no column was dropped at this stage however redundant f=columns were removed to the feature selection stage so it could be backed by correlation and importance evidence rather than assumption.</w:t>
      </w:r>
    </w:p>
    <w:p w:rsidR="0098771F" w:rsidRDefault="0098771F">
      <w:pPr>
        <w:rPr>
          <w:lang w:val="en-GB"/>
        </w:rPr>
      </w:pPr>
    </w:p>
    <w:p w:rsidR="0098771F" w:rsidRDefault="0098771F">
      <w:pPr>
        <w:rPr>
          <w:lang w:val="en-GB"/>
        </w:rPr>
      </w:pPr>
      <w:r>
        <w:rPr>
          <w:lang w:val="en-GB"/>
        </w:rPr>
        <w:t>Feature encoding</w:t>
      </w:r>
    </w:p>
    <w:p w:rsidR="0098771F" w:rsidRDefault="0098771F">
      <w:pPr>
        <w:rPr>
          <w:lang w:val="en-GB"/>
        </w:rPr>
      </w:pPr>
    </w:p>
    <w:p w:rsidR="0098771F" w:rsidRDefault="0098771F">
      <w:pPr>
        <w:rPr>
          <w:lang w:val="en-GB"/>
        </w:rPr>
      </w:pPr>
      <w:r>
        <w:rPr>
          <w:lang w:val="en-GB"/>
        </w:rPr>
        <w:t>Outlier detection</w:t>
      </w:r>
    </w:p>
    <w:p w:rsidR="0098771F" w:rsidRDefault="0098771F">
      <w:pPr>
        <w:rPr>
          <w:lang w:val="en-GB"/>
        </w:rPr>
      </w:pPr>
      <w:r>
        <w:rPr>
          <w:lang w:val="en-GB"/>
        </w:rPr>
        <w:t xml:space="preserve">Boxplots of </w:t>
      </w:r>
      <w:proofErr w:type="spellStart"/>
      <w:r>
        <w:rPr>
          <w:lang w:val="en-GB"/>
        </w:rPr>
        <w:t>RestingBP</w:t>
      </w:r>
      <w:proofErr w:type="spellEnd"/>
      <w:r>
        <w:rPr>
          <w:lang w:val="en-GB"/>
        </w:rPr>
        <w:t xml:space="preserve">, Cholesterol and </w:t>
      </w:r>
      <w:proofErr w:type="spellStart"/>
      <w:r>
        <w:rPr>
          <w:lang w:val="en-GB"/>
        </w:rPr>
        <w:t>MaxHR</w:t>
      </w:r>
      <w:proofErr w:type="spellEnd"/>
      <w:r>
        <w:rPr>
          <w:lang w:val="en-GB"/>
        </w:rPr>
        <w:t xml:space="preserve"> showed visible outliers. The IQR method values beyond Q1 – Q1.5Xiqr OR Q3 + 1.5Xiqr was used to qualify them cross checked with a z score </w:t>
      </w:r>
      <w:proofErr w:type="gramStart"/>
      <w:r>
        <w:rPr>
          <w:lang w:val="en-GB"/>
        </w:rPr>
        <w:t>test .</w:t>
      </w:r>
      <w:proofErr w:type="gramEnd"/>
      <w:r>
        <w:rPr>
          <w:lang w:val="en-GB"/>
        </w:rPr>
        <w:t xml:space="preserve"> outliers were capped to the IQR boundary rather than dropped because the data set is a modest </w:t>
      </w:r>
      <w:r w:rsidR="00A356C5">
        <w:rPr>
          <w:lang w:val="en-GB"/>
        </w:rPr>
        <w:t xml:space="preserve">917 </w:t>
      </w:r>
      <w:r w:rsidR="00A356C5">
        <w:rPr>
          <w:lang w:val="en-GB"/>
        </w:rPr>
        <w:lastRenderedPageBreak/>
        <w:t>rows and dropping rows would discard real patient with clinical extreme but genuine readings of the signal. Capping limits the leverage of extreme values on distance based and linear models while preserving the direction of the signal</w:t>
      </w:r>
    </w:p>
    <w:p w:rsidR="00A356C5" w:rsidRDefault="00A356C5">
      <w:pPr>
        <w:rPr>
          <w:lang w:val="en-GB"/>
        </w:rPr>
      </w:pPr>
    </w:p>
    <w:p w:rsidR="00A356C5" w:rsidRDefault="00A356C5">
      <w:pPr>
        <w:rPr>
          <w:lang w:val="en-GB"/>
        </w:rPr>
      </w:pPr>
      <w:r>
        <w:rPr>
          <w:lang w:val="en-GB"/>
        </w:rPr>
        <w:t xml:space="preserve">Feature </w:t>
      </w:r>
      <w:r w:rsidR="007232BD">
        <w:rPr>
          <w:lang w:val="en-GB"/>
        </w:rPr>
        <w:t>scaling</w:t>
      </w:r>
    </w:p>
    <w:p w:rsidR="00A356C5" w:rsidRDefault="00A356C5">
      <w:pPr>
        <w:rPr>
          <w:lang w:val="en-GB"/>
        </w:rPr>
      </w:pPr>
      <w:r>
        <w:rPr>
          <w:lang w:val="en-GB"/>
        </w:rPr>
        <w:t xml:space="preserve">A correlation </w:t>
      </w:r>
      <w:proofErr w:type="spellStart"/>
      <w:r>
        <w:rPr>
          <w:lang w:val="en-GB"/>
        </w:rPr>
        <w:t>heatmap</w:t>
      </w:r>
      <w:proofErr w:type="spellEnd"/>
      <w:r>
        <w:rPr>
          <w:lang w:val="en-GB"/>
        </w:rPr>
        <w:t xml:space="preserve"> of the encoded feature set was </w:t>
      </w:r>
      <w:proofErr w:type="spellStart"/>
      <w:r>
        <w:rPr>
          <w:lang w:val="en-GB"/>
        </w:rPr>
        <w:t>reviwed</w:t>
      </w:r>
      <w:proofErr w:type="spellEnd"/>
      <w:r>
        <w:rPr>
          <w:lang w:val="en-GB"/>
        </w:rPr>
        <w:t xml:space="preserve"> for redundancy, no feature pairs exceed but did not eliminate extreme values – min-max scaling would compress the bulk of data into a narrow range in the presence of remaining </w:t>
      </w:r>
      <w:proofErr w:type="gramStart"/>
      <w:r>
        <w:rPr>
          <w:lang w:val="en-GB"/>
        </w:rPr>
        <w:t>extremes ,</w:t>
      </w:r>
      <w:proofErr w:type="gramEnd"/>
      <w:r>
        <w:rPr>
          <w:lang w:val="en-GB"/>
        </w:rPr>
        <w:t xml:space="preserve"> whereas standardization is more robust to this . </w:t>
      </w:r>
      <w:proofErr w:type="gramStart"/>
      <w:r>
        <w:rPr>
          <w:lang w:val="en-GB"/>
        </w:rPr>
        <w:t>Binary ,</w:t>
      </w:r>
      <w:proofErr w:type="gramEnd"/>
      <w:r>
        <w:rPr>
          <w:lang w:val="en-GB"/>
        </w:rPr>
        <w:t xml:space="preserve"> ordinal and one </w:t>
      </w:r>
      <w:r w:rsidR="007232BD">
        <w:rPr>
          <w:lang w:val="en-GB"/>
        </w:rPr>
        <w:t>hot columns were left unscaled since scaling 0/1 flags provides no modelling benefit and reduces interpretability.</w:t>
      </w:r>
    </w:p>
    <w:p w:rsidR="007232BD" w:rsidRDefault="007232BD">
      <w:pPr>
        <w:rPr>
          <w:lang w:val="en-GB"/>
        </w:rPr>
      </w:pPr>
    </w:p>
    <w:p w:rsidR="007232BD" w:rsidRDefault="007232BD">
      <w:pPr>
        <w:rPr>
          <w:lang w:val="en-GB"/>
        </w:rPr>
      </w:pPr>
      <w:r>
        <w:rPr>
          <w:lang w:val="en-GB"/>
        </w:rPr>
        <w:t>Feature selection</w:t>
      </w:r>
    </w:p>
    <w:p w:rsidR="007232BD" w:rsidRDefault="007232BD">
      <w:pPr>
        <w:rPr>
          <w:lang w:val="en-GB"/>
        </w:rPr>
      </w:pPr>
    </w:p>
    <w:p w:rsidR="001851A9" w:rsidRDefault="001851A9">
      <w:pPr>
        <w:rPr>
          <w:lang w:val="en-GB"/>
        </w:rPr>
      </w:pPr>
    </w:p>
    <w:p w:rsidR="001851A9" w:rsidRDefault="007232BD">
      <w:pPr>
        <w:rPr>
          <w:lang w:val="en-GB"/>
        </w:rPr>
      </w:pPr>
      <w:r>
        <w:rPr>
          <w:lang w:val="en-GB"/>
        </w:rPr>
        <w:t xml:space="preserve">Is the Dataset ready for machine </w:t>
      </w:r>
      <w:proofErr w:type="gramStart"/>
      <w:r>
        <w:rPr>
          <w:lang w:val="en-GB"/>
        </w:rPr>
        <w:t>learning</w:t>
      </w:r>
      <w:proofErr w:type="gramEnd"/>
      <w:r>
        <w:rPr>
          <w:lang w:val="en-GB"/>
        </w:rPr>
        <w:t xml:space="preserve"> </w:t>
      </w:r>
    </w:p>
    <w:p w:rsidR="007232BD" w:rsidRDefault="007232BD">
      <w:pPr>
        <w:rPr>
          <w:lang w:val="en-GB"/>
        </w:rPr>
      </w:pPr>
      <w:proofErr w:type="gramStart"/>
      <w:r>
        <w:rPr>
          <w:lang w:val="en-GB"/>
        </w:rPr>
        <w:t>Yes ,</w:t>
      </w:r>
      <w:proofErr w:type="gramEnd"/>
      <w:r>
        <w:rPr>
          <w:lang w:val="en-GB"/>
        </w:rPr>
        <w:t xml:space="preserve"> the final dataset is fully numeric , contains zero missing values has all categorical variables encoded has continuous features scaled and has outliers capped. It is ready to be split into training and test sets and used directly with classifiers such as logistic Regression, Random Forest in the next phase of the project.</w:t>
      </w:r>
      <w:bookmarkStart w:id="0" w:name="_GoBack"/>
      <w:bookmarkEnd w:id="0"/>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Default="001851A9">
      <w:pPr>
        <w:rPr>
          <w:lang w:val="en-GB"/>
        </w:rPr>
      </w:pPr>
    </w:p>
    <w:p w:rsidR="001851A9" w:rsidRPr="001851A9" w:rsidRDefault="001851A9">
      <w:pPr>
        <w:rPr>
          <w:lang w:val="en-GB"/>
        </w:rPr>
      </w:pPr>
    </w:p>
    <w:sectPr w:rsidR="001851A9" w:rsidRPr="00185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1A9"/>
    <w:rsid w:val="001851A9"/>
    <w:rsid w:val="007232BD"/>
    <w:rsid w:val="0098771F"/>
    <w:rsid w:val="00A356C5"/>
    <w:rsid w:val="00DC02C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E0594"/>
  <w15:chartTrackingRefBased/>
  <w15:docId w15:val="{9FB617E3-5C7E-4863-A49E-441F6E001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7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Motheo Moshageng</dc:creator>
  <cp:keywords/>
  <dc:description/>
  <cp:lastModifiedBy>Motheo Moshageng</cp:lastModifiedBy>
  <cp:revision>1</cp:revision>
  <dcterms:created xsi:type="dcterms:W3CDTF">2026-08-16T12:43:00Z</dcterms:created>
  <dcterms:modified xsi:type="dcterms:W3CDTF">2026-08-16T13:22:00Z</dcterms:modified>
</cp:coreProperties>
</file>