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129" w:rsidRDefault="00EE6BE9">
      <w:pPr>
        <w:rPr>
          <w:lang w:val="en-GB"/>
        </w:rPr>
      </w:pPr>
      <w:r>
        <w:rPr>
          <w:lang w:val="en-GB"/>
        </w:rPr>
        <w:t>Business insights and recommendation report</w:t>
      </w:r>
    </w:p>
    <w:p w:rsidR="00EE6BE9" w:rsidRDefault="00EE6BE9">
      <w:pPr>
        <w:rPr>
          <w:lang w:val="en-GB"/>
        </w:rPr>
      </w:pPr>
      <w:r>
        <w:rPr>
          <w:lang w:val="en-GB"/>
        </w:rPr>
        <w:t>Heart disease prediction for Analyst lab Africa</w:t>
      </w:r>
    </w:p>
    <w:p w:rsidR="00EE6BE9" w:rsidRDefault="00EE6BE9">
      <w:pPr>
        <w:rPr>
          <w:lang w:val="en-GB"/>
        </w:rPr>
      </w:pPr>
    </w:p>
    <w:p w:rsidR="00EE6BE9" w:rsidRDefault="00EE6BE9">
      <w:pPr>
        <w:rPr>
          <w:lang w:val="en-GB"/>
        </w:rPr>
      </w:pPr>
      <w:r>
        <w:rPr>
          <w:lang w:val="en-GB"/>
        </w:rPr>
        <w:t>Summary</w:t>
      </w:r>
    </w:p>
    <w:p w:rsidR="00EE6BE9" w:rsidRDefault="008C4D9C">
      <w:pPr>
        <w:rPr>
          <w:lang w:val="en-GB"/>
        </w:rPr>
      </w:pPr>
      <w:r>
        <w:rPr>
          <w:lang w:val="en-GB"/>
        </w:rPr>
        <w:t xml:space="preserve">Analyst Lab Africa’s healthcare client wants to identify patients likely to have or develop heart disease using routine clinical measurements, so that clinicians can prioritize further testing and preventive care rather than relying only on patients presenting acute symptoms. On the is particular phase of the project, </w:t>
      </w:r>
      <w:proofErr w:type="gramStart"/>
      <w:r>
        <w:rPr>
          <w:lang w:val="en-GB"/>
        </w:rPr>
        <w:t>inspection ,cleaning</w:t>
      </w:r>
      <w:proofErr w:type="gramEnd"/>
      <w:r>
        <w:rPr>
          <w:lang w:val="en-GB"/>
        </w:rPr>
        <w:t xml:space="preserve">, statistically validating and engineering features for 918 patient dataset was done to produced a more refined and machine learning ready dataset. Four independent statistical tests confirmed that </w:t>
      </w:r>
      <w:proofErr w:type="spellStart"/>
      <w:r>
        <w:rPr>
          <w:lang w:val="en-GB"/>
        </w:rPr>
        <w:t>Oldpeak</w:t>
      </w:r>
      <w:proofErr w:type="spellEnd"/>
      <w:r>
        <w:rPr>
          <w:lang w:val="en-GB"/>
        </w:rPr>
        <w:t xml:space="preserve">, </w:t>
      </w:r>
      <w:proofErr w:type="spellStart"/>
      <w:r>
        <w:rPr>
          <w:lang w:val="en-GB"/>
        </w:rPr>
        <w:t>MaxHR</w:t>
      </w:r>
      <w:proofErr w:type="spellEnd"/>
      <w:r>
        <w:rPr>
          <w:lang w:val="en-GB"/>
        </w:rPr>
        <w:t xml:space="preserve">, </w:t>
      </w:r>
      <w:proofErr w:type="spellStart"/>
      <w:r>
        <w:rPr>
          <w:lang w:val="en-GB"/>
        </w:rPr>
        <w:t>ChestPainType</w:t>
      </w:r>
      <w:proofErr w:type="spellEnd"/>
      <w:r>
        <w:rPr>
          <w:lang w:val="en-GB"/>
        </w:rPr>
        <w:t xml:space="preserve"> and Cholesterol are all significantly associated with heart disease status. Three new engineered features were added of which a composite </w:t>
      </w:r>
      <w:proofErr w:type="spellStart"/>
      <w:r>
        <w:rPr>
          <w:lang w:val="en-GB"/>
        </w:rPr>
        <w:t>RiskFactor_Count</w:t>
      </w:r>
      <w:proofErr w:type="spellEnd"/>
      <w:r>
        <w:rPr>
          <w:lang w:val="en-GB"/>
        </w:rPr>
        <w:t xml:space="preserve"> score emerged as the strongest predictor found. The dataset is now ready for the next phase.</w:t>
      </w:r>
    </w:p>
    <w:p w:rsidR="008C4D9C" w:rsidRDefault="008C4D9C">
      <w:pPr>
        <w:rPr>
          <w:lang w:val="en-GB"/>
        </w:rPr>
      </w:pPr>
      <w:r>
        <w:rPr>
          <w:lang w:val="en-GB"/>
        </w:rPr>
        <w:t xml:space="preserve">The report is aimed at creating an idea for a </w:t>
      </w:r>
      <w:proofErr w:type="spellStart"/>
      <w:r>
        <w:rPr>
          <w:lang w:val="en-GB"/>
        </w:rPr>
        <w:t>non technical</w:t>
      </w:r>
      <w:proofErr w:type="spellEnd"/>
      <w:r>
        <w:rPr>
          <w:lang w:val="en-GB"/>
        </w:rPr>
        <w:t xml:space="preserve"> individual </w:t>
      </w:r>
      <w:r w:rsidR="00F67775">
        <w:rPr>
          <w:lang w:val="en-GB"/>
        </w:rPr>
        <w:t>from a high level business framing through the specific evidence gathered on this particular phase to concrete, actionable recommendations. It assumes the reader may be a mix of a technical and non-technical stakeholder so statistical results are explained in plain language alongside the formal test outcomes documented in the accompanying Statistical Analysis Summary.</w:t>
      </w:r>
    </w:p>
    <w:p w:rsidR="00F67775" w:rsidRDefault="00F67775">
      <w:pPr>
        <w:rPr>
          <w:lang w:val="en-GB"/>
        </w:rPr>
      </w:pPr>
      <w:r>
        <w:rPr>
          <w:lang w:val="en-GB"/>
        </w:rPr>
        <w:t>Methodology recap</w:t>
      </w:r>
    </w:p>
    <w:p w:rsidR="00F67775" w:rsidRDefault="00F67775">
      <w:pPr>
        <w:rPr>
          <w:lang w:val="en-GB"/>
        </w:rPr>
      </w:pPr>
      <w:r>
        <w:rPr>
          <w:lang w:val="en-GB"/>
        </w:rPr>
        <w:t>This particular phase includes five stages, each building directly on the previous week’s cleaned dataset rather than restarting from raw data:</w:t>
      </w:r>
    </w:p>
    <w:p w:rsidR="00F67775" w:rsidRDefault="00F67775" w:rsidP="00F67775">
      <w:pPr>
        <w:pStyle w:val="ListParagraph"/>
        <w:numPr>
          <w:ilvl w:val="0"/>
          <w:numId w:val="1"/>
        </w:numPr>
        <w:rPr>
          <w:lang w:val="en-GB"/>
        </w:rPr>
      </w:pPr>
      <w:r>
        <w:rPr>
          <w:lang w:val="en-GB"/>
        </w:rPr>
        <w:t xml:space="preserve">Advanced Exploratory Data Analysis covering a univariate, </w:t>
      </w:r>
      <w:proofErr w:type="gramStart"/>
      <w:r>
        <w:rPr>
          <w:lang w:val="en-GB"/>
        </w:rPr>
        <w:t>bivariate  and</w:t>
      </w:r>
      <w:proofErr w:type="gramEnd"/>
      <w:r>
        <w:rPr>
          <w:lang w:val="en-GB"/>
        </w:rPr>
        <w:t xml:space="preserve"> multivariate relationship</w:t>
      </w:r>
    </w:p>
    <w:p w:rsidR="00F67775" w:rsidRDefault="00F67775" w:rsidP="00F67775">
      <w:pPr>
        <w:pStyle w:val="ListParagraph"/>
        <w:numPr>
          <w:ilvl w:val="0"/>
          <w:numId w:val="1"/>
        </w:numPr>
        <w:rPr>
          <w:lang w:val="en-GB"/>
        </w:rPr>
      </w:pPr>
      <w:r>
        <w:rPr>
          <w:lang w:val="en-GB"/>
        </w:rPr>
        <w:t xml:space="preserve">Four statistical hypothesis tests selected to match each </w:t>
      </w:r>
      <w:proofErr w:type="gramStart"/>
      <w:r>
        <w:rPr>
          <w:lang w:val="en-GB"/>
        </w:rPr>
        <w:t>variables</w:t>
      </w:r>
      <w:proofErr w:type="gramEnd"/>
      <w:r>
        <w:rPr>
          <w:lang w:val="en-GB"/>
        </w:rPr>
        <w:t xml:space="preserve"> type and distribution</w:t>
      </w:r>
    </w:p>
    <w:p w:rsidR="00F67775" w:rsidRDefault="00F67775" w:rsidP="00F67775">
      <w:pPr>
        <w:pStyle w:val="ListParagraph"/>
        <w:numPr>
          <w:ilvl w:val="0"/>
          <w:numId w:val="1"/>
        </w:numPr>
        <w:rPr>
          <w:lang w:val="en-GB"/>
        </w:rPr>
      </w:pPr>
      <w:r>
        <w:rPr>
          <w:lang w:val="en-GB"/>
        </w:rPr>
        <w:t>A formal evaluation stage combining correlation analysis, variance inflation factor mutual information and random forest importance</w:t>
      </w:r>
    </w:p>
    <w:p w:rsidR="00F67775" w:rsidRDefault="00EF1236" w:rsidP="00F67775">
      <w:pPr>
        <w:pStyle w:val="ListParagraph"/>
        <w:numPr>
          <w:ilvl w:val="0"/>
          <w:numId w:val="1"/>
        </w:numPr>
        <w:rPr>
          <w:lang w:val="en-GB"/>
        </w:rPr>
      </w:pPr>
      <w:r>
        <w:rPr>
          <w:lang w:val="en-GB"/>
        </w:rPr>
        <w:t>New engineered features grounded in the statistical and visual evidence gathered</w:t>
      </w:r>
    </w:p>
    <w:p w:rsidR="00EF1236" w:rsidRDefault="00EF1236" w:rsidP="00F67775">
      <w:pPr>
        <w:pStyle w:val="ListParagraph"/>
        <w:numPr>
          <w:ilvl w:val="0"/>
          <w:numId w:val="1"/>
        </w:numPr>
        <w:rPr>
          <w:lang w:val="en-GB"/>
        </w:rPr>
      </w:pPr>
      <w:r>
        <w:rPr>
          <w:lang w:val="en-GB"/>
        </w:rPr>
        <w:t xml:space="preserve">Assembly of a final, refined modelling dataset </w:t>
      </w:r>
    </w:p>
    <w:p w:rsidR="00EF1236" w:rsidRDefault="00EF1236" w:rsidP="00EF1236">
      <w:pPr>
        <w:rPr>
          <w:lang w:val="en-GB"/>
        </w:rPr>
      </w:pPr>
      <w:r>
        <w:rPr>
          <w:lang w:val="en-GB"/>
        </w:rPr>
        <w:t>Key Analytical Findings</w:t>
      </w:r>
    </w:p>
    <w:p w:rsidR="00EF1236" w:rsidRDefault="00EF1236" w:rsidP="00EF1236">
      <w:pPr>
        <w:pStyle w:val="ListParagraph"/>
        <w:numPr>
          <w:ilvl w:val="0"/>
          <w:numId w:val="2"/>
        </w:numPr>
        <w:rPr>
          <w:lang w:val="en-GB"/>
        </w:rPr>
      </w:pPr>
      <w:r>
        <w:rPr>
          <w:lang w:val="en-GB"/>
        </w:rPr>
        <w:t xml:space="preserve">Heart disease rates rises </w:t>
      </w:r>
      <w:proofErr w:type="spellStart"/>
      <w:r>
        <w:rPr>
          <w:lang w:val="en-GB"/>
        </w:rPr>
        <w:t>consistenly</w:t>
      </w:r>
      <w:proofErr w:type="spellEnd"/>
      <w:r>
        <w:rPr>
          <w:lang w:val="en-GB"/>
        </w:rPr>
        <w:t xml:space="preserve"> with age group and hypertension stages</w:t>
      </w:r>
    </w:p>
    <w:p w:rsidR="00EF1236" w:rsidRDefault="00EF1236" w:rsidP="00EF1236">
      <w:pPr>
        <w:pStyle w:val="ListParagraph"/>
        <w:numPr>
          <w:ilvl w:val="0"/>
          <w:numId w:val="2"/>
        </w:numPr>
        <w:rPr>
          <w:lang w:val="en-GB"/>
        </w:rPr>
      </w:pPr>
      <w:r>
        <w:rPr>
          <w:lang w:val="en-GB"/>
        </w:rPr>
        <w:t>Asymptomatic chest pain is strongly associated with heart disease</w:t>
      </w:r>
    </w:p>
    <w:p w:rsidR="00EF1236" w:rsidRDefault="00EF1236" w:rsidP="00EF1236">
      <w:pPr>
        <w:pStyle w:val="ListParagraph"/>
        <w:numPr>
          <w:ilvl w:val="0"/>
          <w:numId w:val="2"/>
        </w:numPr>
        <w:rPr>
          <w:lang w:val="en-GB"/>
        </w:rPr>
      </w:pPr>
      <w:r>
        <w:rPr>
          <w:lang w:val="en-GB"/>
        </w:rPr>
        <w:t>Patients with heart disease reach a lower maximum heart rate during exercise testing than patients without it.</w:t>
      </w:r>
    </w:p>
    <w:p w:rsidR="00EF1236" w:rsidRDefault="00EF1236" w:rsidP="00EF1236">
      <w:pPr>
        <w:rPr>
          <w:lang w:val="en-GB"/>
        </w:rPr>
      </w:pPr>
      <w:r>
        <w:rPr>
          <w:lang w:val="en-GB"/>
        </w:rPr>
        <w:t>Significant statistical finding</w:t>
      </w:r>
    </w:p>
    <w:p w:rsidR="00EF1236" w:rsidRDefault="00EF1236" w:rsidP="00EF1236">
      <w:pPr>
        <w:pStyle w:val="ListParagraph"/>
        <w:numPr>
          <w:ilvl w:val="0"/>
          <w:numId w:val="3"/>
        </w:numPr>
        <w:rPr>
          <w:lang w:val="en-GB"/>
        </w:rPr>
      </w:pPr>
      <w:r>
        <w:rPr>
          <w:lang w:val="en-GB"/>
        </w:rPr>
        <w:t xml:space="preserve">Cholesterol across </w:t>
      </w:r>
      <w:proofErr w:type="spellStart"/>
      <w:r>
        <w:rPr>
          <w:lang w:val="en-GB"/>
        </w:rPr>
        <w:t>ST_Slope</w:t>
      </w:r>
      <w:proofErr w:type="spellEnd"/>
      <w:r>
        <w:rPr>
          <w:lang w:val="en-GB"/>
        </w:rPr>
        <w:t xml:space="preserve"> groups: statistically significant (</w:t>
      </w:r>
      <w:proofErr w:type="spellStart"/>
      <w:r w:rsidR="00072144">
        <w:rPr>
          <w:lang w:val="en-GB"/>
        </w:rPr>
        <w:t>Kruskal</w:t>
      </w:r>
      <w:proofErr w:type="spellEnd"/>
      <w:r w:rsidR="00072144">
        <w:rPr>
          <w:lang w:val="en-GB"/>
        </w:rPr>
        <w:t xml:space="preserve"> – Wallis, p= 0.010), though the practical difference between group medians is modest</w:t>
      </w:r>
    </w:p>
    <w:p w:rsidR="00072144" w:rsidRDefault="00072144" w:rsidP="00EF1236">
      <w:pPr>
        <w:pStyle w:val="ListParagraph"/>
        <w:numPr>
          <w:ilvl w:val="0"/>
          <w:numId w:val="3"/>
        </w:numPr>
        <w:rPr>
          <w:lang w:val="en-GB"/>
        </w:rPr>
      </w:pPr>
      <w:proofErr w:type="spellStart"/>
      <w:r>
        <w:rPr>
          <w:lang w:val="en-GB"/>
        </w:rPr>
        <w:t>MaxHR</w:t>
      </w:r>
      <w:proofErr w:type="spellEnd"/>
      <w:r>
        <w:rPr>
          <w:lang w:val="en-GB"/>
        </w:rPr>
        <w:t xml:space="preserve">: significantly lower in heart disease </w:t>
      </w:r>
      <w:proofErr w:type="gramStart"/>
      <w:r>
        <w:rPr>
          <w:lang w:val="en-GB"/>
        </w:rPr>
        <w:t>patients(</w:t>
      </w:r>
      <w:proofErr w:type="gramEnd"/>
      <w:r>
        <w:rPr>
          <w:lang w:val="en-GB"/>
        </w:rPr>
        <w:t>Welch’s test , p &lt; 0.001)</w:t>
      </w:r>
    </w:p>
    <w:p w:rsidR="00072144" w:rsidRDefault="00072144" w:rsidP="00EF1236">
      <w:pPr>
        <w:pStyle w:val="ListParagraph"/>
        <w:numPr>
          <w:ilvl w:val="0"/>
          <w:numId w:val="3"/>
        </w:numPr>
        <w:rPr>
          <w:lang w:val="en-GB"/>
        </w:rPr>
      </w:pPr>
      <w:proofErr w:type="spellStart"/>
      <w:r>
        <w:rPr>
          <w:lang w:val="en-GB"/>
        </w:rPr>
        <w:t>Oldpeak</w:t>
      </w:r>
      <w:proofErr w:type="spellEnd"/>
      <w:r>
        <w:rPr>
          <w:lang w:val="en-GB"/>
        </w:rPr>
        <w:t xml:space="preserve"> (ST depression): significantly higher in heart disease </w:t>
      </w:r>
      <w:proofErr w:type="gramStart"/>
      <w:r>
        <w:rPr>
          <w:lang w:val="en-GB"/>
        </w:rPr>
        <w:t>patients(</w:t>
      </w:r>
      <w:proofErr w:type="gramEnd"/>
      <w:r>
        <w:rPr>
          <w:lang w:val="en-GB"/>
        </w:rPr>
        <w:t>Mann – Whitney U, p&lt; 0.001)</w:t>
      </w:r>
    </w:p>
    <w:p w:rsidR="00072144" w:rsidRDefault="00072144" w:rsidP="00EF1236">
      <w:pPr>
        <w:pStyle w:val="ListParagraph"/>
        <w:numPr>
          <w:ilvl w:val="0"/>
          <w:numId w:val="3"/>
        </w:numPr>
        <w:rPr>
          <w:lang w:val="en-GB"/>
        </w:rPr>
      </w:pPr>
      <w:proofErr w:type="spellStart"/>
      <w:r>
        <w:rPr>
          <w:lang w:val="en-GB"/>
        </w:rPr>
        <w:t>ChestPainType</w:t>
      </w:r>
      <w:proofErr w:type="spellEnd"/>
      <w:r>
        <w:rPr>
          <w:lang w:val="en-GB"/>
        </w:rPr>
        <w:t>: significantly lower in heart disease patients</w:t>
      </w:r>
    </w:p>
    <w:p w:rsidR="00072144" w:rsidRDefault="00072144" w:rsidP="00072144">
      <w:pPr>
        <w:rPr>
          <w:lang w:val="en-GB"/>
        </w:rPr>
      </w:pPr>
      <w:r>
        <w:rPr>
          <w:lang w:val="en-GB"/>
        </w:rPr>
        <w:lastRenderedPageBreak/>
        <w:t>Key Relationships</w:t>
      </w:r>
    </w:p>
    <w:p w:rsidR="00072144" w:rsidRDefault="00072144" w:rsidP="00072144">
      <w:pPr>
        <w:pStyle w:val="ListParagraph"/>
        <w:numPr>
          <w:ilvl w:val="0"/>
          <w:numId w:val="4"/>
        </w:numPr>
        <w:rPr>
          <w:lang w:val="en-GB"/>
        </w:rPr>
      </w:pPr>
      <w:proofErr w:type="spellStart"/>
      <w:r>
        <w:rPr>
          <w:lang w:val="en-GB"/>
        </w:rPr>
        <w:t>MaxHR</w:t>
      </w:r>
      <w:proofErr w:type="spellEnd"/>
      <w:r>
        <w:rPr>
          <w:lang w:val="en-GB"/>
        </w:rPr>
        <w:t xml:space="preserve"> and </w:t>
      </w:r>
      <w:proofErr w:type="spellStart"/>
      <w:r>
        <w:rPr>
          <w:lang w:val="en-GB"/>
        </w:rPr>
        <w:t>Oldpeak</w:t>
      </w:r>
      <w:proofErr w:type="spellEnd"/>
      <w:r>
        <w:rPr>
          <w:lang w:val="en-GB"/>
        </w:rPr>
        <w:t xml:space="preserve"> both move in </w:t>
      </w:r>
      <w:r w:rsidR="00FD19D4">
        <w:rPr>
          <w:lang w:val="en-GB"/>
        </w:rPr>
        <w:t xml:space="preserve">the expected direction across </w:t>
      </w:r>
      <w:proofErr w:type="spellStart"/>
      <w:r w:rsidR="00FD19D4">
        <w:rPr>
          <w:lang w:val="en-GB"/>
        </w:rPr>
        <w:t>ST_Slope</w:t>
      </w:r>
      <w:proofErr w:type="spellEnd"/>
      <w:r w:rsidR="00FD19D4">
        <w:rPr>
          <w:lang w:val="en-GB"/>
        </w:rPr>
        <w:t xml:space="preserve"> categories reinforcing </w:t>
      </w:r>
      <w:proofErr w:type="spellStart"/>
      <w:r w:rsidR="00FD19D4">
        <w:rPr>
          <w:lang w:val="en-GB"/>
        </w:rPr>
        <w:t>ST_Slope</w:t>
      </w:r>
      <w:proofErr w:type="spellEnd"/>
      <w:r w:rsidR="00FD19D4">
        <w:rPr>
          <w:lang w:val="en-GB"/>
        </w:rPr>
        <w:t xml:space="preserve"> as a strong, consistent predictor rather than an isolated signal</w:t>
      </w:r>
    </w:p>
    <w:p w:rsidR="00FD19D4" w:rsidRDefault="00FD19D4" w:rsidP="00072144">
      <w:pPr>
        <w:pStyle w:val="ListParagraph"/>
        <w:numPr>
          <w:ilvl w:val="0"/>
          <w:numId w:val="4"/>
        </w:numPr>
        <w:rPr>
          <w:lang w:val="en-GB"/>
        </w:rPr>
      </w:pPr>
      <w:r>
        <w:rPr>
          <w:lang w:val="en-GB"/>
        </w:rPr>
        <w:t xml:space="preserve">No pair of original numeric features exceeded a 0.7 correlation indicating limited </w:t>
      </w:r>
      <w:proofErr w:type="spellStart"/>
      <w:r>
        <w:rPr>
          <w:lang w:val="en-GB"/>
        </w:rPr>
        <w:t>multicollinearity</w:t>
      </w:r>
      <w:proofErr w:type="spellEnd"/>
      <w:r>
        <w:rPr>
          <w:lang w:val="en-GB"/>
        </w:rPr>
        <w:t xml:space="preserve"> risk among the raw clinical measurements themselves.</w:t>
      </w:r>
    </w:p>
    <w:p w:rsidR="00FD19D4" w:rsidRDefault="00FD19D4" w:rsidP="00FD19D4">
      <w:pPr>
        <w:rPr>
          <w:lang w:val="en-GB"/>
        </w:rPr>
      </w:pPr>
      <w:r>
        <w:rPr>
          <w:lang w:val="en-GB"/>
        </w:rPr>
        <w:t>Important feature insights</w:t>
      </w:r>
    </w:p>
    <w:p w:rsidR="00FD19D4" w:rsidRDefault="00FD19D4" w:rsidP="00FD19D4">
      <w:pPr>
        <w:pStyle w:val="ListParagraph"/>
        <w:numPr>
          <w:ilvl w:val="0"/>
          <w:numId w:val="5"/>
        </w:numPr>
        <w:rPr>
          <w:lang w:val="en-GB"/>
        </w:rPr>
      </w:pPr>
      <w:r>
        <w:rPr>
          <w:lang w:val="en-GB"/>
        </w:rPr>
        <w:t xml:space="preserve">The engineered </w:t>
      </w:r>
      <w:proofErr w:type="spellStart"/>
      <w:r>
        <w:rPr>
          <w:lang w:val="en-GB"/>
        </w:rPr>
        <w:t>RiskFactor_Count</w:t>
      </w:r>
      <w:proofErr w:type="spellEnd"/>
      <w:r>
        <w:rPr>
          <w:lang w:val="en-GB"/>
        </w:rPr>
        <w:t xml:space="preserve"> feature (simple 0-4 tally of 4 validated risk flags) is the single most informative feature in the dataset by both mutual information and random forest importance ahead of every original individual measurement.</w:t>
      </w:r>
    </w:p>
    <w:p w:rsidR="00FD19D4" w:rsidRDefault="00FD19D4" w:rsidP="00FD19D4">
      <w:pPr>
        <w:pStyle w:val="ListParagraph"/>
        <w:numPr>
          <w:ilvl w:val="0"/>
          <w:numId w:val="5"/>
        </w:numPr>
        <w:rPr>
          <w:lang w:val="en-GB"/>
        </w:rPr>
      </w:pPr>
      <w:r>
        <w:rPr>
          <w:lang w:val="en-GB"/>
        </w:rPr>
        <w:t xml:space="preserve">2 engineered features from earlier work were found to be near exact mathematical restatements of Age and </w:t>
      </w:r>
      <w:proofErr w:type="spellStart"/>
      <w:r>
        <w:rPr>
          <w:lang w:val="en-GB"/>
        </w:rPr>
        <w:t>MaxHR</w:t>
      </w:r>
      <w:proofErr w:type="spellEnd"/>
      <w:r>
        <w:rPr>
          <w:lang w:val="en-GB"/>
        </w:rPr>
        <w:t xml:space="preserve"> and were removed from the final modelling dataset to avoid redundant and misleading signal</w:t>
      </w:r>
    </w:p>
    <w:p w:rsidR="00FD19D4" w:rsidRDefault="00FD19D4" w:rsidP="00FD19D4">
      <w:pPr>
        <w:rPr>
          <w:lang w:val="en-GB"/>
        </w:rPr>
      </w:pPr>
      <w:r>
        <w:rPr>
          <w:lang w:val="en-GB"/>
        </w:rPr>
        <w:t>Business implications</w:t>
      </w:r>
    </w:p>
    <w:p w:rsidR="00FD19D4" w:rsidRDefault="00FD19D4" w:rsidP="00FD19D4">
      <w:pPr>
        <w:rPr>
          <w:lang w:val="en-GB"/>
        </w:rPr>
      </w:pPr>
      <w:r>
        <w:rPr>
          <w:lang w:val="en-GB"/>
        </w:rPr>
        <w:t xml:space="preserve">These findings suggests that a small set of low cost, routinely collected measurements – chest pain </w:t>
      </w:r>
      <w:proofErr w:type="gramStart"/>
      <w:r>
        <w:rPr>
          <w:lang w:val="en-GB"/>
        </w:rPr>
        <w:t>type ,exercise</w:t>
      </w:r>
      <w:proofErr w:type="gramEnd"/>
      <w:r>
        <w:rPr>
          <w:lang w:val="en-GB"/>
        </w:rPr>
        <w:t xml:space="preserve"> induced angina, ST slope, max heart rate and ST depression – carry real ,statistically validated predictive signal for heart disease . clinically the finding that ‘asymptomatic’ chest pain is the category most associated with conf</w:t>
      </w:r>
      <w:r w:rsidR="005763F5">
        <w:rPr>
          <w:lang w:val="en-GB"/>
        </w:rPr>
        <w:t xml:space="preserve">irmed heart disease is particularly actionable: it </w:t>
      </w:r>
      <w:proofErr w:type="gramStart"/>
      <w:r w:rsidR="005763F5">
        <w:rPr>
          <w:lang w:val="en-GB"/>
        </w:rPr>
        <w:t>suggest</w:t>
      </w:r>
      <w:proofErr w:type="gramEnd"/>
      <w:r w:rsidR="005763F5">
        <w:rPr>
          <w:lang w:val="en-GB"/>
        </w:rPr>
        <w:t xml:space="preserve"> that risk screening should not rely on patients reporting classic chest pain since the highest risk group in this data reports none. A composite risk score built from a handful of already collected flags (</w:t>
      </w:r>
      <w:proofErr w:type="spellStart"/>
      <w:r w:rsidR="005763F5">
        <w:rPr>
          <w:lang w:val="en-GB"/>
        </w:rPr>
        <w:t>RiskFactor_Count</w:t>
      </w:r>
      <w:proofErr w:type="spellEnd"/>
      <w:r w:rsidR="005763F5">
        <w:rPr>
          <w:lang w:val="en-GB"/>
        </w:rPr>
        <w:t xml:space="preserve">) outperforms any single </w:t>
      </w:r>
      <w:proofErr w:type="gramStart"/>
      <w:r w:rsidR="005763F5">
        <w:rPr>
          <w:lang w:val="en-GB"/>
        </w:rPr>
        <w:t>measurement ,</w:t>
      </w:r>
      <w:proofErr w:type="gramEnd"/>
      <w:r w:rsidR="005763F5">
        <w:rPr>
          <w:lang w:val="en-GB"/>
        </w:rPr>
        <w:t xml:space="preserve"> which supports the client building a simple explainable </w:t>
      </w:r>
      <w:proofErr w:type="spellStart"/>
      <w:r w:rsidR="005763F5">
        <w:rPr>
          <w:lang w:val="en-GB"/>
        </w:rPr>
        <w:t>pre screening</w:t>
      </w:r>
      <w:proofErr w:type="spellEnd"/>
      <w:r w:rsidR="005763F5">
        <w:rPr>
          <w:lang w:val="en-GB"/>
        </w:rPr>
        <w:t xml:space="preserve"> scorecard even before a full predictive model is deployed.</w:t>
      </w:r>
    </w:p>
    <w:p w:rsidR="00AD7740" w:rsidRDefault="005763F5" w:rsidP="00FD19D4">
      <w:pPr>
        <w:rPr>
          <w:lang w:val="en-GB"/>
        </w:rPr>
      </w:pPr>
      <w:r>
        <w:rPr>
          <w:lang w:val="en-GB"/>
        </w:rPr>
        <w:t>There is also an operational implication in what this week’s analysis ruled out. Two features carried forward from week 2 (</w:t>
      </w:r>
      <w:proofErr w:type="spellStart"/>
      <w:r>
        <w:rPr>
          <w:lang w:val="en-GB"/>
        </w:rPr>
        <w:t>HR_Reserve</w:t>
      </w:r>
      <w:proofErr w:type="spellEnd"/>
      <w:r>
        <w:rPr>
          <w:lang w:val="en-GB"/>
        </w:rPr>
        <w:t xml:space="preserve"> and </w:t>
      </w:r>
      <w:proofErr w:type="spellStart"/>
      <w:r>
        <w:rPr>
          <w:lang w:val="en-GB"/>
        </w:rPr>
        <w:t>MaxHR_Pct</w:t>
      </w:r>
      <w:proofErr w:type="spellEnd"/>
      <w:r>
        <w:rPr>
          <w:lang w:val="en-GB"/>
        </w:rPr>
        <w:t xml:space="preserve">) looked useful on the surface but were shown, via variance Inflation Factor to be near exact restatements of variables already in the dataset. Had these been left in an eventual model unexamined they would not have made it harder for the </w:t>
      </w:r>
      <w:proofErr w:type="gramStart"/>
      <w:r>
        <w:rPr>
          <w:lang w:val="en-GB"/>
        </w:rPr>
        <w:t>clients</w:t>
      </w:r>
      <w:proofErr w:type="gramEnd"/>
      <w:r>
        <w:rPr>
          <w:lang w:val="en-GB"/>
        </w:rPr>
        <w:t xml:space="preserve"> team to explain a models reasoning </w:t>
      </w:r>
      <w:r w:rsidR="00AD7740">
        <w:rPr>
          <w:lang w:val="en-GB"/>
        </w:rPr>
        <w:t xml:space="preserve">to clinicians – a real cost in a healthcare setting where trust in a model’s logic matters as much as its accuracy. Catching this before week 4 modelling protects both the models interpretability and the </w:t>
      </w:r>
      <w:proofErr w:type="gramStart"/>
      <w:r w:rsidR="00AD7740">
        <w:rPr>
          <w:lang w:val="en-GB"/>
        </w:rPr>
        <w:t>clients</w:t>
      </w:r>
      <w:proofErr w:type="gramEnd"/>
      <w:r w:rsidR="00AD7740">
        <w:rPr>
          <w:lang w:val="en-GB"/>
        </w:rPr>
        <w:t xml:space="preserve"> confidence in it.</w:t>
      </w:r>
    </w:p>
    <w:p w:rsidR="00AD7740" w:rsidRDefault="00AD7740" w:rsidP="00FD19D4">
      <w:pPr>
        <w:rPr>
          <w:lang w:val="en-GB"/>
        </w:rPr>
      </w:pPr>
    </w:p>
    <w:p w:rsidR="00AD7740" w:rsidRDefault="00AD7740" w:rsidP="00FD19D4">
      <w:pPr>
        <w:rPr>
          <w:lang w:val="en-GB"/>
        </w:rPr>
      </w:pPr>
      <w:r>
        <w:rPr>
          <w:lang w:val="en-GB"/>
        </w:rPr>
        <w:t>Risk Segmentation Implied by the Data</w:t>
      </w:r>
    </w:p>
    <w:p w:rsidR="005763F5" w:rsidRDefault="00AD7740" w:rsidP="00FD19D4">
      <w:pPr>
        <w:rPr>
          <w:lang w:val="en-GB"/>
        </w:rPr>
      </w:pPr>
      <w:r>
        <w:rPr>
          <w:lang w:val="en-GB"/>
        </w:rPr>
        <w:t xml:space="preserve">Combining the statistically validated predictors into the </w:t>
      </w:r>
      <w:proofErr w:type="spellStart"/>
      <w:r>
        <w:rPr>
          <w:lang w:val="en-GB"/>
        </w:rPr>
        <w:t>RiskFactor_Count</w:t>
      </w:r>
      <w:proofErr w:type="spellEnd"/>
      <w:r>
        <w:rPr>
          <w:lang w:val="en-GB"/>
        </w:rPr>
        <w:t xml:space="preserve"> composite score suggests a natural way to segment patients for a pre-</w:t>
      </w:r>
      <w:proofErr w:type="gramStart"/>
      <w:r>
        <w:rPr>
          <w:lang w:val="en-GB"/>
        </w:rPr>
        <w:t>screening,  workflow</w:t>
      </w:r>
      <w:proofErr w:type="gramEnd"/>
      <w:r>
        <w:rPr>
          <w:lang w:val="en-GB"/>
        </w:rPr>
        <w:t xml:space="preserve"> , without yet requiring a training model</w:t>
      </w:r>
      <w:r w:rsidR="005763F5">
        <w:rPr>
          <w:lang w:val="en-GB"/>
        </w:rPr>
        <w:t xml:space="preserve"> </w:t>
      </w:r>
    </w:p>
    <w:tbl>
      <w:tblPr>
        <w:tblStyle w:val="TableGrid"/>
        <w:tblW w:w="0" w:type="auto"/>
        <w:tblLook w:val="04A0" w:firstRow="1" w:lastRow="0" w:firstColumn="1" w:lastColumn="0" w:noHBand="0" w:noVBand="1"/>
      </w:tblPr>
      <w:tblGrid>
        <w:gridCol w:w="3005"/>
        <w:gridCol w:w="3005"/>
        <w:gridCol w:w="3006"/>
      </w:tblGrid>
      <w:tr w:rsidR="00CF250A" w:rsidTr="00CF250A">
        <w:tc>
          <w:tcPr>
            <w:tcW w:w="3005" w:type="dxa"/>
          </w:tcPr>
          <w:p w:rsidR="00CF250A" w:rsidRDefault="00CF250A" w:rsidP="00FD19D4">
            <w:pPr>
              <w:rPr>
                <w:lang w:val="en-GB"/>
              </w:rPr>
            </w:pPr>
            <w:proofErr w:type="spellStart"/>
            <w:r>
              <w:rPr>
                <w:lang w:val="en-GB"/>
              </w:rPr>
              <w:t>RiskFactor_Count</w:t>
            </w:r>
            <w:proofErr w:type="spellEnd"/>
          </w:p>
        </w:tc>
        <w:tc>
          <w:tcPr>
            <w:tcW w:w="3005" w:type="dxa"/>
          </w:tcPr>
          <w:p w:rsidR="00CF250A" w:rsidRDefault="00CF250A" w:rsidP="00FD19D4">
            <w:pPr>
              <w:rPr>
                <w:lang w:val="en-GB"/>
              </w:rPr>
            </w:pPr>
            <w:r>
              <w:rPr>
                <w:lang w:val="en-GB"/>
              </w:rPr>
              <w:t>Approx. Heart Disease Rate</w:t>
            </w:r>
          </w:p>
        </w:tc>
        <w:tc>
          <w:tcPr>
            <w:tcW w:w="3006" w:type="dxa"/>
          </w:tcPr>
          <w:p w:rsidR="00CF250A" w:rsidRDefault="00CF250A" w:rsidP="00FD19D4">
            <w:pPr>
              <w:rPr>
                <w:lang w:val="en-GB"/>
              </w:rPr>
            </w:pPr>
            <w:r>
              <w:rPr>
                <w:lang w:val="en-GB"/>
              </w:rPr>
              <w:t>Suggested Triage Framing</w:t>
            </w:r>
          </w:p>
        </w:tc>
      </w:tr>
      <w:tr w:rsidR="00CF250A" w:rsidTr="00CF250A">
        <w:tc>
          <w:tcPr>
            <w:tcW w:w="3005" w:type="dxa"/>
          </w:tcPr>
          <w:p w:rsidR="00CF250A" w:rsidRDefault="00CF250A" w:rsidP="00FD19D4">
            <w:pPr>
              <w:rPr>
                <w:lang w:val="en-GB"/>
              </w:rPr>
            </w:pPr>
            <w:r>
              <w:rPr>
                <w:lang w:val="en-GB"/>
              </w:rPr>
              <w:t>0</w:t>
            </w:r>
          </w:p>
        </w:tc>
        <w:tc>
          <w:tcPr>
            <w:tcW w:w="3005" w:type="dxa"/>
          </w:tcPr>
          <w:p w:rsidR="00CF250A" w:rsidRDefault="00CF250A" w:rsidP="00FD19D4">
            <w:pPr>
              <w:rPr>
                <w:lang w:val="en-GB"/>
              </w:rPr>
            </w:pPr>
            <w:r>
              <w:rPr>
                <w:lang w:val="en-GB"/>
              </w:rPr>
              <w:t>Lowest observed rate</w:t>
            </w:r>
          </w:p>
        </w:tc>
        <w:tc>
          <w:tcPr>
            <w:tcW w:w="3006" w:type="dxa"/>
          </w:tcPr>
          <w:p w:rsidR="00CF250A" w:rsidRDefault="00CF250A" w:rsidP="00FD19D4">
            <w:pPr>
              <w:rPr>
                <w:lang w:val="en-GB"/>
              </w:rPr>
            </w:pPr>
            <w:r>
              <w:rPr>
                <w:lang w:val="en-GB"/>
              </w:rPr>
              <w:t>Standard routine follow up</w:t>
            </w:r>
          </w:p>
        </w:tc>
      </w:tr>
      <w:tr w:rsidR="00CF250A" w:rsidTr="00CF250A">
        <w:tc>
          <w:tcPr>
            <w:tcW w:w="3005" w:type="dxa"/>
          </w:tcPr>
          <w:p w:rsidR="00CF250A" w:rsidRDefault="00CF250A" w:rsidP="00FD19D4">
            <w:pPr>
              <w:rPr>
                <w:lang w:val="en-GB"/>
              </w:rPr>
            </w:pPr>
            <w:r>
              <w:rPr>
                <w:lang w:val="en-GB"/>
              </w:rPr>
              <w:t>1</w:t>
            </w:r>
          </w:p>
        </w:tc>
        <w:tc>
          <w:tcPr>
            <w:tcW w:w="3005" w:type="dxa"/>
          </w:tcPr>
          <w:p w:rsidR="00CF250A" w:rsidRDefault="00CF250A" w:rsidP="00FD19D4">
            <w:pPr>
              <w:rPr>
                <w:lang w:val="en-GB"/>
              </w:rPr>
            </w:pPr>
            <w:r>
              <w:rPr>
                <w:lang w:val="en-GB"/>
              </w:rPr>
              <w:t>Below average rate</w:t>
            </w:r>
          </w:p>
        </w:tc>
        <w:tc>
          <w:tcPr>
            <w:tcW w:w="3006" w:type="dxa"/>
          </w:tcPr>
          <w:p w:rsidR="00CF250A" w:rsidRDefault="00CF250A" w:rsidP="00FD19D4">
            <w:pPr>
              <w:rPr>
                <w:lang w:val="en-GB"/>
              </w:rPr>
            </w:pPr>
            <w:r>
              <w:rPr>
                <w:lang w:val="en-GB"/>
              </w:rPr>
              <w:t>Routine follow up, monitor at next visit</w:t>
            </w:r>
          </w:p>
        </w:tc>
      </w:tr>
      <w:tr w:rsidR="00CF250A" w:rsidTr="00CF250A">
        <w:tc>
          <w:tcPr>
            <w:tcW w:w="3005" w:type="dxa"/>
          </w:tcPr>
          <w:p w:rsidR="00CF250A" w:rsidRDefault="00CF250A" w:rsidP="00FD19D4">
            <w:pPr>
              <w:rPr>
                <w:lang w:val="en-GB"/>
              </w:rPr>
            </w:pPr>
            <w:r>
              <w:rPr>
                <w:lang w:val="en-GB"/>
              </w:rPr>
              <w:t>2</w:t>
            </w:r>
          </w:p>
        </w:tc>
        <w:tc>
          <w:tcPr>
            <w:tcW w:w="3005" w:type="dxa"/>
          </w:tcPr>
          <w:p w:rsidR="00CF250A" w:rsidRDefault="00CF250A" w:rsidP="00FD19D4">
            <w:pPr>
              <w:rPr>
                <w:lang w:val="en-GB"/>
              </w:rPr>
            </w:pPr>
            <w:r>
              <w:rPr>
                <w:lang w:val="en-GB"/>
              </w:rPr>
              <w:t>Above average rate</w:t>
            </w:r>
          </w:p>
        </w:tc>
        <w:tc>
          <w:tcPr>
            <w:tcW w:w="3006" w:type="dxa"/>
          </w:tcPr>
          <w:p w:rsidR="00CF250A" w:rsidRDefault="00CF250A" w:rsidP="00FD19D4">
            <w:pPr>
              <w:rPr>
                <w:lang w:val="en-GB"/>
              </w:rPr>
            </w:pPr>
            <w:r>
              <w:rPr>
                <w:lang w:val="en-GB"/>
              </w:rPr>
              <w:t xml:space="preserve">Consider earlier follow up </w:t>
            </w:r>
          </w:p>
        </w:tc>
      </w:tr>
      <w:tr w:rsidR="00CF250A" w:rsidTr="00CF250A">
        <w:tc>
          <w:tcPr>
            <w:tcW w:w="3005" w:type="dxa"/>
          </w:tcPr>
          <w:p w:rsidR="00CF250A" w:rsidRDefault="00CF250A" w:rsidP="00FD19D4">
            <w:pPr>
              <w:rPr>
                <w:lang w:val="en-GB"/>
              </w:rPr>
            </w:pPr>
            <w:r>
              <w:rPr>
                <w:lang w:val="en-GB"/>
              </w:rPr>
              <w:t xml:space="preserve">3-4 </w:t>
            </w:r>
          </w:p>
        </w:tc>
        <w:tc>
          <w:tcPr>
            <w:tcW w:w="3005" w:type="dxa"/>
          </w:tcPr>
          <w:p w:rsidR="00CF250A" w:rsidRDefault="00CF250A" w:rsidP="00FD19D4">
            <w:pPr>
              <w:rPr>
                <w:lang w:val="en-GB"/>
              </w:rPr>
            </w:pPr>
            <w:r>
              <w:rPr>
                <w:lang w:val="en-GB"/>
              </w:rPr>
              <w:t>Highest observed rate</w:t>
            </w:r>
          </w:p>
        </w:tc>
        <w:tc>
          <w:tcPr>
            <w:tcW w:w="3006" w:type="dxa"/>
          </w:tcPr>
          <w:p w:rsidR="00CF250A" w:rsidRDefault="00CF250A" w:rsidP="00FD19D4">
            <w:pPr>
              <w:rPr>
                <w:lang w:val="en-GB"/>
              </w:rPr>
            </w:pPr>
            <w:r>
              <w:rPr>
                <w:lang w:val="en-GB"/>
              </w:rPr>
              <w:t xml:space="preserve">Recommend priority referral for further </w:t>
            </w:r>
            <w:r w:rsidR="00E13051">
              <w:rPr>
                <w:lang w:val="en-GB"/>
              </w:rPr>
              <w:t>cardiac evaluation</w:t>
            </w:r>
          </w:p>
        </w:tc>
      </w:tr>
    </w:tbl>
    <w:p w:rsidR="00CF250A" w:rsidRDefault="00CF250A" w:rsidP="00FD19D4">
      <w:pPr>
        <w:rPr>
          <w:lang w:val="en-GB"/>
        </w:rPr>
      </w:pPr>
    </w:p>
    <w:p w:rsidR="00E13051" w:rsidRDefault="00E13051" w:rsidP="00FD19D4">
      <w:pPr>
        <w:rPr>
          <w:lang w:val="en-GB"/>
        </w:rPr>
      </w:pPr>
      <w:r>
        <w:rPr>
          <w:lang w:val="en-GB"/>
        </w:rPr>
        <w:lastRenderedPageBreak/>
        <w:t xml:space="preserve">Exact rates per </w:t>
      </w:r>
      <w:proofErr w:type="spellStart"/>
      <w:r>
        <w:rPr>
          <w:lang w:val="en-GB"/>
        </w:rPr>
        <w:t>RiskFactor_Count</w:t>
      </w:r>
      <w:proofErr w:type="spellEnd"/>
      <w:r>
        <w:rPr>
          <w:lang w:val="en-GB"/>
        </w:rPr>
        <w:t xml:space="preserve"> level are computed in the notebook and should be revalidated on a larger sample before being used to set any formal clinical threshold this table illustrates the shape of the relationship not a finalized clinical protocol.</w:t>
      </w:r>
    </w:p>
    <w:p w:rsidR="00E13051" w:rsidRDefault="00E13051" w:rsidP="00FD19D4">
      <w:pPr>
        <w:rPr>
          <w:lang w:val="en-GB"/>
        </w:rPr>
      </w:pPr>
    </w:p>
    <w:p w:rsidR="00E13051" w:rsidRDefault="00E13051" w:rsidP="00FD19D4">
      <w:pPr>
        <w:rPr>
          <w:lang w:val="en-GB"/>
        </w:rPr>
      </w:pPr>
      <w:r>
        <w:rPr>
          <w:lang w:val="en-GB"/>
        </w:rPr>
        <w:t>Recommendations</w:t>
      </w:r>
    </w:p>
    <w:p w:rsidR="00E13051" w:rsidRDefault="00E13051" w:rsidP="00E13051">
      <w:pPr>
        <w:pStyle w:val="ListParagraph"/>
        <w:numPr>
          <w:ilvl w:val="0"/>
          <w:numId w:val="6"/>
        </w:numPr>
        <w:rPr>
          <w:lang w:val="en-GB"/>
        </w:rPr>
      </w:pPr>
      <w:r>
        <w:rPr>
          <w:lang w:val="en-GB"/>
        </w:rPr>
        <w:t xml:space="preserve">Proceed to model development using the final modelling </w:t>
      </w:r>
      <w:proofErr w:type="gramStart"/>
      <w:r>
        <w:rPr>
          <w:lang w:val="en-GB"/>
        </w:rPr>
        <w:t>dataset ,</w:t>
      </w:r>
      <w:proofErr w:type="gramEnd"/>
      <w:r>
        <w:rPr>
          <w:lang w:val="en-GB"/>
        </w:rPr>
        <w:t xml:space="preserve"> the feature set has been statistically and analytically validated, reducing the risk of training on redundant or misleading inputs.</w:t>
      </w:r>
    </w:p>
    <w:p w:rsidR="00E13051" w:rsidRDefault="00E13051" w:rsidP="00E13051">
      <w:pPr>
        <w:pStyle w:val="ListParagraph"/>
        <w:numPr>
          <w:ilvl w:val="0"/>
          <w:numId w:val="6"/>
        </w:numPr>
        <w:rPr>
          <w:lang w:val="en-GB"/>
        </w:rPr>
      </w:pPr>
      <w:r>
        <w:rPr>
          <w:lang w:val="en-GB"/>
        </w:rPr>
        <w:t xml:space="preserve">Consider piloting a simple </w:t>
      </w:r>
      <w:proofErr w:type="spellStart"/>
      <w:r>
        <w:rPr>
          <w:lang w:val="en-GB"/>
        </w:rPr>
        <w:t>RiskFactor_Count</w:t>
      </w:r>
      <w:proofErr w:type="spellEnd"/>
      <w:r>
        <w:rPr>
          <w:lang w:val="en-GB"/>
        </w:rPr>
        <w:t xml:space="preserve"> based screening flag in clinical workflows as a low </w:t>
      </w:r>
      <w:proofErr w:type="gramStart"/>
      <w:r>
        <w:rPr>
          <w:lang w:val="en-GB"/>
        </w:rPr>
        <w:t>cost ,</w:t>
      </w:r>
      <w:proofErr w:type="gramEnd"/>
      <w:r>
        <w:rPr>
          <w:lang w:val="en-GB"/>
        </w:rPr>
        <w:t xml:space="preserve"> interpretable interim measure while a full model is developed and validated</w:t>
      </w:r>
    </w:p>
    <w:p w:rsidR="00E13051" w:rsidRDefault="00E13051" w:rsidP="00E13051">
      <w:pPr>
        <w:pStyle w:val="ListParagraph"/>
        <w:numPr>
          <w:ilvl w:val="0"/>
          <w:numId w:val="6"/>
        </w:numPr>
        <w:rPr>
          <w:lang w:val="en-GB"/>
        </w:rPr>
      </w:pPr>
      <w:r>
        <w:rPr>
          <w:lang w:val="en-GB"/>
        </w:rPr>
        <w:t>Do not treat an asymptomatic chest pain presentation as reassuring in triage this projects data shows it in the category most associated with confirmed heart disease.</w:t>
      </w:r>
    </w:p>
    <w:p w:rsidR="00E13051" w:rsidRDefault="00E13051" w:rsidP="00E13051">
      <w:pPr>
        <w:rPr>
          <w:lang w:val="en-GB"/>
        </w:rPr>
      </w:pPr>
      <w:r>
        <w:rPr>
          <w:lang w:val="en-GB"/>
        </w:rPr>
        <w:t>Dataset Limitations</w:t>
      </w:r>
    </w:p>
    <w:p w:rsidR="00E13051" w:rsidRDefault="00E13051" w:rsidP="00E13051">
      <w:pPr>
        <w:pStyle w:val="ListParagraph"/>
        <w:numPr>
          <w:ilvl w:val="0"/>
          <w:numId w:val="7"/>
        </w:numPr>
        <w:rPr>
          <w:lang w:val="en-GB"/>
        </w:rPr>
      </w:pPr>
      <w:r>
        <w:rPr>
          <w:lang w:val="en-GB"/>
        </w:rPr>
        <w:t>The dataset combines patient records from multiple original source locations which may introduce measurement or recording differences not visible as a single source column</w:t>
      </w:r>
    </w:p>
    <w:p w:rsidR="00E13051" w:rsidRDefault="00E13051" w:rsidP="00E13051">
      <w:pPr>
        <w:pStyle w:val="ListParagraph"/>
        <w:numPr>
          <w:ilvl w:val="0"/>
          <w:numId w:val="7"/>
        </w:numPr>
        <w:rPr>
          <w:lang w:val="en-GB"/>
        </w:rPr>
      </w:pPr>
      <w:r>
        <w:rPr>
          <w:lang w:val="en-GB"/>
        </w:rPr>
        <w:t>Approximately 19% of cholesterol values were disguised as missing data thus recorded as 0 and required imputation while the per class median imputation is a defensible approach it is still an estimate rather than a true measurement for those patients.</w:t>
      </w:r>
    </w:p>
    <w:p w:rsidR="00E13051" w:rsidRDefault="007D77D1" w:rsidP="00E13051">
      <w:pPr>
        <w:pStyle w:val="ListParagraph"/>
        <w:numPr>
          <w:ilvl w:val="0"/>
          <w:numId w:val="7"/>
        </w:numPr>
        <w:rPr>
          <w:lang w:val="en-GB"/>
        </w:rPr>
      </w:pPr>
      <w:r>
        <w:rPr>
          <w:lang w:val="en-GB"/>
        </w:rPr>
        <w:t xml:space="preserve">As with any observational clinical </w:t>
      </w:r>
      <w:proofErr w:type="gramStart"/>
      <w:r>
        <w:rPr>
          <w:lang w:val="en-GB"/>
        </w:rPr>
        <w:t>dataset ,</w:t>
      </w:r>
      <w:proofErr w:type="gramEnd"/>
      <w:r>
        <w:rPr>
          <w:lang w:val="en-GB"/>
        </w:rPr>
        <w:t xml:space="preserve"> the statistically significant associations found here describe correlation not proven causation – they should inform screening and prioritization not replace clinical judgement or diagnostic testing.</w:t>
      </w:r>
    </w:p>
    <w:p w:rsidR="007D77D1" w:rsidRDefault="007D77D1" w:rsidP="007D77D1">
      <w:pPr>
        <w:rPr>
          <w:lang w:val="en-GB"/>
        </w:rPr>
      </w:pPr>
      <w:r>
        <w:rPr>
          <w:lang w:val="en-GB"/>
        </w:rPr>
        <w:t>Next Step</w:t>
      </w:r>
    </w:p>
    <w:p w:rsidR="007D77D1" w:rsidRDefault="007621A7" w:rsidP="007D77D1">
      <w:pPr>
        <w:rPr>
          <w:lang w:val="en-GB"/>
        </w:rPr>
      </w:pPr>
      <w:r>
        <w:rPr>
          <w:lang w:val="en-GB"/>
        </w:rPr>
        <w:t xml:space="preserve">The refined dataset is fully numeric, free of missing values, statistically vetted and stripped of redundant engineered features. Week 4 can proceed directly to splitting this dataset into training </w:t>
      </w:r>
      <w:r w:rsidR="004C7504">
        <w:rPr>
          <w:lang w:val="en-GB"/>
        </w:rPr>
        <w:t>and test sets and developing classification models using a the statistically validated features identified in this report as a starting point for model interpretation and stakeholder communication.</w:t>
      </w:r>
    </w:p>
    <w:p w:rsidR="004C7504" w:rsidRDefault="004C7504" w:rsidP="007D77D1">
      <w:pPr>
        <w:rPr>
          <w:lang w:val="en-GB"/>
        </w:rPr>
      </w:pPr>
      <w:r>
        <w:rPr>
          <w:lang w:val="en-GB"/>
        </w:rPr>
        <w:t>Conclusion</w:t>
      </w:r>
    </w:p>
    <w:p w:rsidR="004C7504" w:rsidRPr="007D77D1" w:rsidRDefault="004C7504" w:rsidP="007D77D1">
      <w:pPr>
        <w:rPr>
          <w:lang w:val="en-GB"/>
        </w:rPr>
      </w:pPr>
      <w:r>
        <w:rPr>
          <w:lang w:val="en-GB"/>
        </w:rPr>
        <w:t xml:space="preserve">Three weeks into this project, the dataset has moved from a raw, uninspected file with a hidden data quality issue to a statistically validated, feature-evaluated and business interpreted foundation for predictive modelling. Every cleaning, engineering and feature </w:t>
      </w:r>
      <w:proofErr w:type="spellStart"/>
      <w:r>
        <w:rPr>
          <w:lang w:val="en-GB"/>
        </w:rPr>
        <w:t>selectiom</w:t>
      </w:r>
      <w:proofErr w:type="spellEnd"/>
      <w:r>
        <w:rPr>
          <w:lang w:val="en-GB"/>
        </w:rPr>
        <w:t xml:space="preserve"> decision documented across the three weeks is backed by either a statistical test, a quantitative evaluation </w:t>
      </w:r>
      <w:proofErr w:type="spellStart"/>
      <w:r>
        <w:rPr>
          <w:lang w:val="en-GB"/>
        </w:rPr>
        <w:t>metricor</w:t>
      </w:r>
      <w:proofErr w:type="spellEnd"/>
      <w:r>
        <w:rPr>
          <w:lang w:val="en-GB"/>
        </w:rPr>
        <w:t xml:space="preserve"> explicit domain reasoning not assumption that evidentiary trail will let the client’s team trust , explain and eventually act on whatever model produces next.</w:t>
      </w:r>
      <w:bookmarkStart w:id="0" w:name="_GoBack"/>
      <w:bookmarkEnd w:id="0"/>
    </w:p>
    <w:p w:rsidR="00072144" w:rsidRPr="00072144" w:rsidRDefault="00072144" w:rsidP="00072144">
      <w:pPr>
        <w:ind w:left="360"/>
        <w:rPr>
          <w:lang w:val="en-GB"/>
        </w:rPr>
      </w:pPr>
      <w:r w:rsidRPr="00072144">
        <w:rPr>
          <w:lang w:val="en-GB"/>
        </w:rPr>
        <w:t xml:space="preserve"> </w:t>
      </w:r>
    </w:p>
    <w:sectPr w:rsidR="00072144" w:rsidRPr="00072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F0EB6"/>
    <w:multiLevelType w:val="hybridMultilevel"/>
    <w:tmpl w:val="2DEC2C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40F676C"/>
    <w:multiLevelType w:val="hybridMultilevel"/>
    <w:tmpl w:val="3B4C4FFE"/>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2" w15:restartNumberingAfterBreak="0">
    <w:nsid w:val="435E3F86"/>
    <w:multiLevelType w:val="hybridMultilevel"/>
    <w:tmpl w:val="96FE27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4547B68"/>
    <w:multiLevelType w:val="hybridMultilevel"/>
    <w:tmpl w:val="583208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DA620D2"/>
    <w:multiLevelType w:val="hybridMultilevel"/>
    <w:tmpl w:val="B1628D0A"/>
    <w:lvl w:ilvl="0" w:tplc="BE0EC34E">
      <w:start w:val="1"/>
      <w:numFmt w:val="bullet"/>
      <w:lvlText w:val="●"/>
      <w:lvlJc w:val="left"/>
      <w:pPr>
        <w:ind w:left="720" w:hanging="360"/>
      </w:p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D687448"/>
    <w:multiLevelType w:val="hybridMultilevel"/>
    <w:tmpl w:val="8E4C6446"/>
    <w:lvl w:ilvl="0" w:tplc="BE0EC34E">
      <w:start w:val="1"/>
      <w:numFmt w:val="bullet"/>
      <w:lvlText w:val="●"/>
      <w:lvlJc w:val="left"/>
      <w:pPr>
        <w:ind w:left="765" w:hanging="360"/>
      </w:p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6" w15:restartNumberingAfterBreak="0">
    <w:nsid w:val="78070728"/>
    <w:multiLevelType w:val="hybridMultilevel"/>
    <w:tmpl w:val="5EF089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0"/>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BE9"/>
    <w:rsid w:val="00072144"/>
    <w:rsid w:val="00301129"/>
    <w:rsid w:val="004C7504"/>
    <w:rsid w:val="005763F5"/>
    <w:rsid w:val="007621A7"/>
    <w:rsid w:val="007D77D1"/>
    <w:rsid w:val="008C4D9C"/>
    <w:rsid w:val="00AD7740"/>
    <w:rsid w:val="00CF250A"/>
    <w:rsid w:val="00E13051"/>
    <w:rsid w:val="00EE6BE9"/>
    <w:rsid w:val="00EF1236"/>
    <w:rsid w:val="00F67775"/>
    <w:rsid w:val="00FD19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1998"/>
  <w15:chartTrackingRefBased/>
  <w15:docId w15:val="{39036D39-D28B-41E4-96B0-5398BDC6A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775"/>
    <w:pPr>
      <w:ind w:left="720"/>
      <w:contextualSpacing/>
    </w:pPr>
  </w:style>
  <w:style w:type="table" w:styleId="TableGrid">
    <w:name w:val="Table Grid"/>
    <w:basedOn w:val="TableNormal"/>
    <w:uiPriority w:val="39"/>
    <w:rsid w:val="00CF2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Motheo Moshageng</dc:creator>
  <cp:keywords/>
  <dc:description/>
  <cp:lastModifiedBy>Motheo Moshageng</cp:lastModifiedBy>
  <cp:revision>4</cp:revision>
  <dcterms:created xsi:type="dcterms:W3CDTF">2026-08-23T00:53:00Z</dcterms:created>
  <dcterms:modified xsi:type="dcterms:W3CDTF">2026-08-23T10:15:00Z</dcterms:modified>
</cp:coreProperties>
</file>