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10–5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10-5, not 10-6</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everywhere: the prompt, the hard facts, the hours answer, the Phase 0 checklist and the calendar fix the browser session performs. A 5:00 close also changes what rule 3b means.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 Hour Vacation®"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5:00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 say so. Never redirect someone who is nearby or already</w:t>
      </w:r>
    </w:p>
    <w:p>
      <w:pPr>
        <w:shd w:fill="F2F5F8" w:color="auto" w:val="clear"/>
        <w:spacing w:after="0" w:line="230"/>
        <w:ind w:left="170" w:right="170"/>
      </w:pPr>
      <w:r>
        <w:rPr>
          <w:rFonts w:ascii="Consolas" w:cs="Consolas" w:eastAsia="Consolas" w:hAnsi="Consolas"/>
          <w:sz w:val="17"/>
          <w:szCs w:val="17"/>
        </w:rPr>
        <w:t xml:space="preserve">on the way to an online booking link.</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10–5</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5:00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Welcome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5, seven days a week. Want me to grab you a time today?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always welcome, and booking ahead means your chair is ready when you are. Would you like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w:t>
      </w:r>
    </w:p>
    <w:p>
      <w:pPr>
        <w:spacing w:after="50" w:before="150"/>
      </w:pPr>
      <w:r>
        <w:rPr>
          <w:rFonts w:ascii="Calibri" w:cs="Calibri" w:eastAsia="Calibri" w:hAnsi="Calibri"/>
          <w:b/>
          <w:bCs/>
          <w:color w:val="1C3D6E"/>
          <w:sz w:val="20"/>
          <w:szCs w:val="20"/>
        </w:rPr>
        <w:t xml:space="preserve">Q:  How much is a membership / package / bundle? / Do you have specials?</w:t>
      </w:r>
    </w:p>
    <w:p>
      <w:pPr>
        <w:spacing w:after="0" w:line="260"/>
        <w:ind w:left="280"/>
      </w:pPr>
      <w:r>
        <w:rPr>
          <w:rFonts w:ascii="Calibri" w:cs="Calibri" w:eastAsia="Calibri" w:hAnsi="Calibri"/>
          <w:i w:val="false"/>
          <w:iCs w:val="false"/>
          <w:color w:val="000000"/>
          <w:sz w:val="20"/>
          <w:szCs w:val="20"/>
        </w:rPr>
        <w:t xml:space="preserve">A:  Let me have a team member get you those details — they’ll reach out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(Hard-stop trigger, not a knowledge answer. The workflow disables the agent on this thread and owns the send; this entry exists so the agent’s Phase 0 draft matches what the workflow would have sent.)</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 see rule 3e.)</w:t>
      </w:r>
    </w:p>
    <w:p>
      <w:pPr>
        <w:spacing w:after="50" w:before="150"/>
      </w:pPr>
      <w:r>
        <w:rPr>
          <w:rFonts w:ascii="Calibri" w:cs="Calibri" w:eastAsia="Calibri" w:hAnsi="Calibri"/>
          <w:b/>
          <w:bCs/>
          <w:color w:val="1C3D6E"/>
          <w:sz w:val="20"/>
          <w:szCs w:val="20"/>
        </w:rPr>
        <w:t xml:space="preserve">Q:  What is a One Hour Vacation®?</w:t>
      </w:r>
    </w:p>
    <w:p>
      <w:pPr>
        <w:spacing w:after="0" w:line="260"/>
        <w:ind w:left="280"/>
      </w:pPr>
      <w:r>
        <w:rPr>
          <w:rFonts w:ascii="Calibri" w:cs="Calibri" w:eastAsia="Calibri" w:hAnsi="Calibri"/>
          <w:i w:val="false"/>
          <w:iCs w:val="false"/>
          <w:color w:val="000000"/>
          <w:sz w:val="20"/>
          <w:szCs w:val="20"/>
        </w:rPr>
        <w:t xml:space="preserve">A:  It’s our zero-gravity massage chair, a blanket, and a quiet hour that’s entirely yours. Most people come out feeling like they actually took a break.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 Hour Vacation®. Zero-gravity chair, a blanket, and the hour is yours. Want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This rule reads differently now that closing is 5:00, not 6:00. A drip runs about an hour, so 4:00 PM is the last start that finishes at close, and anything later cannot finish before the doors shut. The rule is effectively “the last slot of the day always needs a human” — a sane place to put one.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5:00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2026-09-25T06:15:31.205Z</dcterms:created>
  <dcterms:modified xsi:type="dcterms:W3CDTF">2026-09-25T06:15:31.221Z</dcterms:modified>
</cp:coreProperties>
</file>

<file path=docProps/custom.xml><?xml version="1.0" encoding="utf-8"?>
<Properties xmlns="http://schemas.openxmlformats.org/officeDocument/2006/custom-properties" xmlns:vt="http://schemas.openxmlformats.org/officeDocument/2006/docPropsVTypes"/>
</file>