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CD45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3. Identified Data Quality Issues</w:t>
      </w:r>
    </w:p>
    <w:p w14:paraId="2FA4A0C4" w14:textId="41EBE3C8" w:rsidR="00644FF9" w:rsidRPr="00644FF9" w:rsidRDefault="00644FF9" w:rsidP="00644FF9">
      <w:r w:rsidRPr="00644FF9">
        <w:t>The telemetry</w:t>
      </w:r>
      <w:r>
        <w:t xml:space="preserve"> and events</w:t>
      </w:r>
      <w:r w:rsidRPr="00644FF9">
        <w:t xml:space="preserve"> dataset currently identifies the following issues: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3497"/>
        <w:gridCol w:w="2876"/>
      </w:tblGrid>
      <w:tr w:rsidR="00644FF9" w:rsidRPr="00644FF9" w14:paraId="0E78B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4ABB" w14:textId="77777777" w:rsidR="00644FF9" w:rsidRPr="00644FF9" w:rsidRDefault="00644FF9" w:rsidP="00644FF9">
            <w:pPr>
              <w:rPr>
                <w:b/>
                <w:bCs/>
              </w:rPr>
            </w:pPr>
            <w:r w:rsidRPr="00644FF9">
              <w:rPr>
                <w:b/>
                <w:bCs/>
              </w:rPr>
              <w:t>Validation Status</w:t>
            </w:r>
          </w:p>
        </w:tc>
        <w:tc>
          <w:tcPr>
            <w:tcW w:w="0" w:type="auto"/>
            <w:vAlign w:val="center"/>
            <w:hideMark/>
          </w:tcPr>
          <w:p w14:paraId="0E17C55F" w14:textId="77777777" w:rsidR="00644FF9" w:rsidRPr="00644FF9" w:rsidRDefault="00644FF9" w:rsidP="00644FF9">
            <w:pPr>
              <w:rPr>
                <w:b/>
                <w:bCs/>
              </w:rPr>
            </w:pPr>
            <w:r w:rsidRPr="00644FF9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0FB9465" w14:textId="77777777" w:rsidR="00644FF9" w:rsidRPr="00644FF9" w:rsidRDefault="00644FF9" w:rsidP="00644FF9">
            <w:pPr>
              <w:rPr>
                <w:b/>
                <w:bCs/>
              </w:rPr>
            </w:pPr>
            <w:r w:rsidRPr="00644FF9">
              <w:rPr>
                <w:b/>
                <w:bCs/>
              </w:rPr>
              <w:t>Treatment</w:t>
            </w:r>
          </w:p>
        </w:tc>
      </w:tr>
      <w:tr w:rsidR="00644FF9" w:rsidRPr="00644FF9" w14:paraId="6157D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7BE33" w14:textId="77777777" w:rsidR="00644FF9" w:rsidRPr="00644FF9" w:rsidRDefault="00644FF9" w:rsidP="00644FF9">
            <w:r w:rsidRPr="00644FF9">
              <w:t>INVALID_ASSET_ID</w:t>
            </w:r>
          </w:p>
        </w:tc>
        <w:tc>
          <w:tcPr>
            <w:tcW w:w="0" w:type="auto"/>
            <w:vAlign w:val="center"/>
            <w:hideMark/>
          </w:tcPr>
          <w:p w14:paraId="1A988D10" w14:textId="77777777" w:rsidR="00644FF9" w:rsidRPr="00644FF9" w:rsidRDefault="00644FF9" w:rsidP="00644FF9">
            <w:r w:rsidRPr="00644FF9">
              <w:t>Asset ID does not exist in the approved asset master</w:t>
            </w:r>
          </w:p>
        </w:tc>
        <w:tc>
          <w:tcPr>
            <w:tcW w:w="0" w:type="auto"/>
            <w:vAlign w:val="center"/>
            <w:hideMark/>
          </w:tcPr>
          <w:p w14:paraId="69684CD1" w14:textId="77777777" w:rsidR="00644FF9" w:rsidRPr="00644FF9" w:rsidRDefault="00644FF9" w:rsidP="00644FF9">
            <w:r w:rsidRPr="00644FF9">
              <w:t>Quarantine and confirm with client</w:t>
            </w:r>
          </w:p>
        </w:tc>
      </w:tr>
      <w:tr w:rsidR="00644FF9" w:rsidRPr="00644FF9" w14:paraId="22817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98F6" w14:textId="77777777" w:rsidR="00644FF9" w:rsidRPr="00644FF9" w:rsidRDefault="00644FF9" w:rsidP="00644FF9">
            <w:r w:rsidRPr="00644FF9">
              <w:t>INVALID_TIMESTAMP</w:t>
            </w:r>
          </w:p>
        </w:tc>
        <w:tc>
          <w:tcPr>
            <w:tcW w:w="0" w:type="auto"/>
            <w:vAlign w:val="center"/>
            <w:hideMark/>
          </w:tcPr>
          <w:p w14:paraId="3FBBC83E" w14:textId="77777777" w:rsidR="00644FF9" w:rsidRPr="00644FF9" w:rsidRDefault="00644FF9" w:rsidP="00644FF9">
            <w:r w:rsidRPr="00644FF9">
              <w:t>Invalid or unparseable timestamp</w:t>
            </w:r>
          </w:p>
        </w:tc>
        <w:tc>
          <w:tcPr>
            <w:tcW w:w="0" w:type="auto"/>
            <w:vAlign w:val="center"/>
            <w:hideMark/>
          </w:tcPr>
          <w:p w14:paraId="21FDD92E" w14:textId="77777777" w:rsidR="00644FF9" w:rsidRPr="00644FF9" w:rsidRDefault="00644FF9" w:rsidP="00644FF9">
            <w:r w:rsidRPr="00644FF9">
              <w:t>Quarantine and confirm correct event time</w:t>
            </w:r>
          </w:p>
        </w:tc>
      </w:tr>
      <w:tr w:rsidR="00644FF9" w:rsidRPr="00644FF9" w14:paraId="0ACD6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DE7E" w14:textId="77777777" w:rsidR="00644FF9" w:rsidRPr="00644FF9" w:rsidRDefault="00644FF9" w:rsidP="00644FF9">
            <w:r w:rsidRPr="00644FF9">
              <w:t>MISSING_TEMPERATURE</w:t>
            </w:r>
          </w:p>
        </w:tc>
        <w:tc>
          <w:tcPr>
            <w:tcW w:w="0" w:type="auto"/>
            <w:vAlign w:val="center"/>
            <w:hideMark/>
          </w:tcPr>
          <w:p w14:paraId="06DC7087" w14:textId="77777777" w:rsidR="00644FF9" w:rsidRPr="00644FF9" w:rsidRDefault="00644FF9" w:rsidP="00644FF9">
            <w:r w:rsidRPr="00644FF9">
              <w:t>Temperature value is NULL/missing</w:t>
            </w:r>
          </w:p>
        </w:tc>
        <w:tc>
          <w:tcPr>
            <w:tcW w:w="0" w:type="auto"/>
            <w:vAlign w:val="center"/>
            <w:hideMark/>
          </w:tcPr>
          <w:p w14:paraId="51D59BF8" w14:textId="77777777" w:rsidR="00644FF9" w:rsidRPr="00644FF9" w:rsidRDefault="00644FF9" w:rsidP="00644FF9">
            <w:r w:rsidRPr="00644FF9">
              <w:t>Quarantine and investigate source capture</w:t>
            </w:r>
          </w:p>
        </w:tc>
      </w:tr>
      <w:tr w:rsidR="00644FF9" w:rsidRPr="00644FF9" w14:paraId="665A7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2405" w14:textId="77777777" w:rsidR="00644FF9" w:rsidRPr="00644FF9" w:rsidRDefault="00644FF9" w:rsidP="00644FF9">
            <w:r w:rsidRPr="00644FF9">
              <w:t>MISSING_ASSET_ID</w:t>
            </w:r>
          </w:p>
        </w:tc>
        <w:tc>
          <w:tcPr>
            <w:tcW w:w="0" w:type="auto"/>
            <w:vAlign w:val="center"/>
            <w:hideMark/>
          </w:tcPr>
          <w:p w14:paraId="46AD954E" w14:textId="77777777" w:rsidR="00644FF9" w:rsidRPr="00644FF9" w:rsidRDefault="00644FF9" w:rsidP="00644FF9">
            <w:r w:rsidRPr="00644FF9">
              <w:t>Asset ID is NULL/missing</w:t>
            </w:r>
          </w:p>
        </w:tc>
        <w:tc>
          <w:tcPr>
            <w:tcW w:w="0" w:type="auto"/>
            <w:vAlign w:val="center"/>
            <w:hideMark/>
          </w:tcPr>
          <w:p w14:paraId="0C45A1BD" w14:textId="012593AD" w:rsidR="00644FF9" w:rsidRPr="00644FF9" w:rsidRDefault="00644FF9" w:rsidP="00644FF9">
            <w:r w:rsidRPr="00644FF9">
              <w:t>Quarantine and investigate source capture</w:t>
            </w:r>
          </w:p>
        </w:tc>
      </w:tr>
    </w:tbl>
    <w:p w14:paraId="64C910AF" w14:textId="77777777" w:rsidR="00216AB3" w:rsidRDefault="00216AB3"/>
    <w:p w14:paraId="0721F339" w14:textId="77777777" w:rsidR="00644FF9" w:rsidRDefault="00644FF9"/>
    <w:p w14:paraId="1B9E5CD3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4. Business Ownership of Data Corrections</w:t>
      </w:r>
    </w:p>
    <w:p w14:paraId="255BBB35" w14:textId="77777777" w:rsidR="00644FF9" w:rsidRPr="00644FF9" w:rsidRDefault="00644FF9" w:rsidP="00644FF9">
      <w:r w:rsidRPr="00644FF9">
        <w:t>Some data-quality issues cannot be safely corrected by the Data Engineer alone.</w:t>
      </w:r>
    </w:p>
    <w:p w14:paraId="4B29AEB4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Invalid Asset ID</w:t>
      </w:r>
    </w:p>
    <w:p w14:paraId="1920100D" w14:textId="77777777" w:rsidR="00644FF9" w:rsidRPr="00644FF9" w:rsidRDefault="00644FF9" w:rsidP="00644FF9">
      <w:r w:rsidRPr="00644FF9">
        <w:t>If an INVALID_ASSET_ID is detected, the pipeline should not automatically replace it with another asset ID.</w:t>
      </w:r>
    </w:p>
    <w:p w14:paraId="10297C85" w14:textId="034EC575" w:rsidR="00644FF9" w:rsidRDefault="00644FF9">
      <w:r w:rsidRPr="00644FF9">
        <w:rPr>
          <w:b/>
          <w:bCs/>
        </w:rPr>
        <w:t>Reason:</w:t>
      </w:r>
      <w:r w:rsidRPr="00644FF9">
        <w:t xml:space="preserve"> An incorrect asset mapping can associate telemetry with the wrong physical asset and consequently produce incorrect downstream analytics.</w:t>
      </w:r>
    </w:p>
    <w:p w14:paraId="25558D87" w14:textId="77777777" w:rsidR="00644FF9" w:rsidRDefault="00644FF9"/>
    <w:p w14:paraId="7EE837B5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Invalid Timestamp</w:t>
      </w:r>
    </w:p>
    <w:p w14:paraId="2DAE20A7" w14:textId="77777777" w:rsidR="00644FF9" w:rsidRPr="00644FF9" w:rsidRDefault="00644FF9" w:rsidP="00644FF9">
      <w:r w:rsidRPr="00644FF9">
        <w:t>For an INVALID_TIMESTAMP, the Data Engineer should not arbitrarily invent a timestamp.</w:t>
      </w:r>
    </w:p>
    <w:p w14:paraId="0C2770ED" w14:textId="77777777" w:rsidR="00644FF9" w:rsidRPr="00644FF9" w:rsidRDefault="00644FF9" w:rsidP="00644FF9">
      <w:r w:rsidRPr="00644FF9">
        <w:t>For example:</w:t>
      </w:r>
    </w:p>
    <w:p w14:paraId="6023E7CC" w14:textId="77777777" w:rsidR="00644FF9" w:rsidRDefault="00644FF9" w:rsidP="00644FF9">
      <w:r w:rsidRPr="00644FF9">
        <w:t>2026-99-99 25:61:00</w:t>
      </w:r>
    </w:p>
    <w:p w14:paraId="09983DFD" w14:textId="1DC25EF4" w:rsidR="00644FF9" w:rsidRDefault="00644FF9" w:rsidP="00644FF9">
      <w:r w:rsidRPr="00644FF9">
        <w:rPr>
          <w:b/>
          <w:bCs/>
        </w:rPr>
        <w:t>Reason:</w:t>
      </w:r>
      <w:r w:rsidRPr="00644FF9">
        <w:t xml:space="preserve"> Timestamp corrections can directly affect time-based analytics such as hourly energy consumption, asset utilization, event sequencing, and operational reporting.</w:t>
      </w:r>
    </w:p>
    <w:p w14:paraId="7D0EE019" w14:textId="77777777" w:rsidR="00644FF9" w:rsidRDefault="00644FF9" w:rsidP="00644FF9"/>
    <w:p w14:paraId="65E181D4" w14:textId="77777777" w:rsidR="00644FF9" w:rsidRDefault="00644FF9" w:rsidP="00644FF9"/>
    <w:p w14:paraId="659FBF15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lastRenderedPageBreak/>
        <w:t>Missing Temperature</w:t>
      </w:r>
    </w:p>
    <w:p w14:paraId="3C72646B" w14:textId="77777777" w:rsidR="00644FF9" w:rsidRPr="00644FF9" w:rsidRDefault="00644FF9" w:rsidP="00644FF9">
      <w:r w:rsidRPr="00644FF9">
        <w:t>If temperature is missing:</w:t>
      </w:r>
    </w:p>
    <w:p w14:paraId="0B8323E8" w14:textId="77777777" w:rsidR="00644FF9" w:rsidRPr="00644FF9" w:rsidRDefault="00644FF9" w:rsidP="00644FF9">
      <w:r w:rsidRPr="00644FF9">
        <w:t>temperature = NULL</w:t>
      </w:r>
    </w:p>
    <w:p w14:paraId="41053640" w14:textId="77777777" w:rsidR="00644FF9" w:rsidRPr="00644FF9" w:rsidRDefault="00644FF9" w:rsidP="00644FF9">
      <w:r w:rsidRPr="00644FF9">
        <w:t>the Data Engineer should not automatically assume that the correct temperature is:</w:t>
      </w:r>
    </w:p>
    <w:p w14:paraId="7FFF0D36" w14:textId="77777777" w:rsidR="00644FF9" w:rsidRDefault="00644FF9" w:rsidP="00644FF9">
      <w:r w:rsidRPr="00644FF9">
        <w:t>21.44</w:t>
      </w:r>
    </w:p>
    <w:p w14:paraId="1ED04330" w14:textId="0BD8FD5E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  <w:u w:val="single"/>
        </w:rPr>
      </w:pPr>
      <w:r>
        <w:rPr>
          <w:rFonts w:ascii="Aptos" w:hAnsi="Aptos"/>
          <w:b/>
          <w:bCs/>
          <w:sz w:val="22"/>
          <w:szCs w:val="22"/>
          <w:u w:val="single"/>
        </w:rPr>
        <w:t>Not proper data (</w:t>
      </w:r>
      <w:r w:rsidRPr="00FB003B">
        <w:rPr>
          <w:rFonts w:ascii="Aptos" w:hAnsi="Aptos"/>
          <w:b/>
          <w:bCs/>
          <w:sz w:val="22"/>
          <w:szCs w:val="22"/>
          <w:u w:val="single"/>
        </w:rPr>
        <w:t xml:space="preserve">Late arrival </w:t>
      </w:r>
      <w:r>
        <w:rPr>
          <w:rFonts w:ascii="Aptos" w:hAnsi="Aptos"/>
          <w:b/>
          <w:bCs/>
          <w:sz w:val="22"/>
          <w:szCs w:val="22"/>
          <w:u w:val="single"/>
        </w:rPr>
        <w:t>)</w:t>
      </w:r>
    </w:p>
    <w:p w14:paraId="36AE3C4A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Event is considered late when ingestion happens more than</w:t>
      </w:r>
    </w:p>
    <w:p w14:paraId="554BB108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24 hours after the actual event timestamp.</w:t>
      </w:r>
    </w:p>
    <w:p w14:paraId="53D36B0E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70BEC82E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 xml:space="preserve"> EVENT TIME </w:t>
      </w:r>
      <w:r w:rsidRPr="00FB003B">
        <w:rPr>
          <w:rFonts w:ascii="Aptos" w:hAnsi="Aptos"/>
          <w:b/>
          <w:bCs/>
          <w:sz w:val="22"/>
          <w:szCs w:val="22"/>
        </w:rPr>
        <w:sym w:font="Wingdings" w:char="F0E0"/>
      </w:r>
      <w:r w:rsidRPr="00FB003B">
        <w:rPr>
          <w:rFonts w:ascii="Aptos" w:hAnsi="Aptos"/>
          <w:b/>
          <w:bCs/>
          <w:sz w:val="22"/>
          <w:szCs w:val="22"/>
        </w:rPr>
        <w:t xml:space="preserve"> 2026-08-15 10:00</w:t>
      </w:r>
    </w:p>
    <w:p w14:paraId="62129395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 xml:space="preserve"> Data arrives </w:t>
      </w:r>
      <w:r w:rsidRPr="00FB003B">
        <w:rPr>
          <w:rFonts w:ascii="Aptos" w:hAnsi="Aptos"/>
          <w:b/>
          <w:bCs/>
          <w:sz w:val="22"/>
          <w:szCs w:val="22"/>
        </w:rPr>
        <w:sym w:font="Wingdings" w:char="F0E0"/>
      </w:r>
      <w:r w:rsidRPr="00FB003B">
        <w:rPr>
          <w:rFonts w:ascii="Aptos" w:hAnsi="Aptos"/>
          <w:b/>
          <w:bCs/>
          <w:sz w:val="22"/>
          <w:szCs w:val="22"/>
        </w:rPr>
        <w:t xml:space="preserve"> 2026-08-18 22:00</w:t>
      </w:r>
    </w:p>
    <w:p w14:paraId="7DB4932B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137EC2DF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 xml:space="preserve">              </w:t>
      </w:r>
    </w:p>
    <w:p w14:paraId="0106AE5F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#Event happens</w:t>
      </w:r>
    </w:p>
    <w:p w14:paraId="785C1F51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#Event timestamp</w:t>
      </w:r>
    </w:p>
    <w:p w14:paraId="012A5819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# within 24 hours ──────</w:t>
      </w:r>
      <w:r w:rsidRPr="00FB003B">
        <w:rPr>
          <w:rFonts w:ascii="Arial" w:hAnsi="Arial" w:cs="Arial"/>
          <w:b/>
          <w:bCs/>
          <w:sz w:val="22"/>
          <w:szCs w:val="22"/>
        </w:rPr>
        <w:t>►</w:t>
      </w:r>
      <w:r w:rsidRPr="00FB003B">
        <w:rPr>
          <w:rFonts w:ascii="Aptos" w:hAnsi="Aptos"/>
          <w:b/>
          <w:bCs/>
          <w:sz w:val="22"/>
          <w:szCs w:val="22"/>
        </w:rPr>
        <w:t xml:space="preserve"> </w:t>
      </w:r>
      <w:r w:rsidRPr="00FB003B">
        <w:rPr>
          <w:rFonts w:ascii="Aptos" w:hAnsi="Aptos" w:cs="Aptos"/>
          <w:b/>
          <w:bCs/>
          <w:sz w:val="22"/>
          <w:szCs w:val="22"/>
        </w:rPr>
        <w:t> </w:t>
      </w:r>
      <w:r w:rsidRPr="00FB003B">
        <w:rPr>
          <w:rFonts w:ascii="Aptos" w:hAnsi="Aptos"/>
          <w:b/>
          <w:bCs/>
          <w:sz w:val="22"/>
          <w:szCs w:val="22"/>
        </w:rPr>
        <w:t>Not late</w:t>
      </w:r>
    </w:p>
    <w:p w14:paraId="508264DD" w14:textId="77777777" w:rsidR="00A64262" w:rsidRPr="00FB003B" w:rsidRDefault="00A64262" w:rsidP="00A64262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# after 24 hours ───────</w:t>
      </w:r>
      <w:r w:rsidRPr="00FB003B">
        <w:rPr>
          <w:rFonts w:ascii="Arial" w:hAnsi="Arial" w:cs="Arial"/>
          <w:b/>
          <w:bCs/>
          <w:sz w:val="22"/>
          <w:szCs w:val="22"/>
        </w:rPr>
        <w:t>►</w:t>
      </w:r>
      <w:r w:rsidRPr="00FB003B">
        <w:rPr>
          <w:rFonts w:ascii="Aptos" w:hAnsi="Aptos"/>
          <w:b/>
          <w:bCs/>
          <w:sz w:val="22"/>
          <w:szCs w:val="22"/>
        </w:rPr>
        <w:t xml:space="preserve"> </w:t>
      </w:r>
      <w:r w:rsidRPr="00FB003B">
        <w:rPr>
          <w:rFonts w:ascii="Aptos" w:hAnsi="Aptos" w:cs="Aptos"/>
          <w:b/>
          <w:bCs/>
          <w:sz w:val="22"/>
          <w:szCs w:val="22"/>
        </w:rPr>
        <w:t> </w:t>
      </w:r>
      <w:r w:rsidRPr="00FB003B">
        <w:rPr>
          <w:rFonts w:ascii="Aptos" w:hAnsi="Aptos"/>
          <w:b/>
          <w:bCs/>
          <w:sz w:val="22"/>
          <w:szCs w:val="22"/>
        </w:rPr>
        <w:t>Late-arriving</w:t>
      </w:r>
    </w:p>
    <w:p w14:paraId="7C3A69AE" w14:textId="77777777" w:rsidR="00A64262" w:rsidRDefault="00A64262" w:rsidP="00644FF9"/>
    <w:p w14:paraId="55ABF500" w14:textId="3B03003D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The preferred production approach is:</w:t>
      </w:r>
    </w:p>
    <w:p w14:paraId="5883362B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Source</w:t>
      </w:r>
    </w:p>
    <w:p w14:paraId="3CC1EE55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 xml:space="preserve">  ↓</w:t>
      </w:r>
    </w:p>
    <w:p w14:paraId="76E0FD21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DQ Validation</w:t>
      </w:r>
    </w:p>
    <w:p w14:paraId="305BDB6B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 xml:space="preserve">  ↓</w:t>
      </w:r>
    </w:p>
    <w:p w14:paraId="4EFD583C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MISSING_TEMPERATURE</w:t>
      </w:r>
    </w:p>
    <w:p w14:paraId="682ED0C2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 xml:space="preserve">  ↓</w:t>
      </w:r>
    </w:p>
    <w:p w14:paraId="670B8FF2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Quarantine</w:t>
      </w:r>
    </w:p>
    <w:p w14:paraId="419E1F37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 xml:space="preserve">  ↓</w:t>
      </w:r>
    </w:p>
    <w:p w14:paraId="6A2054D3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Business/Data Owner Review</w:t>
      </w:r>
    </w:p>
    <w:p w14:paraId="7563064E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 xml:space="preserve">  ↓</w:t>
      </w:r>
    </w:p>
    <w:p w14:paraId="72F5CE80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>Approved Rule</w:t>
      </w:r>
    </w:p>
    <w:p w14:paraId="5B00018E" w14:textId="77777777" w:rsidR="00644FF9" w:rsidRPr="00644FF9" w:rsidRDefault="00644FF9" w:rsidP="00644FF9">
      <w:pPr>
        <w:rPr>
          <w:b/>
          <w:bCs/>
        </w:rPr>
      </w:pPr>
      <w:r w:rsidRPr="00644FF9">
        <w:rPr>
          <w:b/>
          <w:bCs/>
        </w:rPr>
        <w:t xml:space="preserve">  ↓</w:t>
      </w:r>
    </w:p>
    <w:p w14:paraId="5E088CB4" w14:textId="2A488492" w:rsidR="00644FF9" w:rsidRDefault="00644FF9" w:rsidP="00644FF9">
      <w:pPr>
        <w:rPr>
          <w:b/>
          <w:bCs/>
        </w:rPr>
      </w:pPr>
      <w:r w:rsidRPr="00644FF9">
        <w:rPr>
          <w:b/>
          <w:bCs/>
        </w:rPr>
        <w:t>Silver Transformation</w:t>
      </w:r>
    </w:p>
    <w:p w14:paraId="19214142" w14:textId="77777777" w:rsidR="00A64262" w:rsidRDefault="00A64262" w:rsidP="00644FF9">
      <w:pPr>
        <w:rPr>
          <w:b/>
          <w:bCs/>
        </w:rPr>
      </w:pPr>
    </w:p>
    <w:p w14:paraId="17C42A8D" w14:textId="7910E3D3" w:rsidR="00A64262" w:rsidRPr="00644FF9" w:rsidRDefault="00A64262" w:rsidP="00644FF9">
      <w:pPr>
        <w:rPr>
          <w:b/>
          <w:bCs/>
        </w:rPr>
      </w:pPr>
      <w:r w:rsidRPr="00A64262">
        <w:rPr>
          <w:b/>
          <w:bCs/>
        </w:rPr>
        <w:t>I don't fix ambiguous business data based on my assumption; I detect it, quarantine it, get the business-approved rule, and then implement the correction.</w:t>
      </w:r>
    </w:p>
    <w:p w14:paraId="3878468F" w14:textId="77777777" w:rsidR="00644FF9" w:rsidRPr="00644FF9" w:rsidRDefault="00644FF9" w:rsidP="00644FF9">
      <w:pPr>
        <w:rPr>
          <w:b/>
          <w:bCs/>
        </w:rPr>
      </w:pPr>
    </w:p>
    <w:p w14:paraId="0E637A3D" w14:textId="77777777" w:rsidR="00644FF9" w:rsidRDefault="00644FF9"/>
    <w:sectPr w:rsidR="00644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F9"/>
    <w:rsid w:val="00216AB3"/>
    <w:rsid w:val="005C7CAE"/>
    <w:rsid w:val="00644FF9"/>
    <w:rsid w:val="00A64262"/>
    <w:rsid w:val="00C920D3"/>
    <w:rsid w:val="00E5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083C"/>
  <w15:chartTrackingRefBased/>
  <w15:docId w15:val="{AC196DBC-DC08-4952-BDA7-7FB40E00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268</Words>
  <Characters>1781</Characters>
  <Application>Microsoft Office Word</Application>
  <DocSecurity>0</DocSecurity>
  <Lines>104</Lines>
  <Paragraphs>89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2</cp:revision>
  <dcterms:created xsi:type="dcterms:W3CDTF">2026-08-20T13:12:00Z</dcterms:created>
  <dcterms:modified xsi:type="dcterms:W3CDTF">2026-08-20T13:20:00Z</dcterms:modified>
</cp:coreProperties>
</file>