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A6E4" w14:textId="77777777" w:rsidR="00BB6181" w:rsidRDefault="00BB6181" w:rsidP="00BB6181">
      <w:r>
        <w:t>v) Three characteristics of Python that make it suitable for business applications:</w:t>
      </w:r>
    </w:p>
    <w:p w14:paraId="32B51A52" w14:textId="77777777" w:rsidR="00BB6181" w:rsidRDefault="00BB6181" w:rsidP="00BB6181"/>
    <w:p w14:paraId="68BF9D0C" w14:textId="77777777" w:rsidR="00BB6181" w:rsidRDefault="00BB6181" w:rsidP="00BB6181">
      <w:r>
        <w:t>1. Easy to Learn and Read: Python has simple English-like syntax, so business staff can learn it quickly without being expert programmers.</w:t>
      </w:r>
    </w:p>
    <w:p w14:paraId="19F8BD5D" w14:textId="77777777" w:rsidR="00BB6181" w:rsidRDefault="00BB6181" w:rsidP="00BB6181"/>
    <w:p w14:paraId="768550C1" w14:textId="77777777" w:rsidR="00BB6181" w:rsidRDefault="00BB6181" w:rsidP="00BB6181">
      <w:r>
        <w:t>2. Large Libraries and Automation: Python has many ready-made libraries for handling sales, Excel reports, calculations and automation, which saves time for businesses.</w:t>
      </w:r>
    </w:p>
    <w:p w14:paraId="7377F040" w14:textId="77777777" w:rsidR="00BB6181" w:rsidRDefault="00BB6181" w:rsidP="00BB6181"/>
    <w:p w14:paraId="357F90FB" w14:textId="5B48B611" w:rsidR="00BB6181" w:rsidRDefault="00BB6181" w:rsidP="00BB6181">
      <w:r>
        <w:t>3. Cross-Platform and Free: Python is free to use and can run on any computer (Windows, Mac, Linux), so small businesses don't need to buy expensive software.</w:t>
      </w:r>
    </w:p>
    <w:sectPr w:rsidR="00BB6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81"/>
    <w:rsid w:val="00B27C49"/>
    <w:rsid w:val="00BB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02623"/>
  <w15:chartTrackingRefBased/>
  <w15:docId w15:val="{1507C7FE-82D4-42BE-B503-8ADD791F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2026-09-22T19:32:00Z</dcterms:created>
  <dcterms:modified xsi:type="dcterms:W3CDTF">2026-09-22T19:37:00Z</dcterms:modified>
</cp:coreProperties>
</file>