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E40" w:rsidRDefault="00657E40" w:rsidP="00657E40">
      <w:pPr>
        <w:pStyle w:val="1"/>
        <w:spacing w:after="200" w:line="240" w:lineRule="auto"/>
      </w:pPr>
      <w:r>
        <w:t>Лабораторная работа №7. Фрактальные изображения</w:t>
      </w:r>
    </w:p>
    <w:p w:rsidR="00657E40" w:rsidRDefault="00657E40" w:rsidP="00657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Посмотрите вводное </w:t>
      </w:r>
      <w:hyperlink r:id="rId7">
        <w:r>
          <w:rPr>
            <w:color w:val="1155CC"/>
            <w:sz w:val="28"/>
            <w:szCs w:val="28"/>
            <w:u w:val="single"/>
          </w:rPr>
          <w:t>видео</w:t>
        </w:r>
      </w:hyperlink>
      <w:r>
        <w:rPr>
          <w:sz w:val="28"/>
          <w:szCs w:val="28"/>
        </w:rPr>
        <w:t xml:space="preserve"> о фрактальных изображениях.</w:t>
      </w:r>
    </w:p>
    <w:p w:rsidR="00657E40" w:rsidRDefault="00657E40" w:rsidP="00657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Посмотрите </w:t>
      </w:r>
      <w:hyperlink r:id="rId8">
        <w:r>
          <w:rPr>
            <w:color w:val="1155CC"/>
            <w:sz w:val="28"/>
            <w:szCs w:val="28"/>
            <w:u w:val="single"/>
          </w:rPr>
          <w:t>видео</w:t>
        </w:r>
      </w:hyperlink>
      <w:r>
        <w:rPr>
          <w:sz w:val="28"/>
          <w:szCs w:val="28"/>
        </w:rPr>
        <w:t xml:space="preserve"> о математической составляющей фракталов.</w:t>
      </w:r>
    </w:p>
    <w:p w:rsidR="00657E40" w:rsidRDefault="00657E40" w:rsidP="00657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Подготовьте отчёт в виде презентации, в который включите:</w:t>
      </w:r>
    </w:p>
    <w:p w:rsidR="00657E40" w:rsidRDefault="00657E40" w:rsidP="00657E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 слайд — необычный факт о фрактальной геометрии;</w:t>
      </w:r>
    </w:p>
    <w:p w:rsidR="00657E40" w:rsidRDefault="00657E40" w:rsidP="00657E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 слайд — пример объекта из природы, который имеет фрактальную структуру;</w:t>
      </w:r>
    </w:p>
    <w:p w:rsidR="00657E40" w:rsidRDefault="00657E40" w:rsidP="00657E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 слайд — пример применения фракталов в науке, жизни или технологиях;</w:t>
      </w:r>
    </w:p>
    <w:p w:rsidR="00657E40" w:rsidRDefault="00657E40" w:rsidP="00657E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 слайд — с помощью сервиса </w:t>
      </w:r>
      <w:hyperlink r:id="rId9">
        <w:r>
          <w:rPr>
            <w:color w:val="1155CC"/>
            <w:sz w:val="28"/>
            <w:szCs w:val="28"/>
            <w:u w:val="single"/>
          </w:rPr>
          <w:t>fractal-generator</w:t>
        </w:r>
      </w:hyperlink>
      <w:r>
        <w:rPr>
          <w:sz w:val="28"/>
          <w:szCs w:val="28"/>
        </w:rPr>
        <w:t xml:space="preserve"> создайте фрактал, согласно своему варианту, изменив его тип, количество итераций, цвет и разместите на слайде как его, так и параметры, которые заданы для его создания; найдите формулу, по которой создается ваш фрактал, вставьте её на слайд и кратко опишите принцип построения такого рода фракталов;</w:t>
      </w:r>
    </w:p>
    <w:p w:rsidR="00657E40" w:rsidRDefault="00657E40" w:rsidP="00657E40">
      <w:pPr>
        <w:spacing w:line="276" w:lineRule="auto"/>
        <w:ind w:firstLine="0"/>
        <w:rPr>
          <w:sz w:val="10"/>
          <w:szCs w:val="10"/>
        </w:rPr>
      </w:pPr>
    </w:p>
    <w:tbl>
      <w:tblPr>
        <w:tblW w:w="924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200"/>
        <w:gridCol w:w="675"/>
        <w:gridCol w:w="3720"/>
      </w:tblGrid>
      <w:tr w:rsidR="00657E40" w:rsidTr="00F478F6">
        <w:trPr>
          <w:trHeight w:val="480"/>
        </w:trPr>
        <w:tc>
          <w:tcPr>
            <w:tcW w:w="484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подгруппа</w:t>
            </w:r>
          </w:p>
        </w:tc>
        <w:tc>
          <w:tcPr>
            <w:tcW w:w="439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подгруппа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3B835EF" wp14:editId="6CF9D1E3">
                  <wp:extent cx="381000" cy="381000"/>
                  <wp:effectExtent l="0" t="0" r="0" b="0"/>
                  <wp:docPr id="3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Basilica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46F5D6EB" wp14:editId="6042CD1C">
                  <wp:extent cx="381000" cy="381000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Mandelbrot Set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7DC39FE8" wp14:editId="54DA8755">
                  <wp:extent cx="381000" cy="381000"/>
                  <wp:effectExtent l="0" t="0" r="0" b="0"/>
                  <wp:docPr id="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Barnsley Fern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5E86B20D" wp14:editId="70698552">
                  <wp:extent cx="381000" cy="3810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Peano-Gosper Curve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1B2C8A82" wp14:editId="16CA707A">
                  <wp:extent cx="381000" cy="381000"/>
                  <wp:effectExtent l="0" t="0" r="0" b="0"/>
                  <wp:docPr id="3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Box Fractal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F49A43A" wp14:editId="772E2FD7">
                  <wp:extent cx="381000" cy="38100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Koch Snowflake Variant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41EE452A" wp14:editId="6CE0320C">
                  <wp:extent cx="381000" cy="381000"/>
                  <wp:effectExtent l="0" t="0" r="0" b="0"/>
                  <wp:docPr id="2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Cantor Dust 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FECF5BC" wp14:editId="709C2567">
                  <wp:extent cx="381000" cy="3810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Sierpinski Carpet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3153E737" wp14:editId="7AD9FA20">
                  <wp:extent cx="381000" cy="381000"/>
                  <wp:effectExtent l="0" t="0" r="0" b="0"/>
                  <wp:docPr id="1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Cantor Set 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175D92F7" wp14:editId="7BDBD296">
                  <wp:extent cx="381000" cy="381000"/>
                  <wp:effectExtent l="0" t="0" r="0" b="0"/>
                  <wp:docPr id="29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Tricorn Fractal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3B2AC1EC" wp14:editId="725E5745">
                  <wp:extent cx="381000" cy="381000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Dendrite Fractal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2846D86C" wp14:editId="40E95F81">
                  <wp:extent cx="381000" cy="381000"/>
                  <wp:effectExtent l="0" t="0" r="0" b="0"/>
                  <wp:docPr id="1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Sierpinski Triangle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5401C183" wp14:editId="62699CC6">
                  <wp:extent cx="381000" cy="381000"/>
                  <wp:effectExtent l="0" t="0" r="0" b="0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Douady's Rabbit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08B03E23" wp14:editId="6C4C6EE6">
                  <wp:extent cx="381000" cy="381000"/>
                  <wp:effectExtent l="0" t="0" r="0" b="0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Barnsley Fern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4B475182" wp14:editId="0A0ECE0F">
                  <wp:extent cx="381000" cy="381000"/>
                  <wp:effectExtent l="0" t="0" r="0" b="0"/>
                  <wp:docPr id="2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Dragon Curve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7503C327" wp14:editId="2C62A7BB">
                  <wp:extent cx="381000" cy="381000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Koch Snowflake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5FC96E73" wp14:editId="4D9F107C">
                  <wp:extent cx="381000" cy="3810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Gosper Island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A4855A9" wp14:editId="740B34D2">
                  <wp:extent cx="381000" cy="381000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Levy C Curve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CF642DD" wp14:editId="3E700BC0">
                  <wp:extent cx="381000" cy="381000"/>
                  <wp:effectExtent l="0" t="0" r="0" b="0"/>
                  <wp:docPr id="3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H Fractal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B7F9B24" wp14:editId="196F9E7B">
                  <wp:extent cx="381000" cy="381000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Box Fractal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A1F8576" wp14:editId="564FE339">
                  <wp:extent cx="381000" cy="381000"/>
                  <wp:effectExtent l="0" t="0" r="0" b="0"/>
                  <wp:docPr id="3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Hilbert Curve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1CCD600" wp14:editId="3A3AA51A">
                  <wp:extent cx="381000" cy="381000"/>
                  <wp:effectExtent l="0" t="0" r="0" b="0"/>
                  <wp:docPr id="3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Basilica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76DCADE2" wp14:editId="0B07B655">
                  <wp:extent cx="381000" cy="3810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Koch Curve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41EA9ED7" wp14:editId="60DC6E47">
                  <wp:extent cx="381000" cy="381000"/>
                  <wp:effectExtent l="0" t="0" r="0" b="0"/>
                  <wp:docPr id="3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Dendrite Fractal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037F8146" wp14:editId="4D8F07FC">
                  <wp:extent cx="381000" cy="381000"/>
                  <wp:effectExtent l="0" t="0" r="0" b="0"/>
                  <wp:docPr id="2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Koch Snowflake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0332392D" wp14:editId="38C812AB">
                  <wp:extent cx="381000" cy="381000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Dragon Curve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6E81011D" wp14:editId="6614A1F4">
                  <wp:extent cx="381000" cy="38100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Koch Snowflake Variant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4096078D" wp14:editId="56AC7401">
                  <wp:extent cx="381000" cy="381000"/>
                  <wp:effectExtent l="0" t="0" r="0" b="0"/>
                  <wp:docPr id="3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Hilbert Curve</w:t>
            </w:r>
          </w:p>
        </w:tc>
      </w:tr>
      <w:tr w:rsidR="00657E40" w:rsidTr="00F478F6">
        <w:trPr>
          <w:trHeight w:val="690"/>
        </w:trPr>
        <w:tc>
          <w:tcPr>
            <w:tcW w:w="6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30EB24A7" wp14:editId="47E9EFC9">
                  <wp:extent cx="381000" cy="38100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Levy C Curve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E40" w:rsidRDefault="00657E40" w:rsidP="00F478F6">
            <w:pPr>
              <w:widowControl w:val="0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 wp14:anchorId="74A0D90B" wp14:editId="59B371D5">
                  <wp:extent cx="381000" cy="381000"/>
                  <wp:effectExtent l="0" t="0" r="0" b="0"/>
                  <wp:docPr id="1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Pythagoras Tree</w:t>
            </w:r>
          </w:p>
        </w:tc>
      </w:tr>
    </w:tbl>
    <w:p w:rsidR="00657E40" w:rsidRDefault="00657E40" w:rsidP="00657E40">
      <w:pPr>
        <w:spacing w:line="276" w:lineRule="auto"/>
        <w:ind w:firstLine="0"/>
        <w:rPr>
          <w:sz w:val="10"/>
          <w:szCs w:val="10"/>
        </w:rPr>
      </w:pPr>
    </w:p>
    <w:p w:rsidR="00657E40" w:rsidRDefault="00657E40" w:rsidP="00657E40">
      <w:pPr>
        <w:numPr>
          <w:ilvl w:val="1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 слайд — прочтите информацию о </w:t>
      </w:r>
      <w:hyperlink r:id="rId31">
        <w:r>
          <w:rPr>
            <w:color w:val="1155CC"/>
            <w:sz w:val="28"/>
            <w:szCs w:val="28"/>
            <w:u w:val="single"/>
          </w:rPr>
          <w:t>системе Линденмайера</w:t>
        </w:r>
      </w:hyperlink>
      <w:r>
        <w:rPr>
          <w:sz w:val="28"/>
          <w:szCs w:val="28"/>
        </w:rPr>
        <w:t xml:space="preserve">, с помощью сервиса </w:t>
      </w:r>
      <w:hyperlink r:id="rId32">
        <w:r>
          <w:rPr>
            <w:color w:val="1155CC"/>
            <w:sz w:val="28"/>
            <w:szCs w:val="28"/>
            <w:u w:val="single"/>
          </w:rPr>
          <w:t>lsystems</w:t>
        </w:r>
      </w:hyperlink>
      <w:r>
        <w:rPr>
          <w:sz w:val="28"/>
          <w:szCs w:val="28"/>
        </w:rPr>
        <w:t xml:space="preserve"> создайте 2 разных фрактала, изменив стандартные формулы (разместите их на слайде вместе со скриншотами формул, с помощью которых созданы фракталы);</w:t>
      </w:r>
    </w:p>
    <w:p w:rsidR="00657E40" w:rsidRDefault="00657E40" w:rsidP="00657E40">
      <w:pPr>
        <w:numPr>
          <w:ilvl w:val="1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6 слайд 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—</w:t>
      </w:r>
      <w:r>
        <w:rPr>
          <w:sz w:val="28"/>
          <w:szCs w:val="28"/>
        </w:rPr>
        <w:t xml:space="preserve"> с помощью сервиса </w:t>
      </w:r>
      <w:hyperlink r:id="rId33">
        <w:r>
          <w:rPr>
            <w:color w:val="1155CC"/>
            <w:sz w:val="28"/>
            <w:szCs w:val="28"/>
            <w:u w:val="single"/>
          </w:rPr>
          <w:t>usefuljs.net/fractals</w:t>
        </w:r>
      </w:hyperlink>
      <w:r>
        <w:rPr>
          <w:sz w:val="28"/>
          <w:szCs w:val="28"/>
        </w:rPr>
        <w:t xml:space="preserve"> создайте уникальный фрактал и разместите на слайде его начальную форму (отдаленную) и несколько приближенных (приближаться можно нажимая ЛКМ в любом месте фрактала), добавьте на слайд скриншот параметр фрактала;</w:t>
      </w:r>
    </w:p>
    <w:p w:rsidR="00657E40" w:rsidRDefault="00657E40" w:rsidP="00657E40">
      <w:pPr>
        <w:numPr>
          <w:ilvl w:val="1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7 слайд 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— </w:t>
      </w:r>
      <w:r>
        <w:rPr>
          <w:sz w:val="28"/>
          <w:szCs w:val="28"/>
        </w:rPr>
        <w:t xml:space="preserve">с помощью сервиса </w:t>
      </w:r>
      <w:hyperlink r:id="rId34">
        <w:r>
          <w:rPr>
            <w:color w:val="1155CC"/>
            <w:sz w:val="28"/>
            <w:szCs w:val="28"/>
            <w:u w:val="single"/>
          </w:rPr>
          <w:t>sciencevsmagic.net/fractal</w:t>
        </w:r>
      </w:hyperlink>
      <w:r>
        <w:t xml:space="preserve"> </w:t>
      </w:r>
      <w:r>
        <w:rPr>
          <w:sz w:val="28"/>
          <w:szCs w:val="28"/>
        </w:rPr>
        <w:t>создайте 3 разных анимированных цветных фрактала;</w:t>
      </w:r>
    </w:p>
    <w:p w:rsidR="00657E40" w:rsidRDefault="00657E40" w:rsidP="00657E40">
      <w:pPr>
        <w:numPr>
          <w:ilvl w:val="1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8 слайд 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—</w:t>
      </w:r>
      <w:r>
        <w:rPr>
          <w:sz w:val="28"/>
          <w:szCs w:val="28"/>
        </w:rPr>
        <w:t xml:space="preserve"> с помощью сервиса </w:t>
      </w:r>
      <w:hyperlink r:id="rId35">
        <w:r>
          <w:rPr>
            <w:color w:val="1155CC"/>
            <w:sz w:val="28"/>
            <w:szCs w:val="28"/>
            <w:u w:val="single"/>
          </w:rPr>
          <w:t>soulwire.co.uk/recursion-toy</w:t>
        </w:r>
      </w:hyperlink>
      <w:r>
        <w:rPr>
          <w:sz w:val="28"/>
          <w:szCs w:val="28"/>
        </w:rPr>
        <w:t xml:space="preserve"> создайте</w:t>
      </w:r>
      <w:r>
        <w:t xml:space="preserve"> </w:t>
      </w:r>
      <w:r>
        <w:rPr>
          <w:sz w:val="28"/>
          <w:szCs w:val="28"/>
        </w:rPr>
        <w:t>2 разных фрактала (в правом верхнем углу сайта находится кнопка “настройки”);</w:t>
      </w:r>
    </w:p>
    <w:p w:rsidR="00657E40" w:rsidRDefault="00657E40" w:rsidP="00657E40">
      <w:pPr>
        <w:numPr>
          <w:ilvl w:val="1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9 слайд 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—</w:t>
      </w:r>
      <w:r>
        <w:rPr>
          <w:sz w:val="28"/>
          <w:szCs w:val="28"/>
        </w:rPr>
        <w:t xml:space="preserve"> с помощью сервиса </w:t>
      </w:r>
      <w:hyperlink r:id="rId36">
        <w:r>
          <w:rPr>
            <w:color w:val="1155CC"/>
            <w:sz w:val="28"/>
            <w:szCs w:val="28"/>
            <w:u w:val="single"/>
          </w:rPr>
          <w:t>hirnsohle.de/test/fractalLab</w:t>
        </w:r>
      </w:hyperlink>
      <w:r>
        <w:rPr>
          <w:sz w:val="28"/>
          <w:szCs w:val="28"/>
        </w:rPr>
        <w:t xml:space="preserve"> создайте</w:t>
      </w:r>
      <w:r>
        <w:t xml:space="preserve"> </w:t>
      </w:r>
      <w:r>
        <w:rPr>
          <w:sz w:val="28"/>
          <w:szCs w:val="28"/>
        </w:rPr>
        <w:t>3D фрактал, измените параметры, цвет и освещение (разместите на слайде его вблизи и так, чтобы видно было полностью, а на десятый слайд приложите скриншоты параметров, которые заданы для его создания);</w:t>
      </w:r>
    </w:p>
    <w:p w:rsidR="00657E40" w:rsidRDefault="00657E40" w:rsidP="00657E40">
      <w:r>
        <w:rPr>
          <w:b/>
          <w:sz w:val="28"/>
          <w:szCs w:val="28"/>
        </w:rPr>
        <w:t>4*</w:t>
      </w:r>
      <w:r>
        <w:rPr>
          <w:b/>
          <w:sz w:val="28"/>
          <w:szCs w:val="28"/>
          <w:vertAlign w:val="superscript"/>
        </w:rPr>
        <w:footnoteReference w:id="1"/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Изучите </w:t>
      </w:r>
      <w:hyperlink r:id="rId37">
        <w:r>
          <w:rPr>
            <w:color w:val="1155CC"/>
            <w:sz w:val="28"/>
            <w:szCs w:val="28"/>
            <w:u w:val="single"/>
          </w:rPr>
          <w:t>урок</w:t>
        </w:r>
      </w:hyperlink>
      <w:r>
        <w:rPr>
          <w:sz w:val="28"/>
          <w:szCs w:val="28"/>
        </w:rPr>
        <w:t xml:space="preserve"> с созданием трехмерного фрактала в программе  Mandelbulb 3D, предварительно </w:t>
      </w:r>
      <w:hyperlink r:id="rId38">
        <w:r>
          <w:rPr>
            <w:color w:val="1155CC"/>
            <w:sz w:val="28"/>
            <w:szCs w:val="28"/>
            <w:u w:val="single"/>
          </w:rPr>
          <w:t>скачав</w:t>
        </w:r>
      </w:hyperlink>
      <w:r>
        <w:rPr>
          <w:sz w:val="28"/>
          <w:szCs w:val="28"/>
        </w:rPr>
        <w:t xml:space="preserve"> программу. Создайте свой уникальный фрактал, объясните идею фрактала, логику и этапы создания в новой презентации. Добавьте в презентацию </w:t>
      </w:r>
      <w:hyperlink r:id="rId39">
        <w:r>
          <w:rPr>
            <w:color w:val="1155CC"/>
            <w:sz w:val="28"/>
            <w:szCs w:val="28"/>
            <w:u w:val="single"/>
          </w:rPr>
          <w:t>анимацию</w:t>
        </w:r>
      </w:hyperlink>
      <w:r>
        <w:rPr>
          <w:sz w:val="28"/>
          <w:szCs w:val="28"/>
        </w:rPr>
        <w:t xml:space="preserve"> фрактала.</w:t>
      </w:r>
    </w:p>
    <w:sectPr w:rsidR="0065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7809" w:rsidRDefault="000F7809" w:rsidP="00657E40">
      <w:r>
        <w:separator/>
      </w:r>
    </w:p>
  </w:endnote>
  <w:endnote w:type="continuationSeparator" w:id="0">
    <w:p w:rsidR="000F7809" w:rsidRDefault="000F7809" w:rsidP="0065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7809" w:rsidRDefault="000F7809" w:rsidP="00657E40">
      <w:r>
        <w:separator/>
      </w:r>
    </w:p>
  </w:footnote>
  <w:footnote w:type="continuationSeparator" w:id="0">
    <w:p w:rsidR="000F7809" w:rsidRDefault="000F7809" w:rsidP="00657E40">
      <w:r>
        <w:continuationSeparator/>
      </w:r>
    </w:p>
  </w:footnote>
  <w:footnote w:id="1">
    <w:p w:rsidR="00657E40" w:rsidRPr="00657E40" w:rsidRDefault="00657E40" w:rsidP="00657E40">
      <w:pPr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Задание со звёздочкой </w:t>
      </w:r>
      <w:r>
        <w:rPr>
          <w:sz w:val="20"/>
          <w:szCs w:val="20"/>
          <w:lang w:val="ru-RU"/>
        </w:rPr>
        <w:t>выполняется по желанию</w:t>
      </w:r>
      <w:r w:rsidR="00607AAD">
        <w:rPr>
          <w:sz w:val="20"/>
          <w:szCs w:val="20"/>
          <w:lang w:val="ru-RU"/>
        </w:rPr>
        <w:t xml:space="preserve"> на бонусные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18C"/>
    <w:multiLevelType w:val="multilevel"/>
    <w:tmpl w:val="D34A61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673264"/>
    <w:multiLevelType w:val="multilevel"/>
    <w:tmpl w:val="A5227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D353AC"/>
    <w:multiLevelType w:val="multilevel"/>
    <w:tmpl w:val="701A2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0120644">
    <w:abstractNumId w:val="0"/>
  </w:num>
  <w:num w:numId="2" w16cid:durableId="818809901">
    <w:abstractNumId w:val="1"/>
  </w:num>
  <w:num w:numId="3" w16cid:durableId="82196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40"/>
    <w:rsid w:val="000F7809"/>
    <w:rsid w:val="00607AAD"/>
    <w:rsid w:val="00657E40"/>
    <w:rsid w:val="00F2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013CD"/>
  <w15:chartTrackingRefBased/>
  <w15:docId w15:val="{DD3695E5-3CC6-4041-99A5-FDDE0123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E40"/>
    <w:pPr>
      <w:ind w:firstLine="709"/>
      <w:jc w:val="both"/>
    </w:pPr>
    <w:rPr>
      <w:rFonts w:ascii="Times New Roman" w:eastAsia="Times New Roman" w:hAnsi="Times New Roman" w:cs="Times New Roman"/>
      <w:kern w:val="0"/>
      <w:sz w:val="32"/>
      <w:szCs w:val="3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7E40"/>
    <w:pPr>
      <w:keepNext/>
      <w:keepLines/>
      <w:spacing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E40"/>
    <w:rPr>
      <w:rFonts w:ascii="Times New Roman" w:eastAsia="Times New Roman" w:hAnsi="Times New Roman" w:cs="Times New Roman"/>
      <w:b/>
      <w:kern w:val="0"/>
      <w:sz w:val="32"/>
      <w:szCs w:val="3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youtu.be/vvI2vlWGZAQ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sciencevsmagic.net/fractal/" TargetMode="External"/><Relationship Id="rId7" Type="http://schemas.openxmlformats.org/officeDocument/2006/relationships/hyperlink" Target="https://youtu.be/F0Pc2DdL_pk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kevs3d.co.uk/dev/lsystems/" TargetMode="External"/><Relationship Id="rId37" Type="http://schemas.openxmlformats.org/officeDocument/2006/relationships/hyperlink" Target="https://golos.id/ru--fraktal/@fractal/osnovy-fraktalnoi-grafiki-v-mandelbulb-3d-obzor-interfeisa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hirnsohle.de/test/fractalLab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ru.wikipedia.org/wiki/L-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lab.huostravelblog.com/math/fractal-generator/index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soulwire.co.uk/recursion-toy/" TargetMode="External"/><Relationship Id="rId8" Type="http://schemas.openxmlformats.org/officeDocument/2006/relationships/hyperlink" Target="https://youtu.be/o8TZMtoJPV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usefuljs.net/fractals/" TargetMode="External"/><Relationship Id="rId38" Type="http://schemas.openxmlformats.org/officeDocument/2006/relationships/hyperlink" Target="https://www.mandelbulb.com/2014/mandelbulb-3d-mb3d-fractal-rendering-softwa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2942</Characters>
  <Application>Microsoft Office Word</Application>
  <DocSecurity>0</DocSecurity>
  <Lines>60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Надежда Савчук</cp:lastModifiedBy>
  <cp:revision>1</cp:revision>
  <dcterms:created xsi:type="dcterms:W3CDTF">2024-04-29T17:23:00Z</dcterms:created>
  <dcterms:modified xsi:type="dcterms:W3CDTF">2024-04-29T17:35:00Z</dcterms:modified>
</cp:coreProperties>
</file>