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3294" w14:textId="42159DF4" w:rsidR="00534991" w:rsidRPr="00E12E5D" w:rsidRDefault="00CF2D53" w:rsidP="00534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2E5D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 работе № </w:t>
      </w:r>
      <w:r w:rsidR="00E56A6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0DD91025" w14:textId="6613A716" w:rsidR="00CF2D53" w:rsidRDefault="00E56A66" w:rsidP="00CF2D53">
      <w:pPr>
        <w:widowControl w:val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Цветовое пространство </w:t>
      </w:r>
      <w:r>
        <w:rPr>
          <w:b/>
          <w:iCs/>
          <w:sz w:val="28"/>
          <w:szCs w:val="28"/>
          <w:lang w:val="en-US"/>
        </w:rPr>
        <w:t>CIE</w:t>
      </w:r>
      <w:r>
        <w:rPr>
          <w:b/>
          <w:iCs/>
          <w:sz w:val="28"/>
          <w:szCs w:val="28"/>
        </w:rPr>
        <w:t xml:space="preserve"> RGB. Связь с координатами </w:t>
      </w:r>
      <w:r>
        <w:rPr>
          <w:b/>
          <w:iCs/>
          <w:sz w:val="28"/>
          <w:szCs w:val="28"/>
          <w:lang w:val="en-US"/>
        </w:rPr>
        <w:t>CIE</w:t>
      </w:r>
      <w:r>
        <w:rPr>
          <w:b/>
          <w:iCs/>
          <w:sz w:val="28"/>
          <w:szCs w:val="28"/>
        </w:rPr>
        <w:t xml:space="preserve"> XYZ</w:t>
      </w:r>
    </w:p>
    <w:p w14:paraId="02C384FD" w14:textId="21D199C8" w:rsidR="00C01324" w:rsidRDefault="00C01324" w:rsidP="00CF2D53">
      <w:pPr>
        <w:widowControl w:val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104FF5B3" w14:textId="35015B0E" w:rsidR="00C01324" w:rsidRPr="00E56A66" w:rsidRDefault="00E56A66" w:rsidP="00E56A66">
      <w:pPr>
        <w:pStyle w:val="a4"/>
        <w:widowControl w:val="0"/>
        <w:numPr>
          <w:ilvl w:val="0"/>
          <w:numId w:val="10"/>
        </w:numPr>
        <w:tabs>
          <w:tab w:val="left" w:pos="993"/>
        </w:tabs>
        <w:jc w:val="both"/>
        <w:rPr>
          <w:bCs/>
          <w:sz w:val="24"/>
          <w:szCs w:val="24"/>
        </w:rPr>
      </w:pPr>
      <w:r>
        <w:rPr>
          <w:bCs/>
          <w:sz w:val="28"/>
          <w:szCs w:val="28"/>
        </w:rPr>
        <w:t xml:space="preserve">Для выданного по заданию в лабораторной работе № 1 цвета определите координаты цвета и цветности в системе </w:t>
      </w:r>
      <w:r>
        <w:rPr>
          <w:bCs/>
          <w:sz w:val="28"/>
          <w:szCs w:val="28"/>
          <w:lang w:val="en-US"/>
        </w:rPr>
        <w:t>CIE XYZ</w:t>
      </w:r>
      <w:r>
        <w:rPr>
          <w:bCs/>
          <w:sz w:val="28"/>
          <w:szCs w:val="28"/>
        </w:rPr>
        <w:t>.</w:t>
      </w:r>
    </w:p>
    <w:p w14:paraId="711900ED" w14:textId="6745765C" w:rsidR="00430545" w:rsidRPr="00706CB0" w:rsidRDefault="00430545" w:rsidP="00E56A66">
      <w:pPr>
        <w:pStyle w:val="a4"/>
        <w:widowControl w:val="0"/>
        <w:tabs>
          <w:tab w:val="left" w:pos="993"/>
        </w:tabs>
        <w:ind w:left="927"/>
        <w:jc w:val="both"/>
        <w:rPr>
          <w:bCs/>
          <w:sz w:val="24"/>
          <w:szCs w:val="24"/>
        </w:rPr>
      </w:pPr>
    </w:p>
    <w:p w14:paraId="6EDAA7C6" w14:textId="1FA538D4" w:rsidR="00430545" w:rsidRDefault="00430545" w:rsidP="00E56A66">
      <w:pPr>
        <w:pStyle w:val="a4"/>
        <w:widowControl w:val="0"/>
        <w:tabs>
          <w:tab w:val="left" w:pos="993"/>
        </w:tabs>
        <w:ind w:left="927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Исходный цвет</w:t>
      </w:r>
      <w:r>
        <w:rPr>
          <w:bCs/>
          <w:sz w:val="24"/>
          <w:szCs w:val="24"/>
          <w:lang w:val="en-US"/>
        </w:rPr>
        <w:t xml:space="preserve">: </w:t>
      </w:r>
      <w:r w:rsidRPr="00430545">
        <w:rPr>
          <w:b/>
          <w:sz w:val="28"/>
          <w:szCs w:val="28"/>
          <w:lang w:val="en-US"/>
        </w:rPr>
        <w:t>#c7fcec</w:t>
      </w:r>
    </w:p>
    <w:p w14:paraId="2081D19E" w14:textId="77777777" w:rsidR="00430545" w:rsidRPr="00430545" w:rsidRDefault="00430545" w:rsidP="00E56A66">
      <w:pPr>
        <w:pStyle w:val="a4"/>
        <w:widowControl w:val="0"/>
        <w:tabs>
          <w:tab w:val="left" w:pos="993"/>
        </w:tabs>
        <w:ind w:left="927"/>
        <w:jc w:val="both"/>
        <w:rPr>
          <w:bCs/>
          <w:sz w:val="24"/>
          <w:szCs w:val="24"/>
          <w:lang w:val="en-US"/>
        </w:rPr>
      </w:pPr>
    </w:p>
    <w:p w14:paraId="12D8AAA3" w14:textId="565FAB5C" w:rsidR="00430545" w:rsidRDefault="00231F47" w:rsidP="00D93034">
      <w:pPr>
        <w:widowControl w:val="0"/>
        <w:jc w:val="center"/>
        <w:rPr>
          <w:rFonts w:ascii="Times New Roman" w:hAnsi="Times New Roman" w:cs="Times New Roman"/>
          <w:b/>
          <w:lang w:val="en-US"/>
        </w:rPr>
      </w:pPr>
      <w:r w:rsidRPr="00231F47">
        <w:rPr>
          <w:rFonts w:ascii="Times New Roman" w:hAnsi="Times New Roman" w:cs="Times New Roman"/>
          <w:b/>
          <w:noProof/>
        </w:rPr>
        <w:drawing>
          <wp:inline distT="0" distB="0" distL="0" distR="0" wp14:anchorId="484A497D" wp14:editId="0F65E5C9">
            <wp:extent cx="5731510" cy="43592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A408" w14:textId="2C3EE6C6" w:rsidR="00553C8B" w:rsidRDefault="00553C8B" w:rsidP="00706EA1">
      <w:pPr>
        <w:widowControl w:val="0"/>
        <w:rPr>
          <w:color w:val="000000"/>
          <w:sz w:val="28"/>
          <w:szCs w:val="28"/>
        </w:rPr>
      </w:pPr>
    </w:p>
    <w:p w14:paraId="75FDDDD8" w14:textId="77777777" w:rsidR="00430545" w:rsidRDefault="00430545" w:rsidP="00430545">
      <w:pPr>
        <w:widowControl w:val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Модуль цвета:</w:t>
      </w:r>
    </w:p>
    <w:p w14:paraId="24FBE802" w14:textId="36AC0116" w:rsidR="00430545" w:rsidRPr="00430545" w:rsidRDefault="00430545" w:rsidP="00430545">
      <w:pPr>
        <w:widowControl w:val="0"/>
        <w:jc w:val="center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en-US"/>
        </w:rPr>
        <w:t>m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=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</w:rPr>
        <w:t>.</w:t>
      </w:r>
    </w:p>
    <w:p w14:paraId="22779C1D" w14:textId="61ACD9BA" w:rsidR="00430545" w:rsidRPr="00430545" w:rsidRDefault="00430545" w:rsidP="00430545">
      <w:pPr>
        <w:widowControl w:val="0"/>
        <w:jc w:val="center"/>
        <w:rPr>
          <w:color w:val="000000"/>
          <w:sz w:val="28"/>
          <w:szCs w:val="28"/>
        </w:rPr>
      </w:pPr>
    </w:p>
    <w:p w14:paraId="4043F756" w14:textId="00FEB527" w:rsidR="00430545" w:rsidRDefault="00430545" w:rsidP="00430545">
      <w:pPr>
        <w:widowControl w:val="0"/>
        <w:jc w:val="center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 = </w:t>
      </w:r>
      <w:r w:rsidR="00875DBF" w:rsidRPr="00875DBF">
        <w:rPr>
          <w:color w:val="000000"/>
          <w:sz w:val="28"/>
          <w:szCs w:val="28"/>
        </w:rPr>
        <w:t>73.33</w:t>
      </w:r>
      <w:r w:rsidRPr="00706C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+ </w:t>
      </w:r>
      <w:r w:rsidR="00875DBF" w:rsidRPr="00875DBF">
        <w:rPr>
          <w:color w:val="000000"/>
          <w:sz w:val="28"/>
          <w:szCs w:val="28"/>
        </w:rPr>
        <w:t>87.57</w:t>
      </w:r>
      <w:r>
        <w:rPr>
          <w:color w:val="000000"/>
          <w:sz w:val="28"/>
          <w:szCs w:val="28"/>
        </w:rPr>
        <w:t xml:space="preserve">+ </w:t>
      </w:r>
      <w:r w:rsidR="00875DBF" w:rsidRPr="00875DBF">
        <w:rPr>
          <w:color w:val="000000"/>
          <w:sz w:val="28"/>
          <w:szCs w:val="28"/>
        </w:rPr>
        <w:t>92.57</w:t>
      </w:r>
      <w:r w:rsidRPr="00706C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= </w:t>
      </w:r>
      <w:bookmarkStart w:id="0" w:name="_Hlk159939122"/>
      <w:r w:rsidRPr="00430545">
        <w:rPr>
          <w:color w:val="000000"/>
          <w:sz w:val="28"/>
          <w:szCs w:val="28"/>
        </w:rPr>
        <w:t>2</w:t>
      </w:r>
      <w:bookmarkEnd w:id="0"/>
      <w:r w:rsidR="00875DBF" w:rsidRPr="00706CB0">
        <w:rPr>
          <w:color w:val="000000"/>
          <w:sz w:val="28"/>
          <w:szCs w:val="28"/>
        </w:rPr>
        <w:t>53.47</w:t>
      </w:r>
    </w:p>
    <w:p w14:paraId="3F29A291" w14:textId="269ECADC" w:rsidR="00430545" w:rsidRPr="00706CB0" w:rsidRDefault="00430545" w:rsidP="00430545">
      <w:pPr>
        <w:widowControl w:val="0"/>
        <w:jc w:val="center"/>
        <w:rPr>
          <w:rFonts w:ascii="Times New Roman" w:hAnsi="Times New Roman" w:cs="Times New Roman"/>
          <w:b/>
        </w:rPr>
      </w:pPr>
    </w:p>
    <w:p w14:paraId="34D9327D" w14:textId="7FB277E3" w:rsidR="00430545" w:rsidRDefault="00430545" w:rsidP="00430545">
      <w:pPr>
        <w:widowContro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Координаты единичных цветов или координаты цветности:</w:t>
      </w:r>
    </w:p>
    <w:p w14:paraId="7CAE49EE" w14:textId="45572313" w:rsidR="00430545" w:rsidRDefault="00430545" w:rsidP="00430545">
      <w:pPr>
        <w:widowControl w:val="0"/>
        <w:rPr>
          <w:color w:val="000000"/>
          <w:sz w:val="28"/>
          <w:szCs w:val="28"/>
        </w:rPr>
      </w:pPr>
    </w:p>
    <w:p w14:paraId="3AE9743B" w14:textId="35FDA7D3" w:rsidR="00430545" w:rsidRDefault="00430545" w:rsidP="00430545">
      <w:pPr>
        <w:widowControl w:val="0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val="en-US" w:eastAsia="ru-RU"/>
        </w:rPr>
        <w:object w:dxaOrig="735" w:dyaOrig="720" w14:anchorId="3DF9A0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95pt;height:36.3pt" o:ole="">
            <v:imagedata r:id="rId9" o:title=""/>
          </v:shape>
          <o:OLEObject Type="Embed" ProgID="Equation.DSMT4" ShapeID="_x0000_i1025" DrawAspect="Content" ObjectID="_1771149954" r:id="rId10"/>
        </w:object>
      </w:r>
      <w:r>
        <w:rPr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val="en-US" w:eastAsia="ru-RU"/>
        </w:rPr>
        <w:object w:dxaOrig="765" w:dyaOrig="720" w14:anchorId="2C9990B7">
          <v:shape id="_x0000_i1026" type="#_x0000_t75" style="width:38.2pt;height:36.3pt" o:ole="">
            <v:imagedata r:id="rId11" o:title=""/>
          </v:shape>
          <o:OLEObject Type="Embed" ProgID="Equation.DSMT4" ShapeID="_x0000_i1026" DrawAspect="Content" ObjectID="_1771149955" r:id="rId12"/>
        </w:object>
      </w:r>
      <w:r>
        <w:rPr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val="en-US" w:eastAsia="ru-RU"/>
        </w:rPr>
        <w:object w:dxaOrig="720" w:dyaOrig="720" w14:anchorId="1A518C95">
          <v:shape id="_x0000_i1027" type="#_x0000_t75" style="width:36.3pt;height:36.3pt" o:ole="">
            <v:imagedata r:id="rId13" o:title=""/>
          </v:shape>
          <o:OLEObject Type="Embed" ProgID="Equation.DSMT4" ShapeID="_x0000_i1027" DrawAspect="Content" ObjectID="_1771149956" r:id="rId14"/>
        </w:object>
      </w:r>
      <w:r>
        <w:rPr>
          <w:color w:val="000000"/>
          <w:sz w:val="28"/>
          <w:szCs w:val="28"/>
        </w:rPr>
        <w:t>.</w:t>
      </w:r>
    </w:p>
    <w:p w14:paraId="5F1C1CD2" w14:textId="548A95F4" w:rsidR="00430545" w:rsidRDefault="00430545" w:rsidP="00430545">
      <w:pPr>
        <w:widowControl w:val="0"/>
        <w:jc w:val="center"/>
        <w:rPr>
          <w:color w:val="000000"/>
          <w:sz w:val="28"/>
          <w:szCs w:val="28"/>
        </w:rPr>
      </w:pPr>
    </w:p>
    <w:p w14:paraId="4C17107B" w14:textId="0902239B" w:rsidR="00FC6C7A" w:rsidRPr="00875DBF" w:rsidRDefault="00FC6C7A" w:rsidP="00FC6C7A">
      <w:pPr>
        <w:widowControl w:val="0"/>
        <w:jc w:val="center"/>
        <w:rPr>
          <w:color w:val="000000"/>
          <w:sz w:val="30"/>
          <w:szCs w:val="30"/>
          <w:lang w:val="en-US"/>
        </w:rPr>
      </w:pPr>
      <m:oMath>
        <m:r>
          <w:rPr>
            <w:rFonts w:ascii="Cambria Math" w:hAnsi="Cambria Math"/>
            <w:color w:val="000000"/>
            <w:sz w:val="30"/>
            <w:szCs w:val="30"/>
          </w:rPr>
          <m:t>x=</m:t>
        </m:r>
        <m:f>
          <m:fPr>
            <m:ctrlPr>
              <w:rPr>
                <w:rFonts w:ascii="Cambria Math" w:hAnsi="Cambria Math"/>
                <w:i/>
                <w:color w:val="000000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30"/>
                <w:szCs w:val="30"/>
              </w:rPr>
              <m:t>73.33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30"/>
                <w:szCs w:val="30"/>
              </w:rPr>
              <m:t>253.47</m:t>
            </m:r>
          </m:den>
        </m:f>
        <m:r>
          <w:rPr>
            <w:rFonts w:ascii="Cambria Math" w:hAnsi="Cambria Math"/>
            <w:color w:val="000000"/>
            <w:sz w:val="30"/>
            <w:szCs w:val="30"/>
          </w:rPr>
          <m:t>=0.29</m:t>
        </m:r>
      </m:oMath>
      <w:r w:rsidRPr="00875DBF">
        <w:rPr>
          <w:color w:val="000000"/>
          <w:sz w:val="30"/>
          <w:szCs w:val="30"/>
          <w:lang w:val="en-US"/>
        </w:rPr>
        <w:t xml:space="preserve">  </w:t>
      </w:r>
    </w:p>
    <w:p w14:paraId="7487C933" w14:textId="77777777" w:rsidR="00FC6C7A" w:rsidRPr="00875DBF" w:rsidRDefault="00FC6C7A" w:rsidP="00FC6C7A">
      <w:pPr>
        <w:widowControl w:val="0"/>
        <w:jc w:val="center"/>
        <w:rPr>
          <w:color w:val="000000"/>
          <w:sz w:val="28"/>
          <w:szCs w:val="28"/>
        </w:rPr>
      </w:pPr>
    </w:p>
    <w:p w14:paraId="63A7A088" w14:textId="7B2E4DEE" w:rsidR="00430545" w:rsidRPr="00875DBF" w:rsidRDefault="00FC6C7A" w:rsidP="00FC6C7A">
      <w:pPr>
        <w:widowControl w:val="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w:lastRenderedPageBreak/>
            <m:t>y=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87.57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253.47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=0.345</m:t>
          </m:r>
        </m:oMath>
      </m:oMathPara>
    </w:p>
    <w:p w14:paraId="6BA488C0" w14:textId="77777777" w:rsidR="00FC6C7A" w:rsidRPr="00875DBF" w:rsidRDefault="00FC6C7A" w:rsidP="00FC6C7A">
      <w:pPr>
        <w:widowControl w:val="0"/>
        <w:rPr>
          <w:color w:val="000000"/>
          <w:sz w:val="28"/>
          <w:szCs w:val="28"/>
        </w:rPr>
      </w:pPr>
    </w:p>
    <w:p w14:paraId="356B2CDA" w14:textId="0B7AA295" w:rsidR="00FC6C7A" w:rsidRPr="00875DBF" w:rsidRDefault="00FC6C7A" w:rsidP="00FC6C7A">
      <w:pPr>
        <w:widowControl w:val="0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92.57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253.47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=0.366</m:t>
          </m:r>
        </m:oMath>
      </m:oMathPara>
    </w:p>
    <w:p w14:paraId="38F56B79" w14:textId="6797D7A8" w:rsidR="00FC6C7A" w:rsidRDefault="00FC6C7A" w:rsidP="00FC6C7A">
      <w:pPr>
        <w:widowControl w:val="0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</w:p>
    <w:p w14:paraId="4739294A" w14:textId="3CF4C5D5" w:rsidR="00FC6C7A" w:rsidRPr="00FC6C7A" w:rsidRDefault="00FC6C7A" w:rsidP="00FC6C7A">
      <w:pPr>
        <w:widowControl w:val="0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/>
          <w:sz w:val="32"/>
          <w:szCs w:val="32"/>
        </w:rPr>
        <w:t>Проверка:</w:t>
      </w:r>
    </w:p>
    <w:p w14:paraId="4BCBFC60" w14:textId="1F340103" w:rsidR="00FC6C7A" w:rsidRDefault="00FC6C7A" w:rsidP="00FC6C7A">
      <w:pPr>
        <w:widowControl w:val="0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val="en-US" w:eastAsia="ru-RU"/>
        </w:rPr>
        <w:object w:dxaOrig="2025" w:dyaOrig="375" w14:anchorId="74D55128">
          <v:shape id="_x0000_i1028" type="#_x0000_t75" style="width:101.45pt;height:18.8pt" o:ole="">
            <v:imagedata r:id="rId15" o:title=""/>
          </v:shape>
          <o:OLEObject Type="Embed" ProgID="Equation.DSMT4" ShapeID="_x0000_i1028" DrawAspect="Content" ObjectID="_1771149957" r:id="rId16"/>
        </w:object>
      </w:r>
      <w:r>
        <w:rPr>
          <w:color w:val="000000"/>
          <w:sz w:val="28"/>
          <w:szCs w:val="28"/>
        </w:rPr>
        <w:t>.</w:t>
      </w:r>
    </w:p>
    <w:p w14:paraId="29179CE5" w14:textId="77777777" w:rsidR="00FC6C7A" w:rsidRDefault="00FC6C7A" w:rsidP="00FC6C7A">
      <w:pPr>
        <w:widowControl w:val="0"/>
        <w:jc w:val="center"/>
        <w:rPr>
          <w:color w:val="000000"/>
          <w:sz w:val="28"/>
          <w:szCs w:val="28"/>
        </w:rPr>
      </w:pPr>
    </w:p>
    <w:p w14:paraId="2C6D118F" w14:textId="60CE08B3" w:rsidR="00FC6C7A" w:rsidRDefault="00FC6C7A" w:rsidP="00FC6C7A">
      <w:pPr>
        <w:widowControl w:val="0"/>
        <w:jc w:val="center"/>
        <w:rPr>
          <w:color w:val="000000"/>
          <w:sz w:val="28"/>
          <w:szCs w:val="28"/>
          <w:lang w:val="en-US"/>
        </w:rPr>
      </w:pPr>
      <w:r w:rsidRPr="00FC6C7A">
        <w:rPr>
          <w:i/>
          <w:iCs/>
          <w:color w:val="000000"/>
          <w:sz w:val="28"/>
          <w:szCs w:val="28"/>
          <w:lang w:val="en-US"/>
        </w:rPr>
        <w:t>m</w:t>
      </w:r>
      <w:r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FC6C7A">
        <w:rPr>
          <w:i/>
          <w:iCs/>
          <w:color w:val="000000"/>
          <w:sz w:val="28"/>
          <w:szCs w:val="28"/>
          <w:vertAlign w:val="subscript"/>
          <w:lang w:val="en-US"/>
        </w:rPr>
        <w:t xml:space="preserve">E </w:t>
      </w:r>
      <w:r>
        <w:rPr>
          <w:color w:val="000000"/>
          <w:sz w:val="28"/>
          <w:szCs w:val="28"/>
          <w:lang w:val="en-US"/>
        </w:rPr>
        <w:t xml:space="preserve">= </w:t>
      </w:r>
      <w:r w:rsidR="00875DBF">
        <w:rPr>
          <w:color w:val="000000"/>
          <w:sz w:val="28"/>
          <w:szCs w:val="28"/>
          <w:lang w:val="en-US"/>
        </w:rPr>
        <w:t>0.29</w:t>
      </w:r>
      <w:r>
        <w:rPr>
          <w:color w:val="000000"/>
          <w:sz w:val="28"/>
          <w:szCs w:val="28"/>
          <w:lang w:val="en-US"/>
        </w:rPr>
        <w:t xml:space="preserve"> + 0.3</w:t>
      </w:r>
      <w:r w:rsidR="00875DBF">
        <w:rPr>
          <w:color w:val="000000"/>
          <w:sz w:val="28"/>
          <w:szCs w:val="28"/>
          <w:lang w:val="en-US"/>
        </w:rPr>
        <w:t>45</w:t>
      </w:r>
      <w:r>
        <w:rPr>
          <w:color w:val="000000"/>
          <w:sz w:val="28"/>
          <w:szCs w:val="28"/>
          <w:lang w:val="en-US"/>
        </w:rPr>
        <w:t xml:space="preserve"> + 0.3</w:t>
      </w:r>
      <w:r w:rsidR="00875DBF">
        <w:rPr>
          <w:color w:val="000000"/>
          <w:sz w:val="28"/>
          <w:szCs w:val="28"/>
          <w:lang w:val="en-US"/>
        </w:rPr>
        <w:t>66</w:t>
      </w:r>
      <w:r>
        <w:rPr>
          <w:color w:val="000000"/>
          <w:sz w:val="28"/>
          <w:szCs w:val="28"/>
          <w:lang w:val="en-US"/>
        </w:rPr>
        <w:t xml:space="preserve"> = 1</w:t>
      </w:r>
    </w:p>
    <w:p w14:paraId="5B309C0F" w14:textId="72DFCDE7" w:rsidR="0050301B" w:rsidRDefault="0050301B" w:rsidP="00FC6C7A">
      <w:pPr>
        <w:widowControl w:val="0"/>
        <w:jc w:val="center"/>
        <w:rPr>
          <w:color w:val="000000"/>
          <w:sz w:val="28"/>
          <w:szCs w:val="28"/>
          <w:lang w:val="en-US"/>
        </w:rPr>
      </w:pPr>
    </w:p>
    <w:p w14:paraId="0DB502B5" w14:textId="06F05780" w:rsidR="00231F47" w:rsidRDefault="0050301B" w:rsidP="00231F47">
      <w:pPr>
        <w:pStyle w:val="a4"/>
        <w:widowControl w:val="0"/>
        <w:numPr>
          <w:ilvl w:val="0"/>
          <w:numId w:val="10"/>
        </w:numPr>
        <w:tabs>
          <w:tab w:val="left" w:pos="4536"/>
        </w:tabs>
        <w:rPr>
          <w:bCs/>
          <w:sz w:val="28"/>
          <w:szCs w:val="28"/>
        </w:rPr>
      </w:pPr>
      <w:r w:rsidRPr="0050301B">
        <w:rPr>
          <w:bCs/>
          <w:sz w:val="28"/>
          <w:szCs w:val="28"/>
        </w:rPr>
        <w:t>По диаграмме цветности определите физические характеристики цвета.</w:t>
      </w:r>
    </w:p>
    <w:p w14:paraId="4D598A76" w14:textId="7F21BD36" w:rsidR="00231F47" w:rsidRDefault="00231F47" w:rsidP="00231F47">
      <w:pPr>
        <w:pStyle w:val="a4"/>
        <w:widowControl w:val="0"/>
        <w:tabs>
          <w:tab w:val="left" w:pos="4536"/>
        </w:tabs>
        <w:ind w:left="360"/>
        <w:rPr>
          <w:bCs/>
          <w:sz w:val="28"/>
          <w:szCs w:val="28"/>
        </w:rPr>
      </w:pPr>
    </w:p>
    <w:p w14:paraId="4C64B37B" w14:textId="6AF59BE4" w:rsidR="00231F47" w:rsidRPr="00231F47" w:rsidRDefault="00231F47" w:rsidP="00231F47">
      <w:pPr>
        <w:widowControl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1F47">
        <w:rPr>
          <w:rFonts w:ascii="Times New Roman" w:hAnsi="Times New Roman" w:cs="Times New Roman"/>
          <w:color w:val="000000"/>
          <w:sz w:val="28"/>
          <w:szCs w:val="28"/>
        </w:rPr>
        <w:t xml:space="preserve">Найденные данные в первом задании являются отображением единичных цветов для того, чтобы можно было однозначно найти положение цвета на диаграмме </w:t>
      </w:r>
      <w:proofErr w:type="gramStart"/>
      <w:r w:rsidRPr="00231F47">
        <w:rPr>
          <w:rFonts w:ascii="Times New Roman" w:hAnsi="Times New Roman" w:cs="Times New Roman"/>
          <w:color w:val="000000"/>
          <w:sz w:val="28"/>
          <w:szCs w:val="28"/>
        </w:rPr>
        <w:t>цветности</w:t>
      </w:r>
      <w:proofErr w:type="gramEnd"/>
      <w:r w:rsidRPr="00231F47">
        <w:rPr>
          <w:rFonts w:ascii="Times New Roman" w:hAnsi="Times New Roman" w:cs="Times New Roman"/>
          <w:color w:val="000000"/>
          <w:sz w:val="28"/>
          <w:szCs w:val="28"/>
        </w:rPr>
        <w:t xml:space="preserve"> не прибегая к определению модуля цвета.</w:t>
      </w:r>
    </w:p>
    <w:p w14:paraId="578044FA" w14:textId="6C34D4F8" w:rsidR="00231F47" w:rsidRDefault="00231F47" w:rsidP="00231F47">
      <w:pPr>
        <w:widowControl w:val="0"/>
        <w:ind w:firstLine="567"/>
        <w:jc w:val="both"/>
        <w:rPr>
          <w:color w:val="000000"/>
          <w:sz w:val="28"/>
          <w:szCs w:val="28"/>
        </w:rPr>
      </w:pPr>
      <w:r w:rsidRPr="00231F47">
        <w:rPr>
          <w:rFonts w:ascii="Times New Roman" w:hAnsi="Times New Roman" w:cs="Times New Roman"/>
          <w:color w:val="000000"/>
          <w:sz w:val="28"/>
          <w:szCs w:val="28"/>
        </w:rPr>
        <w:t xml:space="preserve">Зная </w:t>
      </w:r>
      <w:proofErr w:type="gramStart"/>
      <w:r w:rsidRPr="00231F47">
        <w:rPr>
          <w:rFonts w:ascii="Times New Roman" w:hAnsi="Times New Roman" w:cs="Times New Roman"/>
          <w:color w:val="000000"/>
          <w:sz w:val="28"/>
          <w:szCs w:val="28"/>
        </w:rPr>
        <w:t>координаты цветности</w:t>
      </w:r>
      <w:proofErr w:type="gramEnd"/>
      <w:r w:rsidRPr="00231F47">
        <w:rPr>
          <w:rFonts w:ascii="Times New Roman" w:hAnsi="Times New Roman" w:cs="Times New Roman"/>
          <w:color w:val="000000"/>
          <w:sz w:val="28"/>
          <w:szCs w:val="28"/>
        </w:rPr>
        <w:t xml:space="preserve"> можно определить физические характеристики цвета: длину волны (ее называют доминирующей), колориметрическую чистоту цвета и яркость.</w:t>
      </w:r>
    </w:p>
    <w:p w14:paraId="7D063B16" w14:textId="1356B591" w:rsidR="00231F47" w:rsidRDefault="00231F47" w:rsidP="00231F47">
      <w:pPr>
        <w:pStyle w:val="a4"/>
        <w:widowControl w:val="0"/>
        <w:tabs>
          <w:tab w:val="left" w:pos="4536"/>
        </w:tabs>
        <w:ind w:left="360"/>
        <w:rPr>
          <w:bCs/>
          <w:sz w:val="28"/>
          <w:szCs w:val="28"/>
        </w:rPr>
      </w:pPr>
    </w:p>
    <w:p w14:paraId="17C0FE1E" w14:textId="61E17D2B" w:rsidR="00183848" w:rsidRPr="00183848" w:rsidRDefault="00183848" w:rsidP="00183848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 w:rsidRPr="00183848">
        <w:rPr>
          <w:bCs/>
          <w:sz w:val="28"/>
          <w:szCs w:val="28"/>
        </w:rPr>
        <w:t xml:space="preserve"> Длина волны (доминирующая):</w:t>
      </w:r>
    </w:p>
    <w:p w14:paraId="0080463C" w14:textId="445C237E" w:rsidR="00231F47" w:rsidRDefault="00183848" w:rsidP="00183848">
      <w:pPr>
        <w:widowControl w:val="0"/>
        <w:tabs>
          <w:tab w:val="left" w:pos="4536"/>
        </w:tabs>
        <w:jc w:val="both"/>
        <w:rPr>
          <w:bCs/>
          <w:sz w:val="28"/>
          <w:szCs w:val="28"/>
        </w:rPr>
      </w:pPr>
      <w:r w:rsidRPr="00183848">
        <w:rPr>
          <w:bCs/>
          <w:sz w:val="28"/>
          <w:szCs w:val="28"/>
        </w:rPr>
        <w:t xml:space="preserve">         Для определения длины волны (доминирующей) цвета #</w:t>
      </w:r>
      <w:r w:rsidRPr="00183848">
        <w:rPr>
          <w:bCs/>
          <w:sz w:val="28"/>
          <w:szCs w:val="28"/>
          <w:lang w:val="en-US"/>
        </w:rPr>
        <w:t>c</w:t>
      </w:r>
      <w:r w:rsidRPr="00183848">
        <w:rPr>
          <w:bCs/>
          <w:sz w:val="28"/>
          <w:szCs w:val="28"/>
        </w:rPr>
        <w:t>7</w:t>
      </w:r>
      <w:proofErr w:type="spellStart"/>
      <w:r w:rsidRPr="00183848">
        <w:rPr>
          <w:bCs/>
          <w:sz w:val="28"/>
          <w:szCs w:val="28"/>
          <w:lang w:val="en-US"/>
        </w:rPr>
        <w:t>fcec</w:t>
      </w:r>
      <w:proofErr w:type="spellEnd"/>
      <w:r w:rsidRPr="00183848">
        <w:rPr>
          <w:bCs/>
          <w:sz w:val="28"/>
          <w:szCs w:val="28"/>
        </w:rPr>
        <w:t xml:space="preserve"> используется спектральная диаграмма. Для цвета с </w:t>
      </w:r>
      <w:r w:rsidRPr="00183848">
        <w:rPr>
          <w:bCs/>
          <w:sz w:val="28"/>
          <w:szCs w:val="28"/>
          <w:lang w:val="en-US"/>
        </w:rPr>
        <w:t>RGB</w:t>
      </w:r>
      <w:r w:rsidRPr="00183848">
        <w:rPr>
          <w:bCs/>
          <w:sz w:val="28"/>
          <w:szCs w:val="28"/>
        </w:rPr>
        <w:t xml:space="preserve"> значениями (199, 252, 236) длина волны будет около 500 </w:t>
      </w:r>
      <w:proofErr w:type="spellStart"/>
      <w:r w:rsidRPr="00183848">
        <w:rPr>
          <w:bCs/>
          <w:sz w:val="28"/>
          <w:szCs w:val="28"/>
        </w:rPr>
        <w:t>нм</w:t>
      </w:r>
      <w:proofErr w:type="spellEnd"/>
      <w:r w:rsidRPr="00183848">
        <w:rPr>
          <w:bCs/>
          <w:sz w:val="28"/>
          <w:szCs w:val="28"/>
        </w:rPr>
        <w:t>, что соответствует зеленому цвету.</w:t>
      </w:r>
    </w:p>
    <w:p w14:paraId="55020BB8" w14:textId="0AEBB73C" w:rsidR="002F4257" w:rsidRDefault="00706EA1" w:rsidP="00183848">
      <w:pPr>
        <w:widowControl w:val="0"/>
        <w:tabs>
          <w:tab w:val="left" w:pos="4536"/>
        </w:tabs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BF4FA" wp14:editId="6C441522">
                <wp:simplePos x="0" y="0"/>
                <wp:positionH relativeFrom="column">
                  <wp:posOffset>2080260</wp:posOffset>
                </wp:positionH>
                <wp:positionV relativeFrom="paragraph">
                  <wp:posOffset>3764280</wp:posOffset>
                </wp:positionV>
                <wp:extent cx="76200" cy="64135"/>
                <wp:effectExtent l="0" t="0" r="19050" b="1206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4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10CD9" id="Овал 14" o:spid="_x0000_s1026" style="position:absolute;margin-left:163.8pt;margin-top:296.4pt;width:6pt;height: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s5fQIAADoFAAAOAAAAZHJzL2Uyb0RvYy54bWysVM1uGyEQvlfqOyDu9dqu7bRW1pGVKFUl&#10;K7GaVDkTFrJIwFDAXrsP02eocu1L+JE6sOtN1EQ9VN0DC8zMN3/fcHq2M5pshQ8KbElHgyElwnKo&#10;lH0o6dfby3cfKAmR2YppsKKkexHo2eLtm9PGzcUYatCV8ARBbJg3rqR1jG5eFIHXwrAwACcsCiV4&#10;wyIe/UNRedYgutHFeDicFQ34ynngIgS8vWiFdJHxpRQ8XksZRCS6pBhbzKvP631ai8Upmz945mrF&#10;uzDYP0RhmLLotIe6YJGRjVcvoIziHgLIOOBgCpBScZFzwGxGwz+yuamZEzkXLE5wfZnC/4PlV9u1&#10;J6rC3k0oscxgjw4/Do+Hn4dfBK+wPo0Lc1S7cWvfnQJuU7I76U36Yxpkl2u672sqdpFwvDyZYZso&#10;4SiZTUbvpwmxeDJ1PsRPAgxJm5IKrZULKWc2Z9tViK32UQtNUzSt/7yLey2SsrZfhMQ80OM4W2cG&#10;iXPtyZZh7xnnwsZRK6pZJdrr6RC/LqTeIgeYAROyVFr32B1AYudL7DbWTj+ZikzA3nj4t8Ba494i&#10;ewYbe2OjLPjXADRm1Xlu9Y9FakuTqnQP1R677KGlf3D8UmG5VyzENfPId2wQznC8xkVqaEoK3Y6S&#10;Gvz31+6TPtIQpZQ0OD8lDd82zAtK9GeLBP04mkzSwOXDZHoyxoN/Lrl/LrEbcw7YphG+Fo7nbdKP&#10;+riVHswdjvoyeUURsxx9l5RHfzycx3au8bHgYrnMajhkjsWVvXE8gaeqJi7d7u6Ydx3nIlL1Co6z&#10;9oJ3rW6ytLDcRJAqk/Kprl29cUAzcbrHJL0Az89Z6+nJW/wGAAD//wMAUEsDBBQABgAIAAAAIQCL&#10;nvLT4AAAAAsBAAAPAAAAZHJzL2Rvd25yZXYueG1sTI/BToQwEIbvJr5DMybe3FZQXJCyMSYkauJB&#10;xHuXjtAsbQktu+jTO570ODNf/vn+crfakR1xDsY7CdcbAQxd57VxvYT2vb7aAgtROa1G71DCFwbY&#10;VednpSq0P7k3PDaxZxTiQqEkDDFOBeehG9CqsPETOrp9+tmqSOPccz2rE4XbkSdCZNwq4+jDoCZ8&#10;HLA7NIuV8P1UtyYuebMV7cvh9ea59tx8SHl5sT7cA4u4xj8YfvVJHSpy2vvF6cBGCWlylxEq4TZP&#10;qAMRaZrTZi8hE0kOvCr5/w7VDwAAAP//AwBQSwECLQAUAAYACAAAACEAtoM4kv4AAADhAQAAEwAA&#10;AAAAAAAAAAAAAAAAAAAAW0NvbnRlbnRfVHlwZXNdLnhtbFBLAQItABQABgAIAAAAIQA4/SH/1gAA&#10;AJQBAAALAAAAAAAAAAAAAAAAAC8BAABfcmVscy8ucmVsc1BLAQItABQABgAIAAAAIQAfQWs5fQIA&#10;ADoFAAAOAAAAAAAAAAAAAAAAAC4CAABkcnMvZTJvRG9jLnhtbFBLAQItABQABgAIAAAAIQCLnvLT&#10;4AAAAAsBAAAPAAAAAAAAAAAAAAAAANc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7C8DE" wp14:editId="672A70A8">
                <wp:simplePos x="0" y="0"/>
                <wp:positionH relativeFrom="column">
                  <wp:posOffset>332338</wp:posOffset>
                </wp:positionH>
                <wp:positionV relativeFrom="paragraph">
                  <wp:posOffset>2613810</wp:posOffset>
                </wp:positionV>
                <wp:extent cx="0" cy="3823203"/>
                <wp:effectExtent l="0" t="0" r="38100" b="254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3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F1426" id="Прямая соединительная линия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5pt,205.8pt" to="26.15pt,5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Nt4wEAAOcDAAAOAAAAZHJzL2Uyb0RvYy54bWysU0uO1DAQ3SNxB8t7Oum0hEZRp2cxI9gg&#10;aPE5gMexO5b8k2066R2wRuojcAUWII00wBmSG1F20hkEI41AbJyqcr1XVc+V9XmnJNoz54XRFV4u&#10;coyYpqYWelfhN6+fPDrDyAeiayKNZhU+MI/PNw8frFtbssI0RtbMISDRvmxthZsQbJllnjZMEb8w&#10;lmm45MYpEsB1u6x2pAV2JbMizx9nrXG1dYYy7yF6OV7iTeLnnNHwgnPPApIVht5COl06r+KZbdak&#10;3DliG0GnNsg/dKGI0FB0prokgaC3TvxBpQR1xhseFtSozHAuKEszwDTL/LdpXjXEsjQLiOPtLJP/&#10;f7T0+X7rkKjh7QqMNFHwRv2n4d1w7L/1n4cjGt73P/qv/Zf+uv/eXw8fwL4ZPoIdL/ubKXxEAAct&#10;W+tLoLzQWzd53m5dFKbjTsUvjIy6pP9h1p91AdExSCG6OitWRb6KfNkt0DofnjKjUDQqLIWO0pCS&#10;7J/5MKaeUgAXGxlLJyscJIvJUr9kHMaFYsuETovGLqRDewIrQihlOiyn0ik7wriQcgbm9wOn/Ahl&#10;aQn/BjwjUmWjwwxWQht3V/XQnVrmY/5JgXHuKMGVqQ/pUZI0sE1J3Gnz47r+6if47f+5+QkAAP//&#10;AwBQSwMEFAAGAAgAAAAhABo6S6rgAAAACgEAAA8AAABkcnMvZG93bnJldi54bWxMj8FKw0AQhu+C&#10;77CM4M1ukmqVmE0pBbEWpFiFetxmxySanQ272yZ9e0cvepyZj3++v5iPthNH9KF1pCCdJCCQKmda&#10;qhW8vT5c3YEIUZPRnSNUcMIA8/L8rNC5cQO94HEba8EhFHKtoImxz6UMVYNWh4nrkfj24bzVkUdf&#10;S+P1wOG2k1mSzKTVLfGHRve4bLD62h6sgme/Wi0X69Mnbd7tsMvWu83T+KjU5cW4uAcRcYx/MPzo&#10;szqU7LR3BzJBdApusimTCq7TdAaCgd/FnsEknd6CLAv5v0L5DQAA//8DAFBLAQItABQABgAIAAAA&#10;IQC2gziS/gAAAOEBAAATAAAAAAAAAAAAAAAAAAAAAABbQ29udGVudF9UeXBlc10ueG1sUEsBAi0A&#10;FAAGAAgAAAAhADj9If/WAAAAlAEAAAsAAAAAAAAAAAAAAAAALwEAAF9yZWxzLy5yZWxzUEsBAi0A&#10;FAAGAAgAAAAhAJu/E23jAQAA5wMAAA4AAAAAAAAAAAAAAAAALgIAAGRycy9lMm9Eb2MueG1sUEsB&#10;Ai0AFAAGAAgAAAAhABo6S6rgAAAACgEAAA8AAAAAAAAAAAAAAAAAPQ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5886D" wp14:editId="3E7E9994">
                <wp:simplePos x="0" y="0"/>
                <wp:positionH relativeFrom="column">
                  <wp:posOffset>244444</wp:posOffset>
                </wp:positionH>
                <wp:positionV relativeFrom="paragraph">
                  <wp:posOffset>2611925</wp:posOffset>
                </wp:positionV>
                <wp:extent cx="99588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54F4E" id="Прямая соединительная линия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205.65pt" to="27.1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lk14wEAAOUDAAAOAAAAZHJzL2Uyb0RvYy54bWysU82O0zAQviPxDpbvNOlKoN2o6R52BRcE&#10;FT8P4HXGjSX/yTZNewPOSH0EXoEDSCvtwjMkb8TYTbMIkBCIizPjmW9mvs+TxflWK7IBH6Q1NZ3P&#10;SkrAcNtIs67p61ePH5xSEiIzDVPWQE13EOj58v69RecqOLGtVQ14gkVMqDpX0zZGVxVF4C1oFmbW&#10;gcGgsF6ziK5fF41nHVbXqjgpy0dFZ33jvOUQAt5eHoJ0mesLATw+FyJAJKqmOFvMp8/nVTqL5YJV&#10;a89cK/k4BvuHKTSTBptOpS5ZZOSNl7+U0pJ7G6yIM251YYWQHDIHZDMvf2LzsmUOMhcUJ7hJpvD/&#10;yvJnm5UnssG3m1NimMY36j8Ob4d9f9t/GvZkeNd/67/0n/vr/mt/PbxH+2b4gHYK9jfj9Z4gHLXs&#10;XKiw5IVZ+dELbuWTMFvhdfoiZbLN+u8m/WEbCcfLs7OHp7gv/Bgp7mDOh/gErCbJqKmSJgnDKrZ5&#10;GiK2wtRjCjppjEPjbMWdgpSszAsQSBZbzTM6rxlcKE82DBeEcQ4mZiJYL2cnmJBKTcDyz8AxP0Eh&#10;r+DfgCdE7mxNnMBaGut/1z1ujyOLQ/5RgQPvJMGVbXb5SbI0uEtZsXHv07L+6Gf43d+5/A4AAP//&#10;AwBQSwMEFAAGAAgAAAAhAAxIhsXgAAAACQEAAA8AAABkcnMvZG93bnJldi54bWxMj91qwkAQRu8L&#10;fYdlCr2rm8QfJM1GRCi1QhGtoJdrdppEs7NhdzXx7btCob2cmcM358tmvW7YFa2rDQmIBxEwpMKo&#10;mkoBu6+3lykw5yUp2RhCATd0MMsfHzKZKtPRBq9bX7IQQi6VAirv25RzV1SopRuYFincvo3V0ofR&#10;llxZ2YVw3fAkiiZcy5rCh0q2uKiwOG8vWsCnXS4X89XtROuD7vbJar/+6N+FeH7q56/APPb+D4a7&#10;flCHPDgdzYWUY42A4XQcSAGjOB4CC8B4lAA7/i54nvH/DfIfAAAA//8DAFBLAQItABQABgAIAAAA&#10;IQC2gziS/gAAAOEBAAATAAAAAAAAAAAAAAAAAAAAAABbQ29udGVudF9UeXBlc10ueG1sUEsBAi0A&#10;FAAGAAgAAAAhADj9If/WAAAAlAEAAAsAAAAAAAAAAAAAAAAALwEAAF9yZWxzLy5yZWxzUEsBAi0A&#10;FAAGAAgAAAAhAH/eWTXjAQAA5QMAAA4AAAAAAAAAAAAAAAAALgIAAGRycy9lMm9Eb2MueG1sUEsB&#10;Ai0AFAAGAAgAAAAhAAxIhsXgAAAACQEAAA8AAAAAAAAAAAAAAAAAPQ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6FC18" wp14:editId="36558EC5">
                <wp:simplePos x="0" y="0"/>
                <wp:positionH relativeFrom="column">
                  <wp:posOffset>2109457</wp:posOffset>
                </wp:positionH>
                <wp:positionV relativeFrom="paragraph">
                  <wp:posOffset>2575711</wp:posOffset>
                </wp:positionV>
                <wp:extent cx="9054" cy="3558012"/>
                <wp:effectExtent l="0" t="0" r="29210" b="2349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4" cy="3558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75FE0" id="Прямая соединительная линия 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pt,202.8pt" to="166.8pt,4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2Nn8QEAAPQDAAAOAAAAZHJzL2Uyb0RvYy54bWysU82O0zAQviPxDpbvNGmhaIma7mFXcEFQ&#10;8Xf3OnZjyX+yTZPegDNSH4FX4LBIK+0uz5C8EWMnDQgQEoiLNfbM983MN+PVaask2jHnhdElns9y&#10;jJimphJ6W+LXrx7fO8HIB6IrIo1mJd4zj0/Xd++sGluwhamNrJhDQKJ90dgS1yHYIss8rZkifmYs&#10;0+DkxikS4Oq2WeVIA+xKZos8f5g1xlXWGcq8h9fzwYnXiZ9zRsNzzj0LSJYYagvpdOm8iGe2XpFi&#10;64itBR3LIP9QhSJCQ9KJ6pwEgt468QuVEtQZb3iYUaMyw7mgLPUA3czzn7p5WRPLUi8gjreTTP7/&#10;0dJnu41DooLZgTyaKJhR96l/1x+6m+5zf0D9++5r96W77K662+6q/wD2df8R7OjsrsfnAwI4aNlY&#10;XwDlmd648ebtxkVhWu4U4lLYN5AqSQXNozZNYj9NgrUBUXh8lC8fYETBcX+5PMnni0ieDSyRzTof&#10;njCjUDRKLIWOOpGC7J76MIQeQwAXqxrqSFbYSxaDpX7BOPQO+YaK0taxM+nQjsC+EEqZDvMxdYqO&#10;MC6knIB5SvtH4BgfoSxt5N+AJ0TKbHSYwEpo436XPbTHkvkQf1Rg6DtKcGGqfZpQkgZWK4k7foO4&#10;uz/eE/z7Z11/AwAA//8DAFBLAwQUAAYACAAAACEAEDThouEAAAALAQAADwAAAGRycy9kb3ducmV2&#10;LnhtbEyPwU7DMAyG70i8Q2QkLoilNKxipemEEHDYThsgwc1tTFutcaom68rbE05ws+VPv7+/WM+2&#10;FxONvnOs4WaRgCCunem40fD2+nx9B8IHZIO9Y9LwTR7W5flZgblxJ97RtA+NiCHsc9TQhjDkUvq6&#10;JYt+4QbiePtyo8UQ17GRZsRTDLe9TJMkkxY7jh9aHOixpfqwP1oNn975p/dNNb0cdpsZr7Yh/aiN&#10;1pcX88M9iEBz+IPhVz+qQxmdKndk40WvQak0jaiG22SZgYiEUioOlYZVtlyBLAv5v0P5AwAA//8D&#10;AFBLAQItABQABgAIAAAAIQC2gziS/gAAAOEBAAATAAAAAAAAAAAAAAAAAAAAAABbQ29udGVudF9U&#10;eXBlc10ueG1sUEsBAi0AFAAGAAgAAAAhADj9If/WAAAAlAEAAAsAAAAAAAAAAAAAAAAALwEAAF9y&#10;ZWxzLy5yZWxzUEsBAi0AFAAGAAgAAAAhAJEfY2fxAQAA9AMAAA4AAAAAAAAAAAAAAAAALgIAAGRy&#10;cy9lMm9Eb2MueG1sUEsBAi0AFAAGAAgAAAAhABA04aLhAAAACwEAAA8AAAAAAAAAAAAAAAAASw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16937" wp14:editId="470503E0">
                <wp:simplePos x="0" y="0"/>
                <wp:positionH relativeFrom="column">
                  <wp:posOffset>330450</wp:posOffset>
                </wp:positionH>
                <wp:positionV relativeFrom="paragraph">
                  <wp:posOffset>2611924</wp:posOffset>
                </wp:positionV>
                <wp:extent cx="1925465" cy="1278255"/>
                <wp:effectExtent l="38100" t="38100" r="17780" b="3619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5465" cy="127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79E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6pt;margin-top:205.65pt;width:151.6pt;height:100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TCCQIAACQEAAAOAAAAZHJzL2Uyb0RvYy54bWysU0uOEzEQ3SNxB8t70kmUDDNROrPI8Fkg&#10;iBhg73HbaUv+qWzy2Q1cYI7AFWbDgo/mDN03ouxOGgRICMSmVHb5VdV7VZ6f74wmGwFBOVvS0WBI&#10;ibDcVcquS/r61eMHp5SEyGzFtLOipHsR6Pni/r351s/E2NVOVwIIJrFhtvUlrWP0s6IIvBaGhYHz&#10;wmJQOjAs4hHWRQVsi9mNLsbD4UmxdVB5cFyEgLcXXZAucn4pBY8vpAwiEl1S7C1mC9leJVss5my2&#10;BuZrxQ9tsH/owjBlsWif6oJFRt6C+iWVURxccDIOuDOFk1JxkTkgm9HwJzaXNfMic0Fxgu9lCv8v&#10;LX++WQFRVUknlFhmcETNh/a6vWm+NrftDWnfNXdo2vftdfOx+dJ8bu6aT2SSdNv6MEP40q7gcAp+&#10;BUmEnQRDpFb+Ka4Ezd6b5KUYUia7rP++11/sIuF4OTobTycnU0o4xkbjh6fj6TRVKrqUCe4hxCfC&#10;GZKckoYITK3ruHTW4qwddEXY5lmIHfAISGBtk41M6Ue2InHvkW0Exexai0Od9KRIzDou2Yt7LTr4&#10;SyFRq9Rp5pK3VCw1kA3D/WKcCxtHfSZ8nWBSad0Dh38GHt4nqMgb/DfgHpErOxt7sFHWwe+qx92x&#10;Zdm9PyrQ8U4SXLlqn6ecpcFVzDM5fJu06z+eM/z75158AwAA//8DAFBLAwQUAAYACAAAACEA/ZLY&#10;+eAAAAAKAQAADwAAAGRycy9kb3ducmV2LnhtbEyPQU+DQBSE7yb+h80z8WYXqGBBHo0hNtFbrf0B&#10;W3gCyr6l7NJif73rSY+Tmcx8k69n3YsTjbYzjBAuAhDElak7bhD275u7FQjrFNeqN0wI32RhXVxf&#10;5SqrzZnf6LRzjfAlbDOF0Do3ZFLaqiWt7MIMxN77MKNWzsuxkfWozr5c9zIKgkRq1bFfaNVAZUvV&#10;127SCMe5/Hy+pGrzsn24HF+7Mp3KOEW8vZmfHkE4mt1fGH7xPToUnulgJq6t6BHiyF9xCPdhuATh&#10;A8s4jkAcEJIwSkAWufx/ofgBAAD//wMAUEsBAi0AFAAGAAgAAAAhALaDOJL+AAAA4QEAABMAAAAA&#10;AAAAAAAAAAAAAAAAAFtDb250ZW50X1R5cGVzXS54bWxQSwECLQAUAAYACAAAACEAOP0h/9YAAACU&#10;AQAACwAAAAAAAAAAAAAAAAAvAQAAX3JlbHMvLnJlbHNQSwECLQAUAAYACAAAACEAFk+UwgkCAAAk&#10;BAAADgAAAAAAAAAAAAAAAAAuAgAAZHJzL2Uyb0RvYy54bWxQSwECLQAUAAYACAAAACEA/ZLY+eAA&#10;AAAK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Pr="00706EA1">
        <w:rPr>
          <w:bCs/>
          <w:noProof/>
          <w:sz w:val="28"/>
          <w:szCs w:val="28"/>
          <w:lang w:val="en-US"/>
        </w:rPr>
        <w:drawing>
          <wp:inline distT="0" distB="0" distL="0" distR="0" wp14:anchorId="4ED0C5E0" wp14:editId="55B074F3">
            <wp:extent cx="5731510" cy="63277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3245" w14:textId="77777777" w:rsidR="00706EA1" w:rsidRPr="00706EA1" w:rsidRDefault="00706EA1" w:rsidP="00183848">
      <w:pPr>
        <w:widowControl w:val="0"/>
        <w:tabs>
          <w:tab w:val="left" w:pos="4536"/>
        </w:tabs>
        <w:jc w:val="both"/>
        <w:rPr>
          <w:bCs/>
          <w:sz w:val="28"/>
          <w:szCs w:val="28"/>
          <w:lang w:val="en-US"/>
        </w:rPr>
      </w:pPr>
    </w:p>
    <w:p w14:paraId="28D41AF8" w14:textId="6513AF24" w:rsidR="00183848" w:rsidRPr="00706CB0" w:rsidRDefault="00183848" w:rsidP="00183848">
      <w:pPr>
        <w:widowControl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hAnsi="Times New Roman" w:cs="Times New Roman"/>
          <w:color w:val="000000"/>
          <w:sz w:val="28"/>
          <w:szCs w:val="28"/>
        </w:rPr>
        <w:t xml:space="preserve">Для определения </w:t>
      </w:r>
      <w:r w:rsidR="00706CB0" w:rsidRPr="00706CB0">
        <w:rPr>
          <w:rFonts w:ascii="Times New Roman" w:hAnsi="Times New Roman" w:cs="Times New Roman"/>
          <w:color w:val="000000"/>
          <w:sz w:val="28"/>
          <w:szCs w:val="28"/>
        </w:rPr>
        <w:t xml:space="preserve">(насыщенность) </w:t>
      </w:r>
      <w:r w:rsidRPr="00706CB0">
        <w:rPr>
          <w:rFonts w:ascii="Times New Roman" w:hAnsi="Times New Roman" w:cs="Times New Roman"/>
          <w:color w:val="000000"/>
          <w:sz w:val="28"/>
          <w:szCs w:val="28"/>
        </w:rPr>
        <w:t>колориметрической чистоты цвета пользуются формулами:</w:t>
      </w:r>
    </w:p>
    <w:p w14:paraId="55D9064F" w14:textId="79C63562" w:rsidR="00183848" w:rsidRPr="00706CB0" w:rsidRDefault="00183848" w:rsidP="00183848">
      <w:pPr>
        <w:widowControl w:val="0"/>
        <w:tabs>
          <w:tab w:val="left" w:pos="4536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  <w:lang w:val="en-US" w:eastAsia="ru-RU"/>
        </w:rPr>
        <w:object w:dxaOrig="1995" w:dyaOrig="825" w14:anchorId="3BBF729D">
          <v:shape id="_x0000_i1029" type="#_x0000_t75" style="width:99.55pt;height:41.3pt" o:ole="">
            <v:imagedata r:id="rId18" o:title=""/>
          </v:shape>
          <o:OLEObject Type="Embed" ProgID="Equation.DSMT4" ShapeID="_x0000_i1029" DrawAspect="Content" ObjectID="_1771149958" r:id="rId19"/>
        </w:object>
      </w:r>
      <w:r w:rsidRPr="00706CB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06CB0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  <w:lang w:val="en-US" w:eastAsia="ru-RU"/>
        </w:rPr>
        <w:object w:dxaOrig="1965" w:dyaOrig="825" w14:anchorId="3A9CB4E2">
          <v:shape id="_x0000_i1030" type="#_x0000_t75" style="width:98.3pt;height:41.3pt" o:ole="">
            <v:imagedata r:id="rId20" o:title=""/>
          </v:shape>
          <o:OLEObject Type="Embed" ProgID="Equation.DSMT4" ShapeID="_x0000_i1030" DrawAspect="Content" ObjectID="_1771149959" r:id="rId21"/>
        </w:object>
      </w:r>
      <w:r w:rsidRPr="00706C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FAF60D" w14:textId="0DBE1789" w:rsidR="00706CB0" w:rsidRPr="00706CB0" w:rsidRDefault="00706CB0" w:rsidP="00183848">
      <w:pPr>
        <w:widowControl w:val="0"/>
        <w:tabs>
          <w:tab w:val="left" w:pos="4536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9988D5" w14:textId="5679FB3A" w:rsidR="00706CB0" w:rsidRPr="005C51F2" w:rsidRDefault="00706CB0" w:rsidP="00706CB0">
      <w:pPr>
        <w:widowControl w:val="0"/>
        <w:tabs>
          <w:tab w:val="left" w:pos="453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</w:t>
      </w:r>
      <w:r w:rsidRPr="00706C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sym w:font="Symbol" w:char="F06C"/>
      </w:r>
      <w:r w:rsidRPr="005C51F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5C51F2">
        <w:rPr>
          <w:rFonts w:ascii="Times New Roman" w:hAnsi="Times New Roman" w:cs="Times New Roman"/>
          <w:color w:val="000000"/>
          <w:sz w:val="28"/>
          <w:szCs w:val="28"/>
        </w:rPr>
        <w:t>= 0.0</w:t>
      </w:r>
      <w:r w:rsidR="00706EA1" w:rsidRPr="005C51F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706C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C51F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06CB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</w:t>
      </w:r>
      <w:r w:rsidRPr="00706C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sym w:font="Symbol" w:char="F06C"/>
      </w:r>
      <w:r w:rsidRPr="005C51F2">
        <w:rPr>
          <w:rFonts w:ascii="Times New Roman" w:hAnsi="Times New Roman" w:cs="Times New Roman"/>
          <w:color w:val="000000"/>
          <w:sz w:val="28"/>
          <w:szCs w:val="28"/>
        </w:rPr>
        <w:t xml:space="preserve"> = 0.345</w:t>
      </w:r>
    </w:p>
    <w:p w14:paraId="0C708D6F" w14:textId="54EE89A1" w:rsidR="00183848" w:rsidRPr="00706CB0" w:rsidRDefault="00183848" w:rsidP="00183848">
      <w:pPr>
        <w:widowControl w:val="0"/>
        <w:tabs>
          <w:tab w:val="left" w:pos="4536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887A5F" w14:textId="14FC5AB4" w:rsidR="00183848" w:rsidRPr="00706CB0" w:rsidRDefault="00D121DB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0"/>
                <w:szCs w:val="30"/>
              </w:rPr>
              <m:t>0.29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30"/>
                <w:szCs w:val="30"/>
              </w:rPr>
              <m:t xml:space="preserve"> 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-0,313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0,01-0,313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⋅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0,535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0,345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=0,114</m:t>
        </m:r>
      </m:oMath>
      <w:r w:rsidR="00183848" w:rsidRPr="00706C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450C0C" w14:textId="6CEC08F1" w:rsidR="00706CB0" w:rsidRPr="00706CB0" w:rsidRDefault="00706CB0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1FE490" w14:textId="7F2523B1" w:rsidR="00706CB0" w:rsidRPr="00706CB0" w:rsidRDefault="00706CB0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hAnsi="Times New Roman" w:cs="Times New Roman"/>
          <w:color w:val="000000"/>
          <w:sz w:val="28"/>
          <w:szCs w:val="28"/>
        </w:rPr>
        <w:t>Показатель колориметрической чистоты цвета изменяется от 0 до 1.</w:t>
      </w:r>
    </w:p>
    <w:p w14:paraId="316DDA7A" w14:textId="77777777" w:rsidR="00706CB0" w:rsidRPr="00706CB0" w:rsidRDefault="00706CB0" w:rsidP="00706CB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CB0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определения яркости исходят из соотношения:</w:t>
      </w:r>
    </w:p>
    <w:p w14:paraId="4ED73735" w14:textId="77777777" w:rsidR="00706CB0" w:rsidRDefault="00706CB0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BC8AAAB" w14:textId="6C484852" w:rsidR="00706CB0" w:rsidRDefault="00706CB0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C0B68B4" w14:textId="4CE24F85" w:rsidR="00706CB0" w:rsidRDefault="00706CB0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 w:rsidRPr="00153D26">
        <w:rPr>
          <w:color w:val="000000"/>
          <w:sz w:val="28"/>
          <w:szCs w:val="28"/>
        </w:rPr>
        <w:t xml:space="preserve"> = 680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Y</w:t>
      </w:r>
      <w:r w:rsidRPr="00153D26">
        <w:rPr>
          <w:color w:val="000000"/>
          <w:sz w:val="28"/>
          <w:szCs w:val="28"/>
        </w:rPr>
        <w:t xml:space="preserve"> = 680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m</w:t>
      </w:r>
      <w:r w:rsidRPr="00153D26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sym w:font="Symbol" w:char="F0D7"/>
      </w:r>
      <w:r w:rsidRPr="00153D26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vertAlign w:val="subscript"/>
        </w:rPr>
        <w:t>ц</w:t>
      </w:r>
      <w:r>
        <w:rPr>
          <w:color w:val="000000"/>
          <w:sz w:val="28"/>
          <w:szCs w:val="28"/>
        </w:rPr>
        <w:t>.</w:t>
      </w:r>
    </w:p>
    <w:p w14:paraId="21117AA2" w14:textId="77777777" w:rsidR="005C51F2" w:rsidRDefault="005C51F2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BEEFCCD" w14:textId="47748B05" w:rsidR="00706CB0" w:rsidRDefault="00706CB0" w:rsidP="00706CB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 xml:space="preserve"> – координата цвета в системе </w:t>
      </w:r>
      <w:r>
        <w:rPr>
          <w:color w:val="000000"/>
          <w:sz w:val="28"/>
          <w:szCs w:val="28"/>
          <w:lang w:val="en-US"/>
        </w:rPr>
        <w:t>CIE</w:t>
      </w:r>
      <w:r w:rsidRPr="005B5D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XYZ</w:t>
      </w:r>
      <w:r>
        <w:rPr>
          <w:color w:val="000000"/>
          <w:sz w:val="28"/>
          <w:szCs w:val="28"/>
        </w:rPr>
        <w:t xml:space="preserve">. В наших обозначениях она равна 87.57. </w:t>
      </w:r>
    </w:p>
    <w:p w14:paraId="79A3DD5C" w14:textId="77777777" w:rsidR="00706CB0" w:rsidRPr="006256E5" w:rsidRDefault="00706CB0" w:rsidP="0018384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C9EF379" w14:textId="18D845F1" w:rsidR="00706CB0" w:rsidRPr="005B5DFF" w:rsidRDefault="00706CB0" w:rsidP="00706CB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= 680 </w:t>
      </w:r>
      <w:r>
        <w:rPr>
          <w:color w:val="000000"/>
          <w:sz w:val="28"/>
          <w:szCs w:val="28"/>
        </w:rPr>
        <w:sym w:font="Symbol" w:char="F0D7"/>
      </w:r>
      <w:r>
        <w:rPr>
          <w:color w:val="000000"/>
          <w:sz w:val="28"/>
          <w:szCs w:val="28"/>
        </w:rPr>
        <w:t xml:space="preserve"> </w:t>
      </w:r>
      <w:r w:rsidR="002A2D49">
        <w:rPr>
          <w:color w:val="000000"/>
          <w:sz w:val="28"/>
          <w:szCs w:val="28"/>
        </w:rPr>
        <w:t>87.57</w:t>
      </w:r>
      <w:r>
        <w:rPr>
          <w:color w:val="000000"/>
          <w:sz w:val="28"/>
          <w:szCs w:val="28"/>
        </w:rPr>
        <w:t xml:space="preserve"> = </w:t>
      </w:r>
      <w:r w:rsidR="002A2D49">
        <w:rPr>
          <w:color w:val="000000"/>
          <w:sz w:val="28"/>
          <w:szCs w:val="28"/>
        </w:rPr>
        <w:t>59547</w:t>
      </w:r>
      <w:r>
        <w:rPr>
          <w:color w:val="000000"/>
          <w:sz w:val="28"/>
          <w:szCs w:val="28"/>
        </w:rPr>
        <w:t>,</w:t>
      </w:r>
      <w:r w:rsidR="002A2D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кд/м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.</w:t>
      </w:r>
    </w:p>
    <w:p w14:paraId="5E22C911" w14:textId="77777777" w:rsidR="00183848" w:rsidRPr="00183848" w:rsidRDefault="00183848" w:rsidP="00183848">
      <w:pPr>
        <w:widowControl w:val="0"/>
        <w:tabs>
          <w:tab w:val="left" w:pos="4536"/>
        </w:tabs>
        <w:jc w:val="center"/>
        <w:rPr>
          <w:bCs/>
          <w:sz w:val="28"/>
          <w:szCs w:val="28"/>
        </w:rPr>
      </w:pPr>
    </w:p>
    <w:p w14:paraId="277A785E" w14:textId="77777777" w:rsidR="0050301B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49A2C7D8" w14:textId="385ECA0F" w:rsidR="0050301B" w:rsidRPr="0050301B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50301B">
        <w:rPr>
          <w:rFonts w:ascii="Times New Roman" w:hAnsi="Times New Roman" w:cs="Times New Roman"/>
          <w:bCs/>
          <w:sz w:val="28"/>
          <w:szCs w:val="28"/>
        </w:rPr>
        <w:t>Цвет с кодом #</w:t>
      </w:r>
      <w:r w:rsidRPr="0050301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0301B">
        <w:rPr>
          <w:rFonts w:ascii="Times New Roman" w:hAnsi="Times New Roman" w:cs="Times New Roman"/>
          <w:bCs/>
          <w:sz w:val="28"/>
          <w:szCs w:val="28"/>
        </w:rPr>
        <w:t>7</w:t>
      </w:r>
      <w:proofErr w:type="spellStart"/>
      <w:r w:rsidRPr="0050301B">
        <w:rPr>
          <w:rFonts w:ascii="Times New Roman" w:hAnsi="Times New Roman" w:cs="Times New Roman"/>
          <w:bCs/>
          <w:sz w:val="28"/>
          <w:szCs w:val="28"/>
          <w:lang w:val="en-US"/>
        </w:rPr>
        <w:t>fcec</w:t>
      </w:r>
      <w:proofErr w:type="spellEnd"/>
      <w:r w:rsidRPr="0050301B">
        <w:rPr>
          <w:rFonts w:ascii="Times New Roman" w:hAnsi="Times New Roman" w:cs="Times New Roman"/>
          <w:bCs/>
          <w:sz w:val="28"/>
          <w:szCs w:val="28"/>
        </w:rPr>
        <w:t xml:space="preserve"> можно охарактеризовать следующим образом:</w:t>
      </w:r>
    </w:p>
    <w:p w14:paraId="04D98410" w14:textId="77777777" w:rsidR="0050301B" w:rsidRPr="0050301B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27ABFE14" w14:textId="77777777" w:rsidR="0050301B" w:rsidRPr="0050301B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50301B">
        <w:rPr>
          <w:rFonts w:ascii="Times New Roman" w:hAnsi="Times New Roman" w:cs="Times New Roman"/>
          <w:bCs/>
          <w:sz w:val="28"/>
          <w:szCs w:val="28"/>
        </w:rPr>
        <w:t>1. Основной цвет: голубой.</w:t>
      </w:r>
    </w:p>
    <w:p w14:paraId="0C3F1BD0" w14:textId="77777777" w:rsidR="0050301B" w:rsidRPr="0050301B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50301B">
        <w:rPr>
          <w:rFonts w:ascii="Times New Roman" w:hAnsi="Times New Roman" w:cs="Times New Roman"/>
          <w:bCs/>
          <w:sz w:val="28"/>
          <w:szCs w:val="28"/>
        </w:rPr>
        <w:t>2. Оттенок: светло-голубой.</w:t>
      </w:r>
    </w:p>
    <w:p w14:paraId="6C1AA62B" w14:textId="457EFCC2" w:rsidR="0050301B" w:rsidRPr="0050301B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50301B">
        <w:rPr>
          <w:rFonts w:ascii="Times New Roman" w:hAnsi="Times New Roman" w:cs="Times New Roman"/>
          <w:bCs/>
          <w:sz w:val="28"/>
          <w:szCs w:val="28"/>
        </w:rPr>
        <w:t xml:space="preserve">3. Насыщенность: </w:t>
      </w:r>
      <w:r w:rsidR="002A2D49">
        <w:rPr>
          <w:rFonts w:ascii="Times New Roman" w:hAnsi="Times New Roman" w:cs="Times New Roman"/>
          <w:bCs/>
          <w:sz w:val="28"/>
          <w:szCs w:val="28"/>
        </w:rPr>
        <w:t xml:space="preserve">низкая, исходя из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sub>
        </m:sSub>
      </m:oMath>
      <w:r w:rsidRPr="0050301B">
        <w:rPr>
          <w:rFonts w:ascii="Times New Roman" w:hAnsi="Times New Roman" w:cs="Times New Roman"/>
          <w:bCs/>
          <w:sz w:val="28"/>
          <w:szCs w:val="28"/>
        </w:rPr>
        <w:t>.</w:t>
      </w:r>
    </w:p>
    <w:p w14:paraId="5565B4E2" w14:textId="522D31AF" w:rsidR="0050301B" w:rsidRPr="0050301B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50301B">
        <w:rPr>
          <w:rFonts w:ascii="Times New Roman" w:hAnsi="Times New Roman" w:cs="Times New Roman"/>
          <w:bCs/>
          <w:sz w:val="28"/>
          <w:szCs w:val="28"/>
        </w:rPr>
        <w:t>4. Яркость: высокая (</w:t>
      </w:r>
      <w:r w:rsidR="002A2D49">
        <w:rPr>
          <w:color w:val="000000"/>
          <w:sz w:val="28"/>
          <w:szCs w:val="28"/>
        </w:rPr>
        <w:t>59547,6 кд/м</w:t>
      </w:r>
      <w:r w:rsidR="002A2D49">
        <w:rPr>
          <w:color w:val="000000"/>
          <w:sz w:val="28"/>
          <w:szCs w:val="28"/>
          <w:vertAlign w:val="superscript"/>
        </w:rPr>
        <w:t>2</w:t>
      </w:r>
      <w:r w:rsidRPr="0050301B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9D92648" w14:textId="77777777" w:rsidR="0050301B" w:rsidRPr="0050301B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50301B">
        <w:rPr>
          <w:rFonts w:ascii="Times New Roman" w:hAnsi="Times New Roman" w:cs="Times New Roman"/>
          <w:bCs/>
          <w:sz w:val="28"/>
          <w:szCs w:val="28"/>
        </w:rPr>
        <w:t>5. Тон: прохладный (холодный оттенок).</w:t>
      </w:r>
    </w:p>
    <w:p w14:paraId="5A9E6C60" w14:textId="77777777" w:rsidR="0050301B" w:rsidRPr="0050301B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50301B">
        <w:rPr>
          <w:rFonts w:ascii="Times New Roman" w:hAnsi="Times New Roman" w:cs="Times New Roman"/>
          <w:bCs/>
          <w:sz w:val="28"/>
          <w:szCs w:val="28"/>
        </w:rPr>
        <w:t xml:space="preserve">6. </w:t>
      </w:r>
      <w:r w:rsidRPr="0050301B">
        <w:rPr>
          <w:rFonts w:ascii="Times New Roman" w:hAnsi="Times New Roman" w:cs="Times New Roman"/>
          <w:bCs/>
          <w:sz w:val="28"/>
          <w:szCs w:val="28"/>
          <w:lang w:val="en-US"/>
        </w:rPr>
        <w:t>RGB</w:t>
      </w:r>
      <w:r w:rsidRPr="0050301B">
        <w:rPr>
          <w:rFonts w:ascii="Times New Roman" w:hAnsi="Times New Roman" w:cs="Times New Roman"/>
          <w:bCs/>
          <w:sz w:val="28"/>
          <w:szCs w:val="28"/>
        </w:rPr>
        <w:t xml:space="preserve"> значения: (199, 252, 236).</w:t>
      </w:r>
    </w:p>
    <w:p w14:paraId="0EEB0AAF" w14:textId="2BC6291E" w:rsidR="0050301B" w:rsidRPr="005C51F2" w:rsidRDefault="0050301B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  <w:r w:rsidRPr="005C51F2">
        <w:rPr>
          <w:rFonts w:ascii="Times New Roman" w:hAnsi="Times New Roman" w:cs="Times New Roman"/>
          <w:bCs/>
          <w:sz w:val="28"/>
          <w:szCs w:val="28"/>
        </w:rPr>
        <w:t xml:space="preserve">7. </w:t>
      </w:r>
      <w:r w:rsidRPr="0050301B">
        <w:rPr>
          <w:rFonts w:ascii="Times New Roman" w:hAnsi="Times New Roman" w:cs="Times New Roman"/>
          <w:bCs/>
          <w:sz w:val="28"/>
          <w:szCs w:val="28"/>
          <w:lang w:val="en-US"/>
        </w:rPr>
        <w:t>HEX</w:t>
      </w:r>
      <w:r w:rsidRPr="005C51F2">
        <w:rPr>
          <w:rFonts w:ascii="Times New Roman" w:hAnsi="Times New Roman" w:cs="Times New Roman"/>
          <w:bCs/>
          <w:sz w:val="28"/>
          <w:szCs w:val="28"/>
        </w:rPr>
        <w:t xml:space="preserve"> код: #</w:t>
      </w:r>
      <w:r w:rsidRPr="0050301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C51F2">
        <w:rPr>
          <w:rFonts w:ascii="Times New Roman" w:hAnsi="Times New Roman" w:cs="Times New Roman"/>
          <w:bCs/>
          <w:sz w:val="28"/>
          <w:szCs w:val="28"/>
        </w:rPr>
        <w:t>7</w:t>
      </w:r>
      <w:proofErr w:type="spellStart"/>
      <w:r w:rsidRPr="0050301B">
        <w:rPr>
          <w:rFonts w:ascii="Times New Roman" w:hAnsi="Times New Roman" w:cs="Times New Roman"/>
          <w:bCs/>
          <w:sz w:val="28"/>
          <w:szCs w:val="28"/>
          <w:lang w:val="en-US"/>
        </w:rPr>
        <w:t>fcec</w:t>
      </w:r>
      <w:proofErr w:type="spellEnd"/>
      <w:r w:rsidRPr="005C51F2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243F9C" w14:textId="45A92A19" w:rsidR="002A2D49" w:rsidRPr="005C51F2" w:rsidRDefault="002A2D49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p w14:paraId="545BCD3B" w14:textId="77777777" w:rsidR="002A2D49" w:rsidRDefault="002A2D49" w:rsidP="002A2D4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Контрольные вопросы</w:t>
      </w:r>
    </w:p>
    <w:p w14:paraId="60DD331D" w14:textId="77777777" w:rsidR="002A2D49" w:rsidRDefault="002A2D49" w:rsidP="002A2D4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center"/>
        <w:rPr>
          <w:color w:val="000000"/>
          <w:sz w:val="28"/>
          <w:szCs w:val="28"/>
        </w:rPr>
      </w:pPr>
    </w:p>
    <w:p w14:paraId="20FEC1D8" w14:textId="77777777" w:rsidR="002A2D49" w:rsidRPr="005B5DFF" w:rsidRDefault="002A2D49" w:rsidP="002A2D4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 Что явилось предпосылкой к созданию цветовой модели </w:t>
      </w:r>
      <w:r>
        <w:rPr>
          <w:color w:val="000000"/>
          <w:sz w:val="28"/>
          <w:szCs w:val="28"/>
          <w:lang w:val="en-US"/>
        </w:rPr>
        <w:t>CIE</w:t>
      </w:r>
      <w:r w:rsidRPr="005B5D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XYZ</w:t>
      </w:r>
      <w:r>
        <w:rPr>
          <w:color w:val="000000"/>
          <w:sz w:val="28"/>
          <w:szCs w:val="28"/>
        </w:rPr>
        <w:t>?</w:t>
      </w:r>
    </w:p>
    <w:p w14:paraId="685F3AEE" w14:textId="77777777" w:rsidR="002A2D49" w:rsidRDefault="002A2D49" w:rsidP="002A2D4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ab/>
        <w:t xml:space="preserve">В чем отличие цветовой модели </w:t>
      </w:r>
      <w:r>
        <w:rPr>
          <w:color w:val="000000"/>
          <w:sz w:val="28"/>
          <w:szCs w:val="28"/>
          <w:lang w:val="en-US"/>
        </w:rPr>
        <w:t>CIE</w:t>
      </w:r>
      <w:r w:rsidRPr="005B5DF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XYZ</w:t>
      </w:r>
      <w:r>
        <w:rPr>
          <w:color w:val="000000"/>
          <w:sz w:val="28"/>
          <w:szCs w:val="28"/>
        </w:rPr>
        <w:t xml:space="preserve"> от </w:t>
      </w:r>
      <w:r>
        <w:rPr>
          <w:color w:val="000000"/>
          <w:sz w:val="28"/>
          <w:szCs w:val="28"/>
          <w:lang w:val="en-US"/>
        </w:rPr>
        <w:t>CIE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RGB</w:t>
      </w:r>
      <w:r>
        <w:rPr>
          <w:color w:val="000000"/>
          <w:sz w:val="28"/>
          <w:szCs w:val="28"/>
        </w:rPr>
        <w:t>?</w:t>
      </w:r>
    </w:p>
    <w:p w14:paraId="2864B6E5" w14:textId="77777777" w:rsidR="002A2D49" w:rsidRDefault="002A2D49" w:rsidP="002A2D4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ab/>
        <w:t>Что означает линия в виде подковы на диаграмме цветности? как она называется?</w:t>
      </w:r>
    </w:p>
    <w:p w14:paraId="3AC94163" w14:textId="77777777" w:rsidR="002A2D49" w:rsidRDefault="002A2D49" w:rsidP="002A2D4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 Как изменяется цветовой тон на диаграмме цветности?</w:t>
      </w:r>
    </w:p>
    <w:p w14:paraId="55DE56C5" w14:textId="77777777" w:rsidR="002A2D49" w:rsidRDefault="002A2D49" w:rsidP="002A2D4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 Как на диаграмме цветности изменяется насыщенность? яркость?</w:t>
      </w:r>
    </w:p>
    <w:p w14:paraId="4DB39B4F" w14:textId="77777777" w:rsidR="002A2D49" w:rsidRDefault="002A2D49" w:rsidP="002A2D4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 Что такое </w:t>
      </w:r>
      <w:proofErr w:type="spellStart"/>
      <w:r>
        <w:rPr>
          <w:color w:val="000000"/>
          <w:sz w:val="28"/>
          <w:szCs w:val="28"/>
        </w:rPr>
        <w:t>алихна</w:t>
      </w:r>
      <w:proofErr w:type="spellEnd"/>
      <w:r>
        <w:rPr>
          <w:color w:val="000000"/>
          <w:sz w:val="28"/>
          <w:szCs w:val="28"/>
        </w:rPr>
        <w:t>?</w:t>
      </w:r>
    </w:p>
    <w:p w14:paraId="7E59F412" w14:textId="77777777" w:rsidR="002A2D49" w:rsidRDefault="002A2D49" w:rsidP="002A2D4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 Что такое единичный цвет? как он определяется?</w:t>
      </w:r>
    </w:p>
    <w:p w14:paraId="5BF55697" w14:textId="77777777" w:rsidR="002A2D49" w:rsidRDefault="002A2D49" w:rsidP="002A2D4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 Откуда в формуле яркости берется коэффициент 680 и чему он соответствует?</w:t>
      </w:r>
    </w:p>
    <w:p w14:paraId="05C0E69D" w14:textId="77777777" w:rsidR="002A2D49" w:rsidRPr="002A2D49" w:rsidRDefault="002A2D49" w:rsidP="0050301B">
      <w:pPr>
        <w:widowControl w:val="0"/>
        <w:rPr>
          <w:rFonts w:ascii="Times New Roman" w:hAnsi="Times New Roman" w:cs="Times New Roman"/>
          <w:bCs/>
          <w:sz w:val="28"/>
          <w:szCs w:val="28"/>
        </w:rPr>
      </w:pPr>
    </w:p>
    <w:sectPr w:rsidR="002A2D49" w:rsidRPr="002A2D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92A18" w14:textId="77777777" w:rsidR="00D121DB" w:rsidRDefault="00D121DB" w:rsidP="00CC0A4A">
      <w:r>
        <w:separator/>
      </w:r>
    </w:p>
  </w:endnote>
  <w:endnote w:type="continuationSeparator" w:id="0">
    <w:p w14:paraId="1C77A9E3" w14:textId="77777777" w:rsidR="00D121DB" w:rsidRDefault="00D121DB" w:rsidP="00CC0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07F4A" w14:textId="77777777" w:rsidR="00D121DB" w:rsidRDefault="00D121DB" w:rsidP="00CC0A4A">
      <w:r>
        <w:separator/>
      </w:r>
    </w:p>
  </w:footnote>
  <w:footnote w:type="continuationSeparator" w:id="0">
    <w:p w14:paraId="45278CF7" w14:textId="77777777" w:rsidR="00D121DB" w:rsidRDefault="00D121DB" w:rsidP="00CC0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CBA"/>
    <w:multiLevelType w:val="hybridMultilevel"/>
    <w:tmpl w:val="704C6B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A34EA2"/>
    <w:multiLevelType w:val="hybridMultilevel"/>
    <w:tmpl w:val="FB381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D80"/>
    <w:multiLevelType w:val="hybridMultilevel"/>
    <w:tmpl w:val="A08801A6"/>
    <w:lvl w:ilvl="0" w:tplc="24DC83A2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25335"/>
    <w:multiLevelType w:val="hybridMultilevel"/>
    <w:tmpl w:val="15BC50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14253BE"/>
    <w:multiLevelType w:val="hybridMultilevel"/>
    <w:tmpl w:val="4260C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53ACD"/>
    <w:multiLevelType w:val="hybridMultilevel"/>
    <w:tmpl w:val="48322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46527"/>
    <w:multiLevelType w:val="hybridMultilevel"/>
    <w:tmpl w:val="E9FE694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DAA4861"/>
    <w:multiLevelType w:val="hybridMultilevel"/>
    <w:tmpl w:val="704C6B78"/>
    <w:lvl w:ilvl="0" w:tplc="23747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4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53"/>
    <w:rsid w:val="00093AD7"/>
    <w:rsid w:val="000C3050"/>
    <w:rsid w:val="000F1E75"/>
    <w:rsid w:val="00104638"/>
    <w:rsid w:val="00183848"/>
    <w:rsid w:val="001A02B6"/>
    <w:rsid w:val="001D3AF2"/>
    <w:rsid w:val="00231F47"/>
    <w:rsid w:val="002A2D49"/>
    <w:rsid w:val="002C2728"/>
    <w:rsid w:val="002F4257"/>
    <w:rsid w:val="003A558E"/>
    <w:rsid w:val="00430545"/>
    <w:rsid w:val="004844EF"/>
    <w:rsid w:val="00492C21"/>
    <w:rsid w:val="004A3B20"/>
    <w:rsid w:val="0050301B"/>
    <w:rsid w:val="00534991"/>
    <w:rsid w:val="00553C8B"/>
    <w:rsid w:val="005C51F2"/>
    <w:rsid w:val="00706CB0"/>
    <w:rsid w:val="00706EA1"/>
    <w:rsid w:val="00784487"/>
    <w:rsid w:val="007D1B7A"/>
    <w:rsid w:val="008050F8"/>
    <w:rsid w:val="00862955"/>
    <w:rsid w:val="00875DBF"/>
    <w:rsid w:val="00956ACB"/>
    <w:rsid w:val="00AF6EA9"/>
    <w:rsid w:val="00B2685D"/>
    <w:rsid w:val="00C01324"/>
    <w:rsid w:val="00CB4331"/>
    <w:rsid w:val="00CC0A4A"/>
    <w:rsid w:val="00CE1813"/>
    <w:rsid w:val="00CF2D53"/>
    <w:rsid w:val="00D05854"/>
    <w:rsid w:val="00D121DB"/>
    <w:rsid w:val="00D93034"/>
    <w:rsid w:val="00DF559C"/>
    <w:rsid w:val="00E004E9"/>
    <w:rsid w:val="00E12E5D"/>
    <w:rsid w:val="00E56A66"/>
    <w:rsid w:val="00E65BA8"/>
    <w:rsid w:val="00EC1D9F"/>
    <w:rsid w:val="00F24A9A"/>
    <w:rsid w:val="00F32E93"/>
    <w:rsid w:val="00FC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95E9"/>
  <w15:chartTrackingRefBased/>
  <w15:docId w15:val="{FFBB3B6C-1F91-694C-9383-D22A2EC2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D53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2D53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F2D53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0F1E75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5349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499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34991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CC0A4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C0A4A"/>
  </w:style>
  <w:style w:type="paragraph" w:styleId="ac">
    <w:name w:val="footer"/>
    <w:basedOn w:val="a"/>
    <w:link w:val="ad"/>
    <w:uiPriority w:val="99"/>
    <w:unhideWhenUsed/>
    <w:rsid w:val="00CC0A4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C0A4A"/>
  </w:style>
  <w:style w:type="character" w:styleId="ae">
    <w:name w:val="Placeholder Text"/>
    <w:basedOn w:val="a0"/>
    <w:uiPriority w:val="99"/>
    <w:semiHidden/>
    <w:rsid w:val="00FC6C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E3F950-D8CA-7E48-9890-3AEAF672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Матвей Украинский</cp:lastModifiedBy>
  <cp:revision>16</cp:revision>
  <dcterms:created xsi:type="dcterms:W3CDTF">2024-02-06T13:41:00Z</dcterms:created>
  <dcterms:modified xsi:type="dcterms:W3CDTF">2024-03-05T10:19:00Z</dcterms:modified>
</cp:coreProperties>
</file>