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C0EEC9" w14:textId="77777777" w:rsidR="00322954" w:rsidRPr="00322954" w:rsidRDefault="00322954" w:rsidP="00ED190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6"/>
          <w:szCs w:val="20"/>
          <w:u w:val="single"/>
          <w:lang w:val="ru-RU" w:eastAsia="ru-RU"/>
        </w:rPr>
      </w:pPr>
      <w:bookmarkStart w:id="0" w:name="_Toc475173462"/>
      <w:bookmarkStart w:id="1" w:name="_Toc507877808"/>
      <w:r w:rsidRPr="00322954">
        <w:rPr>
          <w:rFonts w:ascii="Times New Roman" w:eastAsia="Times New Roman" w:hAnsi="Times New Roman" w:cs="Times New Roman"/>
          <w:b/>
          <w:sz w:val="36"/>
          <w:szCs w:val="20"/>
          <w:u w:val="single"/>
          <w:lang w:val="ru-RU" w:eastAsia="ru-RU"/>
        </w:rPr>
        <w:t>Лекция 8-9.  Стандарты и стеки протоколов</w:t>
      </w:r>
      <w:bookmarkEnd w:id="0"/>
      <w:bookmarkEnd w:id="1"/>
    </w:p>
    <w:p w14:paraId="7E957440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699B648" w14:textId="77777777" w:rsidR="00322954" w:rsidRPr="00322954" w:rsidRDefault="00322954" w:rsidP="00ED1902">
      <w:pPr>
        <w:pStyle w:val="a6"/>
        <w:numPr>
          <w:ilvl w:val="0"/>
          <w:numId w:val="1"/>
        </w:numPr>
        <w:spacing w:before="240" w:after="120" w:line="240" w:lineRule="auto"/>
        <w:ind w:left="425" w:hanging="357"/>
        <w:jc w:val="center"/>
        <w:rPr>
          <w:rFonts w:ascii="Times New Roman" w:eastAsia="Times New Roman" w:hAnsi="Times New Roman" w:cs="Arial"/>
          <w:b/>
          <w:bCs/>
          <w:sz w:val="32"/>
          <w:szCs w:val="28"/>
          <w:lang w:val="ru-RU" w:eastAsia="ru-RU"/>
        </w:rPr>
      </w:pPr>
      <w:r w:rsidRPr="00322954">
        <w:rPr>
          <w:rFonts w:ascii="Times New Roman" w:eastAsia="Times New Roman" w:hAnsi="Times New Roman" w:cs="Arial"/>
          <w:b/>
          <w:bCs/>
          <w:sz w:val="32"/>
          <w:szCs w:val="28"/>
          <w:lang w:val="ru-RU" w:eastAsia="ru-RU"/>
        </w:rPr>
        <w:t>Стандарты IEEE 802</w:t>
      </w:r>
    </w:p>
    <w:p w14:paraId="11F2CBE4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Спецификации </w:t>
      </w:r>
      <w:r w:rsidR="004B4BC2"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IEEE 802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Institute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of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Electrical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and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Electronics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Engineers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определяют стандарты для физических компонентов сети. Эти компоненты – 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сетевая карта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Network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Interface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Card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 – NIC) и 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сетевой носитель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network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media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), которые относятся к физическому и канальному уровням модели OSI. Спецификации IEEE802 определяют механизм доступа адаптера к каналу связи и механизм передачи данных. Стандарты IEEE 802 подразделяют канальный уровень на подуровни:</w:t>
      </w:r>
    </w:p>
    <w:p w14:paraId="2A84943D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Logical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Link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Control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(LLC) – 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подуровень управления логической связью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</w:p>
    <w:p w14:paraId="3B37BAA8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Media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Access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Control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(MAC) – 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подуровень управления доступом к устройствам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64009858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Существует более двадцати спецификаций IEEE 802.</w:t>
      </w:r>
    </w:p>
    <w:p w14:paraId="05E15598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 IEEE 802.1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Internetworking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 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объединение сетей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задает механизмы управления сетью на MAC-уровне. В разделе 802.1 приводятся основные понятия и определения, общие характеристики и требования к локальным сетям, а также поведение маршрутизации на канальном уровне, где логические адреса должны быть преобразованы в их физические адреса и наоборот.</w:t>
      </w:r>
    </w:p>
    <w:p w14:paraId="309D51BB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 IEEE 802.2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Logical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Link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Control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 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управление логической связью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определяет функционирование подуровня LLC на канальном уровне модели OSI. LLC обеспечивает интерфейс между методами доступа к среде и сетевым уровнем.</w:t>
      </w:r>
    </w:p>
    <w:p w14:paraId="1E553E8A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 IEEE 802.3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Ethernet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Carrier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Sense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Multiple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Access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with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Collision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Detection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 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CSMA/CD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LANs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Ethernet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 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множественный доступ к сетям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Ethernet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с проверкой несущей и обнаружением конфликтов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 описывает физический уровень и подуровень MAC для сетей, использующих шинную топологию и </w:t>
      </w:r>
      <w:r w:rsidR="001B1A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множественный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доступ с прослушиванием несущей и обнаружением </w:t>
      </w:r>
      <w:r w:rsidR="001B1A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коллизий (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конфликтов</w:t>
      </w:r>
      <w:r w:rsidR="001B1A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Прототипом этого метода является метод доступа стандарта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Ethernet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(10BaseT, 10Base2, 10Base5). Метод доступа CSMA/CD. 802.3 также включает технологии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Fast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Ethernet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(100BaseTX, 100BaseFX, 100BaseFX):</w:t>
      </w:r>
    </w:p>
    <w:p w14:paraId="474CF22C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100Base-TХ – 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двухпарная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витая пара; использует метод MLT-3 для передачи сигналов 5-битовых порций кода 4В/5B по витой паре, а также имеется функция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автопереговоров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Auto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negotiation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для выбора режима работы порта;</w:t>
      </w:r>
    </w:p>
    <w:p w14:paraId="6DF36B1B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100Base-T4 – 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четырехпарная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витая пара; вместо кодирования 4B/5В в этом методе используется кодирование 8B/6T.</w:t>
      </w:r>
    </w:p>
    <w:p w14:paraId="2E60E4F1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100BaseFХ – 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многомодовое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оптоволокно. Эта спецификация определяет работу протокола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Fast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Ethernet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многомодовому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оптоволокну в полудуплексном и полнодуплексном режимах на основе хорошо проверенной схемы кодирования и передачи оптических сигналов, использующейся уже на протяжении ряда лет в стандарте FDDI. Как и в стандарте FDDI, каждый узел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соединяется с сетью двумя оптическими волокнами, идущими от приемника и от передатчика.</w:t>
      </w:r>
    </w:p>
    <w:p w14:paraId="563BCE63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Этот метод доступа используется в сетях с общей шиной (к которым относятся и радиосети, породившие этот метод). Все компьютеры такой сети имеют непосредственный доступ к общей шине, поэтому она может быть использована для передачи данных между любыми двумя узлами сети. Простота схемы подключения – это один из факторов, определивших успех стандарта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Ethernet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Говорят, что кабель, к которому подключены все станции, работает в режиме </w:t>
      </w:r>
      <w:r w:rsidR="001B1A70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множественного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доступа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fldChar w:fldCharType="begin"/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XE "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instrText>коллективный доступ</w:instrText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" 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fldChar w:fldCharType="end"/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multiply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access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 MA).</w:t>
      </w:r>
    </w:p>
    <w:p w14:paraId="4F6987D4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Метод доступа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CSMA/CD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определяет основные временные и логические соотношения, гарантирующие корректную работу всех станций в сети.</w:t>
      </w:r>
    </w:p>
    <w:p w14:paraId="1E8C9E05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Все данные, передаваемые по сети, помещаются в кадры определенной структуры и снабжаются уникальным адресом станции назначения. Затем кадр передается по кабелю. Все станции, подключенные к кабелю, могут распознать факт передачи кадра, и та станция, которая узнает собственный адрес в заголовках кадра, записывает его содержимое в свой внутренний буфер, обрабатывает полученные данные и посылает по кабелю кадр-ответ. Адрес станции-источника также включен в исходный кадр, поэтому станция-получатель знает, кому нужно послать ответ.</w:t>
      </w:r>
    </w:p>
    <w:p w14:paraId="1396DCAB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 IEEE 802.4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Token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Bus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LAN – 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локальные сети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Token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Bus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определяет метод доступа к шине с передачей маркера, прототип – 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ArcNet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1D9C3E1A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 подключении устройств в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ArcNet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применяют топологию «шина» или «звезда». Адаптеры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ArcNet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поддерживают метод доступа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Token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Bus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(маркерная шина) и обеспечивают производительность 2,5 Мбит/с. Этот метод предусматривает следующие правила:</w:t>
      </w:r>
    </w:p>
    <w:p w14:paraId="0E0724D8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все устройства, подключенные к сети, могут передавать данные, только получив разрешение на передачу (маркер);</w:t>
      </w:r>
    </w:p>
    <w:p w14:paraId="431D2B31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любой момент времени только одна станция в сети обладает таким правом;</w:t>
      </w:r>
    </w:p>
    <w:p w14:paraId="510EBD88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кадр, передаваемый одной станцией, одновременно анализируется всеми остальными станциями сети.</w:t>
      </w:r>
    </w:p>
    <w:p w14:paraId="3D89F63B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сетях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ArcNet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используется асинхронный метод передачи данных (в сетях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Ethernet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Token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Ring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применяется синхронный метод), т.е. передача каждого байта в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ArcNet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выполняется посылкой ISU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Information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Symbol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Unit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 единица передачи информации), состоящей из трех служебных старт/стоповых битов и восьми битов данных.</w:t>
      </w:r>
    </w:p>
    <w:p w14:paraId="70B7F785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 IEEE 802.5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Token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Ring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LAN – 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локальные сети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Token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Ring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описывает метод доступа к кольцу с передачей маркера, прототип – 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Token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Ring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5C9F8B19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Сети стандарта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Token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Ring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как и сети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Ethernet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используют разделяемую среду передачи данных, которая состоит из отрезков кабеля, соединяющих все станции сети в кольцо. Кольцо рассматривается как общий разделяемый ресурс, и для доступа к нему используется алгоритм, основанный на передаче станциями права на использование кольца в определенном порядке. Право на использование кольца передается с помощью маркера, или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токена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6FA81991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lastRenderedPageBreak/>
        <w:t>Стандарт IEEE 802.6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Metropolitan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Area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Network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 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городские или муниципальные сети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описывает рекомендации для региональных сетей.</w:t>
      </w:r>
    </w:p>
    <w:p w14:paraId="1EE9C790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 IEEE 802.7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Broadband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Technical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Advisory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Group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 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техническая консультационная группа по широковещательной передаче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описывает рекомендации по широкополосным сетевым технологиям, носителям, интерфейсу и оборудованию.</w:t>
      </w:r>
    </w:p>
    <w:p w14:paraId="0999AAC5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 IEEE 802.8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Fiber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Technical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Advisory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Group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 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техническая консультационная группа по оптоволоконным сетям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 содержит обсуждение использования оптических кабелей в сетях со стандартом 802.3 – 802.6, а также рекомендации по оптоволоконным сетевым технологиям, носителям, интерфейсу и оборудованию, прототип – сеть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FDDI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Fiber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Distributed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Interface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</w:p>
    <w:p w14:paraId="6738F7AB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Стандарт FDDI использует оптоволоконный кабель и доступ с применением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маркера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Сеть FDDI строится на основе двух оптоволоконных колец, которые образуют основной и резервный пути передачи данных между узлами сети. Использование двух колец – это основной способ повышения отказоустойчивости в сети FDDI, и узлы, которые хотят им воспользоваться, должны быть подключены к обоим кольцам. Скорость сети – до 100 Мбит/с. Данная технология позволяет включать до 500 узлов на расстоянии 100 км.</w:t>
      </w:r>
    </w:p>
    <w:p w14:paraId="0F824C7E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 IEEE 802.9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Integrated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Voice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and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Network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 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интегрированные сети передачи голоса и данных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задает архитектуру и интерфейсы устройств одновременной передачи данных и голоса по одной линии, а также содержит рекомендации по гибридным сетям, в которых объединяют голосовой трафик и трафик данных в одной и той же сетевой среде.</w:t>
      </w:r>
    </w:p>
    <w:p w14:paraId="14BD2A6F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стандарте IEEE 802.10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Network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Security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 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сетевая безопасность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 рассмотрены вопросы обмена данными,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шифрования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(на основе криптографического преобразования информации), управления сетями и безопасности в сетевых архитектурах, совместимых с моделью OSI.</w:t>
      </w:r>
    </w:p>
    <w:p w14:paraId="3811A1B1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 IEEE 802.11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Wireless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Network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 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беспроводные сети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описывает рекомендации по использованию беспроводных сетей.</w:t>
      </w:r>
    </w:p>
    <w:p w14:paraId="1774D414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 IEEE 802.12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описывает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рекомендации по использованию сетей 100VG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 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AnyLAN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со скоростью100 Мб/с и методом доступа по очереди запросов и по приоритету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Demand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Priority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Queuing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 – DPQ,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Demand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Priority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Access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 DPA).</w:t>
      </w:r>
    </w:p>
    <w:p w14:paraId="77F8AF65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Технология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100VG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это комбинация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Ethernet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Token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Ring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со скоростью передачи 100 Мбит/c, работающая на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неэкранированных витых парах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В проекте 100Base-VG усовершенствован метод доступа с учетом потребности мультимедийных приложений. В спецификации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100VG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предусматривается поддержка волоконно-оптических кабельных систем. Технология 100VG использует метод доступа – 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обработка запросов по приоритету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demand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priority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access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 В этом случае узлам сети предоставляется право равного доступа. Концентратор опрашивает каждый порт и проверяет наличие запроса на передачу, а затем разрешает этот запрос в соответствии с приоритетом. Имеется два уровня приоритетов – высокий и низкий.</w:t>
      </w:r>
    </w:p>
    <w:p w14:paraId="1A6DB55F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lastRenderedPageBreak/>
        <w:t>Стандарт IEEE 802.14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определяет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функционирование кабельных модемов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7DD3C4C4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 IEEE 802.15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PAN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Personal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Area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Network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персональные сети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рассматривает вопросы организации персональных сетей. В настоящее время уже существует несколько спецификаций данного стандарта.</w:t>
      </w:r>
    </w:p>
    <w:p w14:paraId="40308971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1. 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 IEEE 802.15.1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базируется на спецификациях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Bluetooth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v1.x. и предназначен для построения так называемых персональных беспроводных сетей (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Wireless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Personal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Area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Network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WPAN). Для работы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радиоинтерфейса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Bluetooth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используется так называемый нижний (2,45 ГГц) диапазон ISM (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industrial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scientific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medical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), предназначенный для работы промышленных, научных и медицинских приборов.</w:t>
      </w:r>
    </w:p>
    <w:p w14:paraId="21157FCE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2. 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 IEEE 802.15.3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предназначен для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беспроводных частных сетей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является прямым наследником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Bluetooth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(частота 2,4 ГГц). IEEE 802.15.3 обеспечивает скорость передачи данных до 55 Мбит/с на расстоянии до 100 метров, одновременно работать в такой сети могут до 245 пользователей. Шифрование данных в сетях IEEE 802.15.3 может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осуществлятся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 стандарту AES 128.</w:t>
      </w:r>
    </w:p>
    <w:p w14:paraId="50D4CDD0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. Стандарт IEEE 802.15.4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ZigBee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 ориентирован, главным образом, на использование в качестве средства связи между автономными приборами и оборудованием. </w:t>
      </w:r>
    </w:p>
    <w:p w14:paraId="0EE88573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4. 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Стандарт 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IEEE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 802.15.4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a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Ultra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Wideband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UWB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базируется на технологии сверхширокополосной связи (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Ultra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Wideband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UWB) основана на передаче множества закодированных импульсов негармонической формы очень малой мощности и малой длительности в широком диапазоне частот.</w:t>
      </w:r>
    </w:p>
    <w:p w14:paraId="09543AF0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 IEEE 802.16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предназначен для реализации широкополосных каналов в городских сетях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MAN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 В отличии от 802.11 он ориентирован для соединения стационарных, а не мобильных объектов. Его задачей является обеспечения сетевого уровня между локальными сетями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IEEE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802.11) и региональными сетями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WAN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), где планируется применение разрабатываемого стандарта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IEEE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802.20. Эти стандарты совместно со стандартом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IEEE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802.15 и 802.17 образуют взаимосогласованную иерархию протоколов беспроводной связи.</w:t>
      </w:r>
    </w:p>
    <w:p w14:paraId="7F65B877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2" w:name="_Toc256594856"/>
      <w:bookmarkStart w:id="3" w:name="_Toc256594983"/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 IEEE 802.17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называется RPR (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Resilient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Packet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Ring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адаптивное кольцо для пакетов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), и в отличие от FDDI (а также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Token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Ring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или </w:t>
      </w:r>
      <w:proofErr w:type="gram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DQDB)  пакеты</w:t>
      </w:r>
      <w:proofErr w:type="gram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удаляются из кольца узлом-адресатом, что позволяет осуществлять несколько обменов одновременно.</w:t>
      </w:r>
    </w:p>
    <w:p w14:paraId="7C629EAB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 IEEE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gramStart"/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802.18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 представляет</w:t>
      </w:r>
      <w:proofErr w:type="gram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собой требования и рекомендации технической консультативной группы по радиочастотному регулированию – RTAG (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Radio</w:t>
      </w:r>
      <w:proofErr w:type="spellEnd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Regulatory</w:t>
      </w:r>
      <w:proofErr w:type="spellEnd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Technical</w:t>
      </w:r>
      <w:proofErr w:type="spellEnd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Advisory</w:t>
      </w:r>
      <w:proofErr w:type="spellEnd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Group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</w:p>
    <w:p w14:paraId="6E6E069F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IEEE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gramStart"/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802.19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представляет</w:t>
      </w:r>
      <w:proofErr w:type="gram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собой  требования и рекомендации технической консультативной группы по сосуществованию – CTAG (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Coexistence</w:t>
      </w:r>
      <w:proofErr w:type="spellEnd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Technical</w:t>
      </w:r>
      <w:proofErr w:type="spellEnd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Advisory</w:t>
      </w:r>
      <w:proofErr w:type="spellEnd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Group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</w:p>
    <w:p w14:paraId="0E00EF63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IEEE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802.20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описывает правила беспроводного мобильного широкополосного доступа MBWA (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Mobile</w:t>
      </w:r>
      <w:proofErr w:type="spellEnd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Broadband</w:t>
      </w:r>
      <w:proofErr w:type="spellEnd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Wireless</w:t>
      </w:r>
      <w:proofErr w:type="spellEnd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Access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 для пакетного интерфейса в беспроводных городских сетях WMAN. Этот стандарт должен поддерживать услуги по передаче данных с IP в качестве транспортного протокола и дополнять стандарт IEEE 802.16 в масштабе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WiMAX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Стандарт обеспечит скорость передачи данных более 1 Мбит/с и позволит получить мобильный доступ к данным из движущихся транспортных средств (если скорость их не превышает 250 км/ч). Для беспроводного интерфейса HPI (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Highspeed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Portable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Internet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устанавливаются уровни скорости передачи и безопасности. Быстродействие HPI выше, чем универсальной системы мобильной связи UMTS, которая ориентирована на передачу голоса. Стандарт обеспечивает подключение ПК в небольших и домашних офисах (SOHO) как альтернативу сетей «последней мили» по медным или оптическим кабелям, использующим технологии DSL.</w:t>
      </w:r>
    </w:p>
    <w:p w14:paraId="54EC528D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IEEE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802.21 –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 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это стандарт независимой от среды эстафетной передаче соединений – MIHS (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Media</w:t>
      </w:r>
      <w:proofErr w:type="spellEnd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Independent</w:t>
      </w:r>
      <w:proofErr w:type="spellEnd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Handover</w:t>
      </w:r>
      <w:proofErr w:type="spellEnd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Services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</w:p>
    <w:p w14:paraId="0927BDCC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 IEEE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802.22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 определяет функционирование беспроводных региональных сетей WRAN (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Wireless</w:t>
      </w:r>
      <w:proofErr w:type="spellEnd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Regional</w:t>
      </w:r>
      <w:proofErr w:type="spellEnd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Area</w:t>
      </w:r>
      <w:proofErr w:type="spellEnd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Network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), использующих для передачи данных телевизионные частотные диапазоны.</w:t>
      </w:r>
    </w:p>
    <w:p w14:paraId="54A8F507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 IEEE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802.23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 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э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тот стандарт определяет независимую от среды структуру в рамках IEEE 802 для обеспечения согласованного доступа к данным. Сюда входит интерфейс уровня канала передачи данных для согласованного просмотра сетей IEEE 802 с помощью возможностей служб экстренной помощи на основе протокола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70CCF70A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 IEEE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802.24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ехнологии IEEE 802 применяются для поддержки вертикальных приложений. В данном контексте стандарт IEEE 802.24 определяет, что делают горизонтальные технологии в поддержке приложений. Примерами потенциальных категорий вертикальных приложений могут выступать: умные сети, интеллектуальные транспортные системы (ITS), умные дома, умные города, электронное здравоохранение и т.д.</w:t>
      </w:r>
    </w:p>
    <w:p w14:paraId="022E3140" w14:textId="77777777" w:rsidR="00322954" w:rsidRPr="00DF0343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Стандарт 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IEEE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802.25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(пока не ратифицирован) –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затаргивает вопросы организации Omni-Range Area Network</w:t>
      </w:r>
      <w:r w:rsidR="00DF034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4124060B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1E08AAC5" w14:textId="77777777" w:rsidR="00322954" w:rsidRPr="00ED1902" w:rsidRDefault="00322954" w:rsidP="00ED1902">
      <w:pPr>
        <w:pStyle w:val="a6"/>
        <w:numPr>
          <w:ilvl w:val="0"/>
          <w:numId w:val="1"/>
        </w:numPr>
        <w:spacing w:before="240" w:after="120" w:line="240" w:lineRule="auto"/>
        <w:ind w:left="425" w:hanging="357"/>
        <w:jc w:val="center"/>
        <w:rPr>
          <w:rFonts w:ascii="Times New Roman" w:eastAsia="Times New Roman" w:hAnsi="Times New Roman" w:cs="Arial"/>
          <w:b/>
          <w:bCs/>
          <w:sz w:val="32"/>
          <w:szCs w:val="28"/>
          <w:lang w:val="ru-RU" w:eastAsia="ru-RU"/>
        </w:rPr>
      </w:pPr>
      <w:bookmarkStart w:id="4" w:name="_Toc276937032"/>
      <w:r w:rsidRPr="00ED1902">
        <w:rPr>
          <w:rFonts w:ascii="Times New Roman" w:eastAsia="Times New Roman" w:hAnsi="Times New Roman" w:cs="Arial"/>
          <w:b/>
          <w:bCs/>
          <w:sz w:val="32"/>
          <w:szCs w:val="28"/>
          <w:lang w:val="ru-RU" w:eastAsia="ru-RU"/>
        </w:rPr>
        <w:t>Протоколы и стеки протоколов</w:t>
      </w:r>
      <w:bookmarkEnd w:id="2"/>
      <w:bookmarkEnd w:id="3"/>
      <w:bookmarkEnd w:id="4"/>
    </w:p>
    <w:p w14:paraId="4D8BF8B8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5" w:name="_Toc256594857"/>
      <w:bookmarkStart w:id="6" w:name="_Toc256594984"/>
      <w:bookmarkStart w:id="7" w:name="_Toc276937033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Правила взаимодействия двух машин могут быть описаны в виде набора процедур для каждого из уровней, которые называются 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протоколами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ru-RU" w:eastAsia="ru-RU"/>
        </w:rPr>
        <w:fldChar w:fldCharType="begin"/>
      </w:r>
      <w:r w:rsidRPr="00322954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instrText xml:space="preserve"> XE "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ru-RU" w:eastAsia="ru-RU"/>
        </w:rPr>
        <w:instrText>протокол</w:instrText>
      </w:r>
      <w:r w:rsidRPr="00322954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instrText xml:space="preserve">" 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ru-RU" w:eastAsia="ru-RU"/>
        </w:rPr>
        <w:fldChar w:fldCharType="end"/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0DD18AAE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Согласованный набор протоколов разных уровней, достаточный для организации межсетевого взаимодействия, называется 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стеком протоколов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ru-RU" w:eastAsia="ru-RU"/>
        </w:rPr>
        <w:fldChar w:fldCharType="begin"/>
      </w:r>
      <w:r w:rsidRPr="00322954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instrText xml:space="preserve"> XE "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ru-RU" w:eastAsia="ru-RU"/>
        </w:rPr>
        <w:instrText>стек протоколов</w:instrText>
      </w:r>
      <w:r w:rsidRPr="00322954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instrText xml:space="preserve">" 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ru-RU" w:eastAsia="ru-RU"/>
        </w:rPr>
        <w:fldChar w:fldCharType="end"/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3AC1F4E7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Для каждого уровня определяется набор функций-запросов для взаимодействия с вышележащим уровнем, который называется 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интерфейсом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ru-RU" w:eastAsia="ru-RU"/>
        </w:rPr>
        <w:fldChar w:fldCharType="begin"/>
      </w:r>
      <w:r w:rsidRPr="00322954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instrText xml:space="preserve"> XE "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ru-RU" w:eastAsia="ru-RU"/>
        </w:rPr>
        <w:instrText>интерфейс</w:instrText>
      </w:r>
      <w:r w:rsidRPr="00322954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instrText xml:space="preserve">" 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ru-RU" w:eastAsia="ru-RU"/>
        </w:rPr>
        <w:fldChar w:fldCharType="end"/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3DDD0488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Существует достаточно много стеков протоколов, широко применяемых в сетях. Это и стеки, являющиеся международными и национальными стандартами, и фирменные стеки, получившие распространение благодаря распространенности оборудования той или иной фирмы. Примерами популярных стеков протоколов могут служить стек IPX/SPX фирмы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Novell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стек TCP/IP, используемый в сети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Internet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во многих сетях на основе операционной системы UNIX, стек OSI международной организации по стандартизации, стек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DECnet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корпорации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Digital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Equipment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некоторые другие.</w:t>
      </w:r>
    </w:p>
    <w:p w14:paraId="63039B3D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общем случае можно выделить три укрупненных уровня протоколов, характерных</w:t>
      </w:r>
      <w:r w:rsidR="009466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той или иной степени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любых стеков:</w:t>
      </w:r>
    </w:p>
    <w:p w14:paraId="1C675817" w14:textId="77777777" w:rsidR="00322954" w:rsidRPr="00DF0343" w:rsidRDefault="00322954" w:rsidP="00DF0343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F034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сетевые;</w:t>
      </w:r>
    </w:p>
    <w:p w14:paraId="43AB3788" w14:textId="77777777" w:rsidR="00322954" w:rsidRPr="00DF0343" w:rsidRDefault="00322954" w:rsidP="00DF0343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F034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транспортные; </w:t>
      </w:r>
    </w:p>
    <w:p w14:paraId="1A7E39B2" w14:textId="77777777" w:rsidR="00322954" w:rsidRPr="00DF0343" w:rsidRDefault="00322954" w:rsidP="00DF0343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F034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прикладные.</w:t>
      </w:r>
    </w:p>
    <w:p w14:paraId="77781A9B" w14:textId="77777777" w:rsidR="00DF0343" w:rsidRDefault="00DF0343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Arial"/>
          <w:bCs/>
          <w:i/>
          <w:sz w:val="28"/>
          <w:szCs w:val="28"/>
          <w:lang w:val="ru-RU" w:eastAsia="ru-RU"/>
        </w:rPr>
      </w:pPr>
    </w:p>
    <w:p w14:paraId="55A1AE4F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Arial"/>
          <w:bCs/>
          <w:i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Arial"/>
          <w:bCs/>
          <w:i/>
          <w:sz w:val="28"/>
          <w:szCs w:val="28"/>
          <w:lang w:val="ru-RU" w:eastAsia="ru-RU"/>
        </w:rPr>
        <w:t>Протоколы сетевого</w:t>
      </w:r>
      <w:bookmarkEnd w:id="5"/>
      <w:bookmarkEnd w:id="6"/>
      <w:r w:rsidRPr="00322954">
        <w:rPr>
          <w:rFonts w:ascii="Times New Roman" w:eastAsia="Times New Roman" w:hAnsi="Times New Roman" w:cs="Arial"/>
          <w:bCs/>
          <w:i/>
          <w:sz w:val="28"/>
          <w:szCs w:val="28"/>
          <w:lang w:val="ru-RU" w:eastAsia="ru-RU"/>
        </w:rPr>
        <w:t xml:space="preserve"> уровня</w:t>
      </w:r>
      <w:bookmarkEnd w:id="7"/>
    </w:p>
    <w:p w14:paraId="36A8EC3C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Сетевые протоколы предоставляют следующие услуги: адресацию и маршрутизацию информации, проверку на наличие ошибок, запрос повторной передачи и установление правил взаимодействия в конкретной сетевой среде. Ниже приведены наиболее популярные сетевые протоколы:</w:t>
      </w:r>
    </w:p>
    <w:p w14:paraId="097B83FB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DDP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Datagram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Delivery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Protocol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протокол доставки дейтаграмм).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Протокол передачи данных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Apple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используемый в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Apple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Talk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14:paraId="6282E0EA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IP (Internet Protocol,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протокол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Internet).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Протокол стека TCP/IP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обеспечивающий адресную информацию и информацию о маршрутизации;</w:t>
      </w:r>
    </w:p>
    <w:p w14:paraId="51FB5BB4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IPX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Internetwork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Packet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eXchange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межсетевой обмен пакетами) в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NWLink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Протокол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Novel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NetWare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используемый для маршрутизации и направления пакетов;</w:t>
      </w:r>
    </w:p>
    <w:p w14:paraId="32F9FB68" w14:textId="77777777" w:rsid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NetBEUI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NetBIOS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Extended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User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Interface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расширенный пользовательский интерфейс базовой сетевой системы ввода/вывода). Разработан совместно IBM и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обеспечивает транспортные услуги для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NetBIOS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3B2E97A7" w14:textId="77777777" w:rsidR="00DF0343" w:rsidRPr="00322954" w:rsidRDefault="00DF0343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57CB777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Arial"/>
          <w:bCs/>
          <w:i/>
          <w:sz w:val="28"/>
          <w:szCs w:val="28"/>
          <w:lang w:val="ru-RU" w:eastAsia="ru-RU"/>
        </w:rPr>
      </w:pPr>
      <w:bookmarkStart w:id="8" w:name="_Toc256594858"/>
      <w:bookmarkStart w:id="9" w:name="_Toc256594985"/>
      <w:bookmarkStart w:id="10" w:name="_Toc276937034"/>
      <w:r w:rsidRPr="00322954">
        <w:rPr>
          <w:rFonts w:ascii="Times New Roman" w:eastAsia="Times New Roman" w:hAnsi="Times New Roman" w:cs="Arial"/>
          <w:bCs/>
          <w:i/>
          <w:sz w:val="28"/>
          <w:szCs w:val="28"/>
          <w:lang w:val="ru-RU" w:eastAsia="ru-RU"/>
        </w:rPr>
        <w:t>Протоколы транспортного</w:t>
      </w:r>
      <w:bookmarkEnd w:id="8"/>
      <w:bookmarkEnd w:id="9"/>
      <w:r w:rsidRPr="00322954">
        <w:rPr>
          <w:rFonts w:ascii="Times New Roman" w:eastAsia="Times New Roman" w:hAnsi="Times New Roman" w:cs="Arial"/>
          <w:bCs/>
          <w:i/>
          <w:sz w:val="28"/>
          <w:szCs w:val="28"/>
          <w:lang w:val="ru-RU" w:eastAsia="ru-RU"/>
        </w:rPr>
        <w:t xml:space="preserve"> уровня</w:t>
      </w:r>
      <w:bookmarkEnd w:id="10"/>
    </w:p>
    <w:p w14:paraId="1C9702E2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Транспортные протоколы предоставляют услуги надежной транспортировки данных между компьютерами. Ниже приведены наиболее популярные транспортные протоколы:</w:t>
      </w:r>
    </w:p>
    <w:p w14:paraId="685669D9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ATP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Apple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Talk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Protocol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транзакционный протокол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Apple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Talk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и NBP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Binding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Protocol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протокол связывания имен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). Сеансовый и транспортный протоколы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Apple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Talk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14:paraId="56278A30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NetBIOS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Network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Basis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Input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Output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System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базовая сетевая система ввода вывода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).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NetBIOS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устанавливает соединение между компьютерами, а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NetBEUI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предоставляет услуги передачи данных для этого соединения;</w:t>
      </w:r>
    </w:p>
    <w:p w14:paraId="45ED43E8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SPX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Sequenced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Packet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eXchange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последовательный обмен пакетами) в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NWLink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Протокол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Novel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NetWare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используемый для обеспечения доставки данных;</w:t>
      </w:r>
    </w:p>
    <w:p w14:paraId="3A52E769" w14:textId="77777777" w:rsid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TCP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Transmission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Control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Protocol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протокол управления передачей). Протокол стека TCP/IP отвечает за надежную доставку данных.</w:t>
      </w:r>
    </w:p>
    <w:p w14:paraId="19846F9A" w14:textId="77777777" w:rsidR="00DF0343" w:rsidRPr="00322954" w:rsidRDefault="00DF0343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8BA333A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Arial"/>
          <w:bCs/>
          <w:i/>
          <w:sz w:val="28"/>
          <w:szCs w:val="28"/>
          <w:lang w:val="ru-RU" w:eastAsia="ru-RU"/>
        </w:rPr>
      </w:pPr>
      <w:bookmarkStart w:id="11" w:name="_Toc276937035"/>
      <w:r w:rsidRPr="00322954">
        <w:rPr>
          <w:rFonts w:ascii="Times New Roman" w:eastAsia="Times New Roman" w:hAnsi="Times New Roman" w:cs="Arial"/>
          <w:bCs/>
          <w:i/>
          <w:sz w:val="28"/>
          <w:szCs w:val="28"/>
          <w:lang w:val="ru-RU" w:eastAsia="ru-RU"/>
        </w:rPr>
        <w:t>Протоколы прикладного уровня</w:t>
      </w:r>
      <w:bookmarkEnd w:id="11"/>
    </w:p>
    <w:p w14:paraId="6A4BE819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Прикладные протоколы отвечают за взаимодействие приложений. Ниже приведены наиболее популярные прикладные протоколы:</w:t>
      </w:r>
    </w:p>
    <w:p w14:paraId="7D13F17A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AFP (Apple Talk File Protocol,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файловый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протокол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Apple Talk).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Протокол удаленного управления файлами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Macintosh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14:paraId="0123D2D4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FTP (File Transfer Protocol,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протокол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передачи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файлов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Протокол стека TCP/IP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используемый для обеспечения услуг по передаче файлов;</w:t>
      </w:r>
    </w:p>
    <w:p w14:paraId="565BCC15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NCP (NetWare Core Protocol,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базовый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протокол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NetWare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Оболочка и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редиректоры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клиента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Novel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NetWare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14:paraId="1AB11CE5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SNMP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Simple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Network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Management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Protocol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простой протокол управления сетью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 Протокол стека TCP/IP, используемый для управления и наблюдения за сетевыми устройствами;</w:t>
      </w:r>
    </w:p>
    <w:p w14:paraId="17AE4546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HTTP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Hyper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Text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Transfer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Protocol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 – протокол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передачи гипертекста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другие протоколы.</w:t>
      </w:r>
    </w:p>
    <w:p w14:paraId="13A45E3B" w14:textId="77777777" w:rsidR="00322954" w:rsidRPr="00DF0343" w:rsidRDefault="00322954" w:rsidP="00DF0343">
      <w:pPr>
        <w:spacing w:before="240" w:after="120" w:line="240" w:lineRule="auto"/>
        <w:ind w:left="709"/>
        <w:jc w:val="center"/>
        <w:rPr>
          <w:rFonts w:ascii="Times New Roman" w:eastAsia="Times New Roman" w:hAnsi="Times New Roman" w:cs="Arial"/>
          <w:b/>
          <w:bCs/>
          <w:sz w:val="32"/>
          <w:szCs w:val="28"/>
          <w:lang w:val="ru-RU" w:eastAsia="ru-RU"/>
        </w:rPr>
      </w:pPr>
      <w:bookmarkStart w:id="12" w:name="_Toc256594860"/>
      <w:bookmarkStart w:id="13" w:name="_Toc256594987"/>
      <w:bookmarkStart w:id="14" w:name="_Toc276937036"/>
      <w:r w:rsidRPr="00DF0343">
        <w:rPr>
          <w:rFonts w:ascii="Times New Roman" w:eastAsia="Times New Roman" w:hAnsi="Times New Roman" w:cs="Arial"/>
          <w:b/>
          <w:bCs/>
          <w:sz w:val="32"/>
          <w:szCs w:val="28"/>
          <w:lang w:val="ru-RU" w:eastAsia="ru-RU"/>
        </w:rPr>
        <w:t>3.</w:t>
      </w:r>
      <w:r w:rsidRPr="00DF0343">
        <w:rPr>
          <w:rFonts w:ascii="Times New Roman" w:eastAsia="Times New Roman" w:hAnsi="Times New Roman" w:cs="Arial"/>
          <w:b/>
          <w:bCs/>
          <w:sz w:val="32"/>
          <w:szCs w:val="28"/>
          <w:lang w:val="ru-RU" w:eastAsia="ru-RU"/>
        </w:rPr>
        <w:tab/>
        <w:t>Стек OSI</w:t>
      </w:r>
      <w:bookmarkEnd w:id="12"/>
      <w:bookmarkEnd w:id="13"/>
      <w:bookmarkEnd w:id="14"/>
    </w:p>
    <w:p w14:paraId="23BFC212" w14:textId="77777777" w:rsid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Следует различать стек протоколов OSI и модель OSI (рис. 1). 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Стек OSI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ru-RU" w:eastAsia="ru-RU"/>
        </w:rPr>
        <w:fldChar w:fldCharType="begin"/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XE "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ru-RU" w:eastAsia="ru-RU"/>
        </w:rPr>
        <w:instrText>Стек OSI</w:instrText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" 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ru-RU" w:eastAsia="ru-RU"/>
        </w:rPr>
        <w:fldChar w:fldCharType="end"/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 – это набор вполне конкретных спецификаций протоколов, образующих согласованный стек протоколов. Этот стек протоколов поддерживает правительство США в своей программе GOSIP. Стек OSI, в отличие от других стандартных стеков, полностью соответствует модели взаимодействия OSI и включает спецификации для всех семи уровней модели взаимодействия открытых систем. На физическом и канальном уровнях стек OSI поддерживает спецификации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Ethernet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Token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Ring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FDDI, а также протоколы LLC, X.25 и ISDN.</w:t>
      </w:r>
    </w:p>
    <w:p w14:paraId="0E84EEB4" w14:textId="77777777" w:rsidR="00E4773C" w:rsidRPr="00322954" w:rsidRDefault="00E4773C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CC631C8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2954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w:drawing>
          <wp:inline distT="0" distB="0" distL="0" distR="0" wp14:anchorId="3EAA13A7" wp14:editId="1DC0B8D3">
            <wp:extent cx="5311140" cy="37261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07695" w14:textId="77777777" w:rsidR="00322954" w:rsidRPr="00322954" w:rsidRDefault="00322954" w:rsidP="00ED190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Рис. 1. Стек OSI</w:t>
      </w:r>
    </w:p>
    <w:p w14:paraId="4782236C" w14:textId="77777777" w:rsidR="00DF0343" w:rsidRDefault="00DF0343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695B249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 сетевом уровне реализованы протоколы как без установления соединений, так и с установлением соединений. Транспортный протокол стека OSI скрывает различия между сетевыми сервисами с установлением соединения и без установления соединения, так что пользователи получают нужное качество обслуживания независимо от нижележащего сетевого уровня. Для обеспечения этого транспортный уровень требует, чтобы пользователь задал нужное качество обслуживания. Определено 5 классов транспортного сервиса: от низшего класса 0 до высшего класса 4, которые отличаются степенью устойчивости к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ошибкам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требованиями к восстановлению данных после ошибок.</w:t>
      </w:r>
    </w:p>
    <w:p w14:paraId="17E5825F" w14:textId="77777777" w:rsid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Сервисы прикладного уровня включают передачу файлов, эмуляцию терминала, службу каталогов и почту. Из них наиболее перспективными являются служба каталогов (стандарт Х.500), электронная почта (Х.400), протокол виртуального терминала (VT), протокол передачи, доступа и управления файлами (FTAM), протокол пересылки и управления работами (JTM). В последнее время ISO сконцентрировала свои усилия именно на сервисах верхнего уровня.</w:t>
      </w:r>
    </w:p>
    <w:p w14:paraId="5AC746E9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9F82EAA" w14:textId="77777777" w:rsidR="00322954" w:rsidRPr="00ED1902" w:rsidRDefault="00322954" w:rsidP="00DF0343">
      <w:pPr>
        <w:pStyle w:val="a6"/>
        <w:spacing w:before="240" w:after="120" w:line="240" w:lineRule="auto"/>
        <w:ind w:left="425"/>
        <w:jc w:val="center"/>
        <w:rPr>
          <w:rFonts w:ascii="Times New Roman" w:eastAsia="Times New Roman" w:hAnsi="Times New Roman" w:cs="Arial"/>
          <w:b/>
          <w:bCs/>
          <w:sz w:val="32"/>
          <w:szCs w:val="28"/>
          <w:lang w:val="ru-RU" w:eastAsia="ru-RU"/>
        </w:rPr>
      </w:pPr>
      <w:bookmarkStart w:id="15" w:name="_Toc256594861"/>
      <w:bookmarkStart w:id="16" w:name="_Toc256594988"/>
      <w:bookmarkStart w:id="17" w:name="_Toc276937037"/>
      <w:r w:rsidRPr="00ED1902">
        <w:rPr>
          <w:rFonts w:ascii="Times New Roman" w:eastAsia="Times New Roman" w:hAnsi="Times New Roman" w:cs="Arial"/>
          <w:b/>
          <w:bCs/>
          <w:sz w:val="32"/>
          <w:szCs w:val="28"/>
          <w:lang w:val="ru-RU" w:eastAsia="ru-RU"/>
        </w:rPr>
        <w:t>4.</w:t>
      </w:r>
      <w:r w:rsidRPr="00ED1902">
        <w:rPr>
          <w:rFonts w:ascii="Times New Roman" w:eastAsia="Times New Roman" w:hAnsi="Times New Roman" w:cs="Arial"/>
          <w:b/>
          <w:bCs/>
          <w:sz w:val="32"/>
          <w:szCs w:val="28"/>
          <w:lang w:val="ru-RU" w:eastAsia="ru-RU"/>
        </w:rPr>
        <w:tab/>
        <w:t>Архитектура стека протоколов TCP/IP</w:t>
      </w:r>
      <w:bookmarkEnd w:id="15"/>
      <w:bookmarkEnd w:id="16"/>
      <w:bookmarkEnd w:id="17"/>
    </w:p>
    <w:p w14:paraId="3122F751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Набор многоуровневых протоколов, или как называют 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стек TCP/IP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ru-RU" w:eastAsia="ru-RU"/>
        </w:rPr>
        <w:fldChar w:fldCharType="begin"/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XE "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ru-RU" w:eastAsia="ru-RU"/>
        </w:rPr>
        <w:instrText>стек TCP/IP</w:instrText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" 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ru-RU" w:eastAsia="ru-RU"/>
        </w:rPr>
        <w:fldChar w:fldCharType="end"/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предназначен для использования в различных вариантах сетевого окружения.</w:t>
      </w:r>
    </w:p>
    <w:p w14:paraId="2576A3D0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Стек TCP/IP позволяет обмениваться данными по сети приложениям и службам, работающим практически на любой платформе, включая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Unix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Macintosh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другие.</w:t>
      </w:r>
    </w:p>
    <w:p w14:paraId="53771DAE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Стандартная реализация TCP/IP (например, фирмы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соответствует четырехуровневой модели вместо семиуровневой модели, как показано на рис. 2.</w:t>
      </w:r>
    </w:p>
    <w:p w14:paraId="1BBA821E" w14:textId="77777777" w:rsidR="00322954" w:rsidRPr="00322954" w:rsidRDefault="00E4773C" w:rsidP="00E477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057F3140" wp14:editId="7B91195F">
            <wp:extent cx="5640289" cy="3794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3974" cy="379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6D92" w14:textId="77777777" w:rsidR="00322954" w:rsidRPr="00322954" w:rsidRDefault="00322954" w:rsidP="00ED190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Рис. 2. Соответствие семиуровневой модели OSI и четырехуровневой модели TCP/IP</w:t>
      </w:r>
    </w:p>
    <w:p w14:paraId="735E6E7A" w14:textId="77777777" w:rsid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8C12281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Отметим, что в целом с позиции логики организации взаимодействия модель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TCP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соответствует модели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OSI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однако некоторые функции перераспределены, либо сгруппированы.</w:t>
      </w:r>
    </w:p>
    <w:p w14:paraId="74555CCB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итоге, м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одель TCP/IP включает большее число функций на один уровень, что приводит к уменьшению числа уровней. В модели используются следующие уровни:</w:t>
      </w:r>
    </w:p>
    <w:p w14:paraId="09D5BEDA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уровень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Приложения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модели TCP/IP соответствует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Прикладному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Представительскому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Сеансовому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уровням модели OSI;</w:t>
      </w:r>
    </w:p>
    <w:p w14:paraId="68076245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Транспортный уровень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модели TCP/IP соответствует аналогичному уровню модели OSI;</w:t>
      </w:r>
    </w:p>
    <w:p w14:paraId="7E51F04B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Межсетевой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уровень модели TCP/IP выполняет те же функции, что и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Сетевой уровень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модели OSI;</w:t>
      </w:r>
    </w:p>
    <w:p w14:paraId="287C576C" w14:textId="77777777" w:rsid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уровень С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етевого интерфейса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модели TCP/IP соответствует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Канальному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Физическому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уровням модели OSI.</w:t>
      </w:r>
    </w:p>
    <w:p w14:paraId="45328C8C" w14:textId="77777777" w:rsidR="0023625F" w:rsidRPr="00322954" w:rsidRDefault="0023625F" w:rsidP="0023625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табл. 1 приведено семейство протоколов TCP/IP.</w:t>
      </w:r>
    </w:p>
    <w:p w14:paraId="3F46A72F" w14:textId="77777777" w:rsidR="0023625F" w:rsidRPr="00322954" w:rsidRDefault="0023625F" w:rsidP="0023625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Таблица 1</w:t>
      </w:r>
    </w:p>
    <w:p w14:paraId="14888520" w14:textId="77777777" w:rsidR="0023625F" w:rsidRPr="00322954" w:rsidRDefault="0023625F" w:rsidP="0023625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Назначение протоколов </w:t>
      </w:r>
      <w:r w:rsidRPr="0032295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TCP</w:t>
      </w:r>
      <w:r w:rsidRPr="00322954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/</w:t>
      </w:r>
      <w:r w:rsidRPr="0032295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IP</w:t>
      </w: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8221"/>
      </w:tblGrid>
      <w:tr w:rsidR="0023625F" w:rsidRPr="00322954" w14:paraId="2837BDF9" w14:textId="77777777" w:rsidTr="009D7BF8">
        <w:tc>
          <w:tcPr>
            <w:tcW w:w="1305" w:type="dxa"/>
          </w:tcPr>
          <w:p w14:paraId="5467E84D" w14:textId="77777777"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ru-RU" w:eastAsia="ru-RU"/>
              </w:rPr>
              <w:t>Название протокола</w:t>
            </w:r>
          </w:p>
        </w:tc>
        <w:tc>
          <w:tcPr>
            <w:tcW w:w="8221" w:type="dxa"/>
          </w:tcPr>
          <w:p w14:paraId="3147BD59" w14:textId="77777777"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ru-RU" w:eastAsia="ru-RU"/>
              </w:rPr>
              <w:t>Описание протокола</w:t>
            </w:r>
          </w:p>
        </w:tc>
      </w:tr>
      <w:tr w:rsidR="0023625F" w:rsidRPr="00322954" w14:paraId="22FD2002" w14:textId="77777777" w:rsidTr="009D7BF8">
        <w:tc>
          <w:tcPr>
            <w:tcW w:w="1305" w:type="dxa"/>
          </w:tcPr>
          <w:p w14:paraId="7D7FCD99" w14:textId="77777777"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WinSock</w:t>
            </w:r>
          </w:p>
        </w:tc>
        <w:tc>
          <w:tcPr>
            <w:tcW w:w="8221" w:type="dxa"/>
          </w:tcPr>
          <w:p w14:paraId="2AFF661D" w14:textId="77777777"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Сетевой программный интерфейс</w:t>
            </w:r>
          </w:p>
        </w:tc>
      </w:tr>
      <w:tr w:rsidR="009D7BF8" w:rsidRPr="00CC25F9" w14:paraId="5DC325E1" w14:textId="77777777" w:rsidTr="009D7BF8">
        <w:tc>
          <w:tcPr>
            <w:tcW w:w="1305" w:type="dxa"/>
          </w:tcPr>
          <w:p w14:paraId="63C1AC6A" w14:textId="77777777"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NetBIOS</w:t>
            </w:r>
          </w:p>
        </w:tc>
        <w:tc>
          <w:tcPr>
            <w:tcW w:w="8221" w:type="dxa"/>
          </w:tcPr>
          <w:p w14:paraId="1800477C" w14:textId="77777777"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Связь с приложениями ОС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</w:p>
        </w:tc>
      </w:tr>
      <w:tr w:rsidR="009D7BF8" w:rsidRPr="00CC25F9" w14:paraId="19B80EE6" w14:textId="77777777" w:rsidTr="009D7BF8">
        <w:tc>
          <w:tcPr>
            <w:tcW w:w="1305" w:type="dxa"/>
          </w:tcPr>
          <w:p w14:paraId="22910DAB" w14:textId="77777777"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TDI</w:t>
            </w:r>
          </w:p>
        </w:tc>
        <w:tc>
          <w:tcPr>
            <w:tcW w:w="8221" w:type="dxa"/>
          </w:tcPr>
          <w:p w14:paraId="31C6264C" w14:textId="77777777"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Интерфейс транспортного драйвера (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Transport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Driver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Interface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); позволяет создавать компоненты сеансового уровня</w:t>
            </w:r>
          </w:p>
        </w:tc>
      </w:tr>
      <w:tr w:rsidR="009D7BF8" w:rsidRPr="00322954" w14:paraId="0B36B62D" w14:textId="77777777" w:rsidTr="009D7BF8">
        <w:tc>
          <w:tcPr>
            <w:tcW w:w="1305" w:type="dxa"/>
          </w:tcPr>
          <w:p w14:paraId="45204680" w14:textId="77777777"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TCP</w:t>
            </w:r>
          </w:p>
        </w:tc>
        <w:tc>
          <w:tcPr>
            <w:tcW w:w="8221" w:type="dxa"/>
          </w:tcPr>
          <w:p w14:paraId="023D7824" w14:textId="77777777"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Протокол управления передачей (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Transmission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Control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Protocol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)</w:t>
            </w:r>
          </w:p>
        </w:tc>
      </w:tr>
      <w:tr w:rsidR="009D7BF8" w:rsidRPr="00CC25F9" w14:paraId="700539DD" w14:textId="77777777" w:rsidTr="009D7BF8">
        <w:tc>
          <w:tcPr>
            <w:tcW w:w="1305" w:type="dxa"/>
          </w:tcPr>
          <w:p w14:paraId="4CF79F8F" w14:textId="77777777"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UDP</w:t>
            </w:r>
          </w:p>
        </w:tc>
        <w:tc>
          <w:tcPr>
            <w:tcW w:w="8221" w:type="dxa"/>
          </w:tcPr>
          <w:p w14:paraId="52B11F29" w14:textId="77777777"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Протокол пользовательских дейтаграмм (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Datagram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Protocol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)</w:t>
            </w:r>
          </w:p>
        </w:tc>
      </w:tr>
      <w:tr w:rsidR="009D7BF8" w:rsidRPr="00322954" w14:paraId="454C5EDA" w14:textId="77777777" w:rsidTr="009D7BF8">
        <w:tc>
          <w:tcPr>
            <w:tcW w:w="1305" w:type="dxa"/>
          </w:tcPr>
          <w:p w14:paraId="1389C88D" w14:textId="77777777"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ARP</w:t>
            </w:r>
          </w:p>
        </w:tc>
        <w:tc>
          <w:tcPr>
            <w:tcW w:w="8221" w:type="dxa"/>
          </w:tcPr>
          <w:p w14:paraId="27DF870A" w14:textId="77777777"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Протокол разрешения адресов (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Address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Resolution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Protocol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)</w:t>
            </w:r>
          </w:p>
        </w:tc>
      </w:tr>
      <w:tr w:rsidR="009D7BF8" w:rsidRPr="00CC25F9" w14:paraId="63893AC1" w14:textId="77777777" w:rsidTr="009D7BF8">
        <w:trPr>
          <w:trHeight w:val="234"/>
        </w:trPr>
        <w:tc>
          <w:tcPr>
            <w:tcW w:w="1305" w:type="dxa"/>
          </w:tcPr>
          <w:p w14:paraId="1DDFB155" w14:textId="77777777"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RARP</w:t>
            </w:r>
          </w:p>
        </w:tc>
        <w:tc>
          <w:tcPr>
            <w:tcW w:w="8221" w:type="dxa"/>
          </w:tcPr>
          <w:p w14:paraId="29A2BF14" w14:textId="77777777"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Протокол обратного разрешения адресов (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Reverse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Address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Resolution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Protocol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)</w:t>
            </w:r>
          </w:p>
        </w:tc>
      </w:tr>
      <w:tr w:rsidR="009D7BF8" w:rsidRPr="00322954" w14:paraId="11B3DC7B" w14:textId="77777777" w:rsidTr="009D7BF8">
        <w:trPr>
          <w:trHeight w:val="271"/>
        </w:trPr>
        <w:tc>
          <w:tcPr>
            <w:tcW w:w="1305" w:type="dxa"/>
          </w:tcPr>
          <w:p w14:paraId="229FEBCF" w14:textId="77777777"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IP</w:t>
            </w:r>
          </w:p>
        </w:tc>
        <w:tc>
          <w:tcPr>
            <w:tcW w:w="8221" w:type="dxa"/>
          </w:tcPr>
          <w:p w14:paraId="6C263B0A" w14:textId="77777777"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Протокол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Internet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(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Internet Protocol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)</w:t>
            </w:r>
          </w:p>
        </w:tc>
      </w:tr>
      <w:tr w:rsidR="009D7BF8" w:rsidRPr="00322954" w14:paraId="582E27E2" w14:textId="77777777" w:rsidTr="009D7BF8">
        <w:trPr>
          <w:trHeight w:val="258"/>
        </w:trPr>
        <w:tc>
          <w:tcPr>
            <w:tcW w:w="1305" w:type="dxa"/>
            <w:tcBorders>
              <w:bottom w:val="single" w:sz="6" w:space="0" w:color="auto"/>
            </w:tcBorders>
          </w:tcPr>
          <w:p w14:paraId="3C1E1940" w14:textId="77777777"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ICMP</w:t>
            </w:r>
          </w:p>
        </w:tc>
        <w:tc>
          <w:tcPr>
            <w:tcW w:w="8221" w:type="dxa"/>
            <w:tcBorders>
              <w:bottom w:val="single" w:sz="6" w:space="0" w:color="auto"/>
            </w:tcBorders>
          </w:tcPr>
          <w:p w14:paraId="69BB796D" w14:textId="77777777"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Протокол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fr-FR"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управляющих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fr-FR"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сообщений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fr-FR" w:eastAsia="ru-RU"/>
              </w:rPr>
              <w:t xml:space="preserve"> Internet (Internet Control Message Protocol)</w:t>
            </w:r>
          </w:p>
        </w:tc>
      </w:tr>
      <w:tr w:rsidR="009D7BF8" w:rsidRPr="00CC25F9" w14:paraId="7B91DB30" w14:textId="77777777" w:rsidTr="009D7BF8">
        <w:trPr>
          <w:trHeight w:val="431"/>
        </w:trPr>
        <w:tc>
          <w:tcPr>
            <w:tcW w:w="1305" w:type="dxa"/>
            <w:tcBorders>
              <w:top w:val="single" w:sz="4" w:space="0" w:color="auto"/>
            </w:tcBorders>
          </w:tcPr>
          <w:p w14:paraId="7DBCE868" w14:textId="77777777"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fr-FR" w:eastAsia="ru-RU"/>
              </w:rPr>
              <w:t>IGMP</w:t>
            </w:r>
          </w:p>
        </w:tc>
        <w:tc>
          <w:tcPr>
            <w:tcW w:w="8221" w:type="dxa"/>
            <w:tcBorders>
              <w:top w:val="single" w:sz="4" w:space="0" w:color="auto"/>
            </w:tcBorders>
          </w:tcPr>
          <w:p w14:paraId="532CDFC8" w14:textId="77777777"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Протокол управления группами Интернета (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fr-FR" w:eastAsia="ru-RU"/>
              </w:rPr>
              <w:t>Internet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fr-FR" w:eastAsia="ru-RU"/>
              </w:rPr>
              <w:t>Group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fr-FR" w:eastAsia="ru-RU"/>
              </w:rPr>
              <w:t>Management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fr-FR" w:eastAsia="ru-RU"/>
              </w:rPr>
              <w:t>Protocol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)</w:t>
            </w:r>
          </w:p>
        </w:tc>
      </w:tr>
      <w:tr w:rsidR="009D7BF8" w:rsidRPr="00CC25F9" w14:paraId="152C2E3C" w14:textId="77777777" w:rsidTr="009D7BF8">
        <w:trPr>
          <w:trHeight w:val="244"/>
        </w:trPr>
        <w:tc>
          <w:tcPr>
            <w:tcW w:w="1305" w:type="dxa"/>
          </w:tcPr>
          <w:p w14:paraId="2592B0FB" w14:textId="77777777"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fr-FR" w:eastAsia="ru-RU"/>
              </w:rPr>
              <w:t>NDIS</w:t>
            </w:r>
          </w:p>
        </w:tc>
        <w:tc>
          <w:tcPr>
            <w:tcW w:w="8221" w:type="dxa"/>
          </w:tcPr>
          <w:p w14:paraId="079C606F" w14:textId="77777777"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Интерфейс взаимодействия между драйверами транспортных протоколов</w:t>
            </w:r>
          </w:p>
        </w:tc>
      </w:tr>
      <w:tr w:rsidR="009D7BF8" w:rsidRPr="00322954" w14:paraId="70EDCC1F" w14:textId="77777777" w:rsidTr="009D7BF8">
        <w:trPr>
          <w:trHeight w:val="234"/>
        </w:trPr>
        <w:tc>
          <w:tcPr>
            <w:tcW w:w="1305" w:type="dxa"/>
          </w:tcPr>
          <w:p w14:paraId="5AF67835" w14:textId="77777777"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FTP</w:t>
            </w:r>
          </w:p>
        </w:tc>
        <w:tc>
          <w:tcPr>
            <w:tcW w:w="8221" w:type="dxa"/>
          </w:tcPr>
          <w:p w14:paraId="3C6E5CE0" w14:textId="77777777"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Протокол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пересылки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файлов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(File Transfer Protocol)</w:t>
            </w:r>
          </w:p>
        </w:tc>
      </w:tr>
      <w:tr w:rsidR="009D7BF8" w:rsidRPr="00322954" w14:paraId="6931C97B" w14:textId="77777777" w:rsidTr="009D7BF8">
        <w:trPr>
          <w:trHeight w:val="224"/>
        </w:trPr>
        <w:tc>
          <w:tcPr>
            <w:tcW w:w="1305" w:type="dxa"/>
          </w:tcPr>
          <w:p w14:paraId="6DBCBDCA" w14:textId="77777777"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TFTP</w:t>
            </w:r>
          </w:p>
        </w:tc>
        <w:tc>
          <w:tcPr>
            <w:tcW w:w="8221" w:type="dxa"/>
          </w:tcPr>
          <w:p w14:paraId="7CC9EA63" w14:textId="77777777"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Простой протокол пересылки файлов (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Trivial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Transfer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Protocol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)</w:t>
            </w:r>
          </w:p>
        </w:tc>
      </w:tr>
    </w:tbl>
    <w:p w14:paraId="360B54B7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BBDD2EF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Arial"/>
          <w:b/>
          <w:bCs/>
          <w:i/>
          <w:sz w:val="28"/>
          <w:szCs w:val="28"/>
          <w:lang w:val="ru-RU" w:eastAsia="ru-RU"/>
        </w:rPr>
      </w:pPr>
      <w:bookmarkStart w:id="18" w:name="_Toc256594862"/>
      <w:bookmarkStart w:id="19" w:name="_Toc256594989"/>
      <w:bookmarkStart w:id="20" w:name="_Toc276937038"/>
      <w:r w:rsidRPr="00322954">
        <w:rPr>
          <w:rFonts w:ascii="Times New Roman" w:eastAsia="Times New Roman" w:hAnsi="Times New Roman" w:cs="Arial"/>
          <w:b/>
          <w:bCs/>
          <w:i/>
          <w:sz w:val="28"/>
          <w:szCs w:val="28"/>
          <w:lang w:val="ru-RU" w:eastAsia="ru-RU"/>
        </w:rPr>
        <w:t xml:space="preserve"> Уровень Приложения</w:t>
      </w:r>
      <w:bookmarkEnd w:id="18"/>
      <w:bookmarkEnd w:id="19"/>
      <w:bookmarkEnd w:id="20"/>
    </w:p>
    <w:p w14:paraId="6C520E96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Через уровень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Приложения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модели TCP/IP приложения и службы получают доступ к сети. Доступ к протоколам TCP/IP осуществляется посредством двух программных интерфейсов API: сокеты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NetBIOS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230682C3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Интерфейс сокетов 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Windows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fldChar w:fldCharType="begin"/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XE "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ru-RU" w:eastAsia="ru-RU"/>
        </w:rPr>
        <w:instrText xml:space="preserve">интерфейс сокетов 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instrText>Windows</w:instrText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" 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fldChar w:fldCharType="end"/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или как его называют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WinSock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является сетевым программным интерфейсом, предназначенным для облегчения взаимодействия между различными TCP/IP – приложениями и семействами протоколов.</w:t>
      </w:r>
    </w:p>
    <w:p w14:paraId="4BD32677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NetBIOS</w:t>
      </w:r>
      <w:r w:rsidR="00B632C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– </w:t>
      </w:r>
      <w:r w:rsidR="00B632C9" w:rsidRPr="002362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это </w:t>
      </w:r>
      <w:r w:rsidRPr="002362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2362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XE "интерфейс</w:instrTex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Pr="002362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NetBIOS" </w:instrText>
      </w:r>
      <w:r w:rsidRPr="002362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="00B632C9" w:rsidRPr="002362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протокол для работы в локальных сетях на персональных </w:t>
      </w:r>
      <w:r w:rsidR="0023625F" w:rsidRPr="002362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компьютеров</w:t>
      </w:r>
      <w:r w:rsidR="00B632C9" w:rsidRPr="002362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типа IBM/PC, разработан в виде интерфейса, который не зависит от фирмы-производителя. </w:t>
      </w:r>
      <w:r w:rsidR="0023625F" w:rsidRPr="002362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стеке TCP/IP</w:t>
      </w:r>
      <w:r w:rsidR="0023625F" w:rsidRPr="0023625F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используется для связи между процессами (IPC – 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Interposes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Communications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 служб и приложений ОС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r w:rsidR="0023625F" w:rsidRPr="002362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</w:t>
      </w:r>
      <w:r w:rsidR="0023625F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целом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NetBIOS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362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обеспечивает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14:paraId="7E7782D6" w14:textId="77777777" w:rsidR="0023625F" w:rsidRPr="0023625F" w:rsidRDefault="0023625F" w:rsidP="0023625F">
      <w:pPr>
        <w:numPr>
          <w:ilvl w:val="0"/>
          <w:numId w:val="2"/>
        </w:numPr>
        <w:shd w:val="clear" w:color="auto" w:fill="FFFFFF"/>
        <w:spacing w:after="0" w:line="240" w:lineRule="auto"/>
        <w:ind w:hanging="35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362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регистрацию и проверку сетевых имен;</w:t>
      </w:r>
    </w:p>
    <w:p w14:paraId="49E34341" w14:textId="77777777" w:rsidR="0023625F" w:rsidRPr="0023625F" w:rsidRDefault="0023625F" w:rsidP="0023625F">
      <w:pPr>
        <w:numPr>
          <w:ilvl w:val="0"/>
          <w:numId w:val="2"/>
        </w:numPr>
        <w:shd w:val="clear" w:color="auto" w:fill="FFFFFF"/>
        <w:spacing w:after="0" w:line="240" w:lineRule="auto"/>
        <w:ind w:hanging="35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362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установление и разрыв соединений;</w:t>
      </w:r>
    </w:p>
    <w:p w14:paraId="2E97E3AA" w14:textId="77777777" w:rsidR="0023625F" w:rsidRPr="0023625F" w:rsidRDefault="0023625F" w:rsidP="0023625F">
      <w:pPr>
        <w:numPr>
          <w:ilvl w:val="0"/>
          <w:numId w:val="2"/>
        </w:numPr>
        <w:shd w:val="clear" w:color="auto" w:fill="FFFFFF"/>
        <w:spacing w:after="0" w:line="240" w:lineRule="auto"/>
        <w:ind w:hanging="35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362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связь с подтверждением доставки информации;</w:t>
      </w:r>
    </w:p>
    <w:p w14:paraId="1405BC70" w14:textId="77777777" w:rsidR="0023625F" w:rsidRPr="0023625F" w:rsidRDefault="0023625F" w:rsidP="0023625F">
      <w:pPr>
        <w:numPr>
          <w:ilvl w:val="0"/>
          <w:numId w:val="2"/>
        </w:numPr>
        <w:shd w:val="clear" w:color="auto" w:fill="FFFFFF"/>
        <w:spacing w:after="0" w:line="240" w:lineRule="auto"/>
        <w:ind w:hanging="35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362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связь без подтверждения доставки информации;</w:t>
      </w:r>
    </w:p>
    <w:p w14:paraId="3B1AD9B2" w14:textId="77777777" w:rsidR="00322954" w:rsidRPr="0023625F" w:rsidRDefault="0023625F" w:rsidP="0023625F">
      <w:pPr>
        <w:numPr>
          <w:ilvl w:val="0"/>
          <w:numId w:val="2"/>
        </w:numPr>
        <w:shd w:val="clear" w:color="auto" w:fill="FFFFFF"/>
        <w:spacing w:after="0" w:line="240" w:lineRule="auto"/>
        <w:ind w:hanging="35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362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поддержку управления и мониторинга драйвера и сетевой карты.</w:t>
      </w:r>
    </w:p>
    <w:p w14:paraId="101E66AC" w14:textId="77777777" w:rsidR="00C3258B" w:rsidRPr="008A6595" w:rsidRDefault="00C3258B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Arial"/>
          <w:b/>
          <w:bCs/>
          <w:i/>
          <w:sz w:val="20"/>
          <w:szCs w:val="20"/>
          <w:lang w:val="ru-RU" w:eastAsia="ru-RU"/>
        </w:rPr>
      </w:pPr>
      <w:bookmarkStart w:id="21" w:name="_Toc256594863"/>
      <w:bookmarkStart w:id="22" w:name="_Toc256594990"/>
      <w:bookmarkStart w:id="23" w:name="_Toc276937039"/>
    </w:p>
    <w:p w14:paraId="79558243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Arial"/>
          <w:b/>
          <w:bCs/>
          <w:i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Arial"/>
          <w:b/>
          <w:bCs/>
          <w:i/>
          <w:sz w:val="28"/>
          <w:szCs w:val="28"/>
          <w:lang w:val="ru-RU" w:eastAsia="ru-RU"/>
        </w:rPr>
        <w:t>Транспортный</w:t>
      </w:r>
      <w:bookmarkEnd w:id="21"/>
      <w:bookmarkEnd w:id="22"/>
      <w:r w:rsidRPr="00322954">
        <w:rPr>
          <w:rFonts w:ascii="Times New Roman" w:eastAsia="Times New Roman" w:hAnsi="Times New Roman" w:cs="Arial"/>
          <w:b/>
          <w:bCs/>
          <w:i/>
          <w:sz w:val="28"/>
          <w:szCs w:val="28"/>
          <w:lang w:val="ru-RU" w:eastAsia="ru-RU"/>
        </w:rPr>
        <w:t xml:space="preserve"> уровень</w:t>
      </w:r>
      <w:bookmarkEnd w:id="23"/>
    </w:p>
    <w:p w14:paraId="607343DE" w14:textId="77777777" w:rsidR="00C81591" w:rsidRDefault="00322954" w:rsidP="00C815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Транспортный уровень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TCP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отвечает за установление и поддержание соединения между двумя узлами</w:t>
      </w:r>
      <w:r w:rsidR="00C8159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="00C81591" w:rsidRPr="00C81591">
        <w:rPr>
          <w:rFonts w:ascii="Times New Roman" w:eastAsia="Times New Roman" w:hAnsi="Times New Roman" w:cs="Times New Roman"/>
          <w:color w:val="000000" w:themeColor="text1"/>
          <w:kern w:val="24"/>
          <w:sz w:val="48"/>
          <w:szCs w:val="48"/>
          <w:lang w:val="ru-RU"/>
        </w:rPr>
        <w:t xml:space="preserve"> </w:t>
      </w:r>
      <w:r w:rsidR="00C81591" w:rsidRPr="00C8159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 также за обеспечение</w:t>
      </w:r>
      <w:r w:rsidR="00C8159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="00C81591" w:rsidRPr="00C8159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 необходимости, надежности передачи. </w:t>
      </w:r>
    </w:p>
    <w:p w14:paraId="40FF7B7B" w14:textId="77777777" w:rsidR="00322954" w:rsidRPr="00322954" w:rsidRDefault="00322954" w:rsidP="00C815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Основные функции уровня:</w:t>
      </w:r>
    </w:p>
    <w:p w14:paraId="243103BD" w14:textId="77777777" w:rsidR="00322954" w:rsidRPr="00C3258B" w:rsidRDefault="00C81591" w:rsidP="00ED1902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8159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подтверждение получения информации и обеспечение надежности передачи</w:t>
      </w:r>
      <w:r w:rsidR="00322954" w:rsidRPr="00C325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14:paraId="07692C46" w14:textId="77777777" w:rsidR="00322954" w:rsidRPr="00C3258B" w:rsidRDefault="00322954" w:rsidP="00ED1902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325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управление потоком данных;</w:t>
      </w:r>
    </w:p>
    <w:p w14:paraId="68D43F43" w14:textId="77777777" w:rsidR="00322954" w:rsidRPr="00C3258B" w:rsidRDefault="00322954" w:rsidP="00ED1902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325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упорядочение и ретрансляция пакетов.</w:t>
      </w:r>
    </w:p>
    <w:p w14:paraId="318BD245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зависимости от типа службы могут быть использованы два протокола:</w:t>
      </w:r>
    </w:p>
    <w:p w14:paraId="5C0E6E3E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TCP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Transmission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Control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Protocol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 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протокол управления передачей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);</w:t>
      </w:r>
    </w:p>
    <w:p w14:paraId="30A81DCF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UDP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User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Datagram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Protocol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 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пользовательский протокол дейтаграмм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</w:p>
    <w:p w14:paraId="3C8C6D82" w14:textId="77777777" w:rsidR="00322954" w:rsidRPr="005F29D9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TCP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обычно используют в тех случаях, когда приложению требуется передать большой объем информации и убедиться, что данные получены адресатом</w:t>
      </w:r>
      <w:r w:rsidR="005F29D9" w:rsidRP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неизменном виде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Приложения и службы, отправляющие небольшие объемы данных и не нуждающиеся в получении подтверждения, используют протокол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UDP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который является протоколом без установления соединения.</w:t>
      </w:r>
      <w:r w:rsid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практике протокол </w:t>
      </w:r>
      <w:r w:rsidR="005F29D9">
        <w:rPr>
          <w:rFonts w:ascii="Times New Roman" w:eastAsia="Times New Roman" w:hAnsi="Times New Roman" w:cs="Times New Roman"/>
          <w:sz w:val="28"/>
          <w:szCs w:val="28"/>
          <w:lang w:eastAsia="ru-RU"/>
        </w:rPr>
        <w:t>UDP</w:t>
      </w:r>
      <w:r w:rsidR="005F29D9" w:rsidRP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5F29D9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лог</w:t>
      </w:r>
      <w:proofErr w:type="spellStart"/>
      <w:r w:rsid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ично</w:t>
      </w:r>
      <w:proofErr w:type="spellEnd"/>
      <w:r w:rsid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использовать для передачи служебных сообщений.</w:t>
      </w:r>
    </w:p>
    <w:p w14:paraId="7251EFDC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Протокол управления передачей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fldChar w:fldCharType="begin"/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XE "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instrText xml:space="preserve">протокол 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instrText>TCP</w:instrText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" 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fldChar w:fldCharType="end"/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TCP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отвечает за надежную передачу данных от одного узла сети к другому. Он создает сеанс с установлением соединения, иначе говоря, виртуальный канал между машинами. Установление соединения происходит в три шага.</w:t>
      </w:r>
    </w:p>
    <w:p w14:paraId="4C6BD0BE" w14:textId="77777777" w:rsidR="00322954" w:rsidRPr="005F29D9" w:rsidRDefault="00322954" w:rsidP="00ED1902">
      <w:pPr>
        <w:pStyle w:val="a6"/>
        <w:numPr>
          <w:ilvl w:val="0"/>
          <w:numId w:val="4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Клиент, запрашивающий соединение, отправляет серверу пакет, указывающий номер порта, который клиент желает использовать, а также код (определенное число) </w:t>
      </w:r>
      <w:r w:rsidRPr="005F29D9">
        <w:rPr>
          <w:rFonts w:ascii="Times New Roman" w:eastAsia="Times New Roman" w:hAnsi="Times New Roman" w:cs="Times New Roman"/>
          <w:sz w:val="28"/>
          <w:szCs w:val="28"/>
          <w:lang w:eastAsia="ru-RU"/>
        </w:rPr>
        <w:t>ISN</w:t>
      </w:r>
      <w:r w:rsidRP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5F29D9">
        <w:rPr>
          <w:rFonts w:ascii="Times New Roman" w:eastAsia="Times New Roman" w:hAnsi="Times New Roman" w:cs="Times New Roman"/>
          <w:sz w:val="28"/>
          <w:szCs w:val="28"/>
          <w:lang w:eastAsia="ru-RU"/>
        </w:rPr>
        <w:t>Initial</w:t>
      </w:r>
      <w:r w:rsidRP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5F29D9">
        <w:rPr>
          <w:rFonts w:ascii="Times New Roman" w:eastAsia="Times New Roman" w:hAnsi="Times New Roman" w:cs="Times New Roman"/>
          <w:sz w:val="28"/>
          <w:szCs w:val="28"/>
          <w:lang w:eastAsia="ru-RU"/>
        </w:rPr>
        <w:t>Sequence</w:t>
      </w:r>
      <w:r w:rsidRP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5F29D9">
        <w:rPr>
          <w:rFonts w:ascii="Times New Roman" w:eastAsia="Times New Roman" w:hAnsi="Times New Roman" w:cs="Times New Roman"/>
          <w:sz w:val="28"/>
          <w:szCs w:val="28"/>
          <w:lang w:eastAsia="ru-RU"/>
        </w:rPr>
        <w:t>number</w:t>
      </w:r>
      <w:r w:rsidRP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</w:p>
    <w:p w14:paraId="5F33F2BF" w14:textId="77777777" w:rsidR="00322954" w:rsidRPr="005F29D9" w:rsidRDefault="00322954" w:rsidP="00ED1902">
      <w:pPr>
        <w:pStyle w:val="a6"/>
        <w:numPr>
          <w:ilvl w:val="0"/>
          <w:numId w:val="4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Сервер отвечает пакетом, содержащим </w:t>
      </w:r>
      <w:r w:rsidRPr="005F29D9">
        <w:rPr>
          <w:rFonts w:ascii="Times New Roman" w:eastAsia="Times New Roman" w:hAnsi="Times New Roman" w:cs="Times New Roman"/>
          <w:sz w:val="28"/>
          <w:szCs w:val="28"/>
          <w:lang w:eastAsia="ru-RU"/>
        </w:rPr>
        <w:t>ISN</w:t>
      </w:r>
      <w:r w:rsidRP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сервера, а также </w:t>
      </w:r>
      <w:r w:rsidRPr="005F29D9">
        <w:rPr>
          <w:rFonts w:ascii="Times New Roman" w:eastAsia="Times New Roman" w:hAnsi="Times New Roman" w:cs="Times New Roman"/>
          <w:sz w:val="28"/>
          <w:szCs w:val="28"/>
          <w:lang w:eastAsia="ru-RU"/>
        </w:rPr>
        <w:t>ISN</w:t>
      </w:r>
      <w:r w:rsidRP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клиента, увеличенный на 1.</w:t>
      </w:r>
    </w:p>
    <w:p w14:paraId="66F46E8A" w14:textId="77777777" w:rsidR="00322954" w:rsidRPr="005F29D9" w:rsidRDefault="00322954" w:rsidP="00ED1902">
      <w:pPr>
        <w:pStyle w:val="a6"/>
        <w:numPr>
          <w:ilvl w:val="0"/>
          <w:numId w:val="4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Клиент должен подтвердить установление соединения, вернув </w:t>
      </w:r>
      <w:r w:rsidRPr="005F29D9">
        <w:rPr>
          <w:rFonts w:ascii="Times New Roman" w:eastAsia="Times New Roman" w:hAnsi="Times New Roman" w:cs="Times New Roman"/>
          <w:sz w:val="28"/>
          <w:szCs w:val="28"/>
          <w:lang w:eastAsia="ru-RU"/>
        </w:rPr>
        <w:t>ISN</w:t>
      </w:r>
      <w:r w:rsidRP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сервера, увеличенный на 1.</w:t>
      </w:r>
    </w:p>
    <w:p w14:paraId="4A418637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Трехступенчатое открытие соединения устанавливает номер порта, а также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ISN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клиента и сервера. Каждый, отправляемый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TCP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-пакет содержит номера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TCP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-портов отправителя и получателя, номер фрагмента для сообщений, разбитых на меньшие части, а также контрольную сумму, позволяющую убедиться, что при передач</w:t>
      </w:r>
      <w:r w:rsidR="00DF034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DF0343"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ошибок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 произошло.</w:t>
      </w:r>
    </w:p>
    <w:p w14:paraId="4EC6BCE7" w14:textId="77777777" w:rsid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отличие от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TCP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пользовательский протокол дейтаграмм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UDP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fldChar w:fldCharType="begin"/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XE "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instrText xml:space="preserve">протокол 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instrText>UDP</w:instrText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" 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fldChar w:fldCharType="end"/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не устанавливает соединения. Протокол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UDP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предназначен для отправки </w:t>
      </w:r>
      <w:r w:rsid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пакетов (например, служебных)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без установки соединения и используется приложениями, которые не нуждаются в подтверждении адресатом их получения.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UDP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также использует номера портов для определения конкретного процесса по указанному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-адресу. Однако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UDP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-порты отличаются от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TCP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-портов и, следовательно, могут использовать те же номера портов, что и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TCP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без конфликта между службами.</w:t>
      </w:r>
    </w:p>
    <w:p w14:paraId="3949CA5A" w14:textId="77777777" w:rsidR="005F29D9" w:rsidRDefault="005F29D9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Таким образом протокол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TCP</w:t>
      </w:r>
      <w:r w:rsidRPr="005F29D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DA4214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отличается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от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UDP</w:t>
      </w:r>
      <w:r w:rsidRPr="005F29D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DA4214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по следующим ключевым моментам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14:paraId="5EE4AFC4" w14:textId="77777777" w:rsidR="005F29D9" w:rsidRDefault="005F29D9" w:rsidP="00ED1902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F29D9">
        <w:rPr>
          <w:rFonts w:ascii="Times New Roman" w:eastAsia="Times New Roman" w:hAnsi="Times New Roman" w:cs="Times New Roman"/>
          <w:sz w:val="28"/>
          <w:szCs w:val="28"/>
          <w:lang w:eastAsia="ru-RU"/>
        </w:rPr>
        <w:t>TCP</w:t>
      </w:r>
      <w:r w:rsidRP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устанавливает</w:t>
      </w:r>
      <w:r w:rsidRP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соединени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</w:t>
      </w:r>
      <w:r w:rsidRP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 получателем, а </w:t>
      </w:r>
      <w:r w:rsidRPr="005F29D9">
        <w:rPr>
          <w:rFonts w:ascii="Times New Roman" w:eastAsia="Times New Roman" w:hAnsi="Times New Roman" w:cs="Times New Roman"/>
          <w:sz w:val="28"/>
          <w:szCs w:val="28"/>
          <w:lang w:eastAsia="ru-RU"/>
        </w:rPr>
        <w:t>UDP</w:t>
      </w:r>
      <w:r w:rsidRP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нет.</w:t>
      </w:r>
    </w:p>
    <w:p w14:paraId="0637E094" w14:textId="77777777" w:rsidR="005F29D9" w:rsidRDefault="005F29D9" w:rsidP="00ED1902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F29D9">
        <w:rPr>
          <w:rFonts w:ascii="Times New Roman" w:eastAsia="Times New Roman" w:hAnsi="Times New Roman" w:cs="Times New Roman"/>
          <w:sz w:val="28"/>
          <w:szCs w:val="28"/>
          <w:lang w:eastAsia="ru-RU"/>
        </w:rPr>
        <w:t>TCP</w:t>
      </w:r>
      <w:r w:rsidRP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требует подтверждение передачи</w:t>
      </w:r>
      <w:r w:rsidRP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а </w:t>
      </w:r>
      <w:r w:rsidRPr="005F29D9">
        <w:rPr>
          <w:rFonts w:ascii="Times New Roman" w:eastAsia="Times New Roman" w:hAnsi="Times New Roman" w:cs="Times New Roman"/>
          <w:sz w:val="28"/>
          <w:szCs w:val="28"/>
          <w:lang w:eastAsia="ru-RU"/>
        </w:rPr>
        <w:t>UDP</w:t>
      </w:r>
      <w:r w:rsidRP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нет.</w:t>
      </w:r>
    </w:p>
    <w:p w14:paraId="28AF303C" w14:textId="77777777" w:rsidR="005F29D9" w:rsidRDefault="005F29D9" w:rsidP="00ED1902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F29D9">
        <w:rPr>
          <w:rFonts w:ascii="Times New Roman" w:eastAsia="Times New Roman" w:hAnsi="Times New Roman" w:cs="Times New Roman"/>
          <w:sz w:val="28"/>
          <w:szCs w:val="28"/>
          <w:lang w:eastAsia="ru-RU"/>
        </w:rPr>
        <w:t>TCP</w:t>
      </w:r>
      <w:r w:rsidRP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 обеспечения целостности передаваемых данных использует средства коррекции ошибок</w:t>
      </w:r>
      <w:r w:rsidRP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а </w:t>
      </w:r>
      <w:r w:rsidRPr="005F29D9">
        <w:rPr>
          <w:rFonts w:ascii="Times New Roman" w:eastAsia="Times New Roman" w:hAnsi="Times New Roman" w:cs="Times New Roman"/>
          <w:sz w:val="28"/>
          <w:szCs w:val="28"/>
          <w:lang w:eastAsia="ru-RU"/>
        </w:rPr>
        <w:t>UDP</w:t>
      </w:r>
      <w:r w:rsidRP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нет.</w:t>
      </w:r>
    </w:p>
    <w:p w14:paraId="63DA368D" w14:textId="77777777" w:rsidR="005F29D9" w:rsidRDefault="005F29D9" w:rsidP="00ED1902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TCP</w:t>
      </w:r>
      <w:r w:rsidRP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</w:t>
      </w:r>
      <w:r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 xml:space="preserve"> </w:t>
      </w:r>
      <w:r w:rsidRPr="005F29D9">
        <w:rPr>
          <w:rFonts w:ascii="Times New Roman" w:eastAsia="Times New Roman" w:hAnsi="Times New Roman" w:cs="Times New Roman"/>
          <w:sz w:val="28"/>
          <w:szCs w:val="28"/>
          <w:lang w:eastAsia="ru-RU"/>
        </w:rPr>
        <w:t>UDP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принципиально по-разному работаю</w:t>
      </w:r>
      <w:r w:rsidR="00ED190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 очередями пакетов. Так</w:t>
      </w:r>
      <w:r w:rsidR="00ED190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TCP</w:t>
      </w:r>
      <w:r w:rsidRP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использует буферы для корректного хранения и обработки все пришедших пакетов, 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UDP</w:t>
      </w:r>
      <w:r w:rsidRP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может хранить в очереди только один пакет и</w:t>
      </w:r>
      <w:r w:rsidRPr="005F29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поэтому следующий пришедший пакет приведет к сбросу уже имеющегося в очереди на обработку пакета. </w:t>
      </w:r>
    </w:p>
    <w:p w14:paraId="456BA75F" w14:textId="77777777" w:rsidR="005F29D9" w:rsidRPr="008A6595" w:rsidRDefault="005F29D9" w:rsidP="00ED1902">
      <w:pPr>
        <w:pStyle w:val="a6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4E00D3C8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Arial"/>
          <w:b/>
          <w:bCs/>
          <w:i/>
          <w:sz w:val="28"/>
          <w:szCs w:val="28"/>
          <w:lang w:val="ru-RU" w:eastAsia="ru-RU"/>
        </w:rPr>
      </w:pPr>
      <w:bookmarkStart w:id="24" w:name="_Toc256594864"/>
      <w:bookmarkStart w:id="25" w:name="_Toc256594991"/>
      <w:bookmarkStart w:id="26" w:name="_Toc276937040"/>
      <w:r w:rsidRPr="00322954">
        <w:rPr>
          <w:rFonts w:ascii="Times New Roman" w:eastAsia="Times New Roman" w:hAnsi="Times New Roman" w:cs="Arial"/>
          <w:b/>
          <w:bCs/>
          <w:i/>
          <w:sz w:val="28"/>
          <w:szCs w:val="28"/>
          <w:lang w:val="ru-RU" w:eastAsia="ru-RU"/>
        </w:rPr>
        <w:t>Межсетевой уровень</w:t>
      </w:r>
      <w:bookmarkEnd w:id="24"/>
      <w:bookmarkEnd w:id="25"/>
      <w:bookmarkEnd w:id="26"/>
    </w:p>
    <w:p w14:paraId="10C98B8E" w14:textId="77777777" w:rsidR="00DA421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Межсетевой уровень отвечает за маршрутизацию данных внутри сети и между различными сетями</w:t>
      </w:r>
      <w:r w:rsidR="00DA42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решая при этом функции сетевого и частично канального уровней модели </w:t>
      </w:r>
      <w:r w:rsidR="00DA4214">
        <w:rPr>
          <w:rFonts w:ascii="Times New Roman" w:eastAsia="Times New Roman" w:hAnsi="Times New Roman" w:cs="Times New Roman"/>
          <w:sz w:val="28"/>
          <w:szCs w:val="28"/>
          <w:lang w:eastAsia="ru-RU"/>
        </w:rPr>
        <w:t>OSI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На этом уровне работают маршрутизаторы, которые зависят от используемого протокола и используются для отправки пакетов из одной сети (или ее сегмента) в другую (или другой сегмент сети). </w:t>
      </w:r>
    </w:p>
    <w:p w14:paraId="1EFB8FA5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стеке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TCP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этом уровне </w:t>
      </w:r>
      <w:r w:rsidRPr="00DA4214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используется протокол</w:t>
      </w:r>
      <w:r w:rsidR="00DA4214" w:rsidRPr="00DA4214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ы </w:t>
      </w:r>
      <w:r w:rsidRPr="00DA421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IP</w:t>
      </w:r>
      <w:r w:rsidR="00DA4214" w:rsidRPr="00DA4214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, ARP, RARP, ICMP, IGMP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33C2643D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Протокол Интернета 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IP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fldChar w:fldCharType="begin"/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XE "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instrText xml:space="preserve">протокол 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instrText>IP</w:instrText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" 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fldChar w:fldCharType="end"/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обеспечивает обмен дейтаграммами между узлами сети и является протоколом, не устанавливающим соединения и использующим дейтаграммы для отправки данных из одной сети в другую. Данный протокол не ожидает получение подтверждения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ASK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Acknowledgment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отправленных пакетов от узла адресата. Подтверждения, а также повторные отправки пакетов осуществляются протоколами и процессами, работающими на верхних уровнях модели.</w:t>
      </w:r>
    </w:p>
    <w:p w14:paraId="438C53F3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 функциям протокола относится фрагментация дейтаграмм и межсетевая адресация. Протокол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предоставляет управляющую информацию для сборки фрагментированных дейтаграмм. Главной функцией протокола является межсетевая и глобальная адресация.</w:t>
      </w:r>
      <w:r w:rsidR="00144F9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зависимости от размера сети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применяется одна из трех</w:t>
      </w:r>
      <w:r w:rsidR="00DA4214" w:rsidRPr="00DA42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DA4214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применяемых на практике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схем адресации</w:t>
      </w:r>
      <w:r w:rsidR="00DA42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(физическая, сетевая, символьная)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58B1B008" w14:textId="07D1A0BF" w:rsidR="00322954" w:rsidRPr="008A6595" w:rsidRDefault="00322954" w:rsidP="008A65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Протокол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действует на сетевом уровне модели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OSI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поэтому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IP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-адреса называются сетевыми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Они предназначены для передачи сообщений в составных сетях, связывающих подсети, построенные на различных локальных или глобальных сетевых технологиях, например</w:t>
      </w:r>
      <w:r w:rsidR="00DA42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Ethernet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или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ATM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Однако для непосредственной передачи сообщения в рамках одной подсети вместо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-адреса нужно использовать локальный адр</w:t>
      </w:r>
      <w:r w:rsidR="00DA42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ес технологии канального уровня – обычно это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МАС-адрес. При этом к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-пакету добавляются заголовок и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концевик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кадра канального уровня, в заголовке указываются МАС-адреса источника и приемника кадра (р</w:t>
      </w:r>
      <w:r w:rsidR="00DA42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ис. 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3).</w:t>
      </w:r>
    </w:p>
    <w:p w14:paraId="33BAFAF3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8874967" wp14:editId="49179982">
            <wp:extent cx="4564380" cy="2339838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contras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273" cy="234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A002A" w14:textId="77777777" w:rsidR="00322954" w:rsidRPr="00DA4214" w:rsidRDefault="00DA4214" w:rsidP="00ED190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Рис. </w:t>
      </w:r>
      <w:r w:rsidR="00322954" w:rsidRPr="00DA421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3. Формирование кадра на канальном уровне</w:t>
      </w:r>
    </w:p>
    <w:p w14:paraId="77251476" w14:textId="77777777" w:rsidR="00DA4214" w:rsidRPr="008A6595" w:rsidRDefault="00DA421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648EDE76" w14:textId="77777777" w:rsidR="00DA4214" w:rsidRDefault="00DA421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Принципы организации и практического использования всех трех видов адресов будут рассмотрены в отдельной лекции.</w:t>
      </w:r>
    </w:p>
    <w:p w14:paraId="57F94EC6" w14:textId="77777777" w:rsidR="00DA4214" w:rsidRPr="00322954" w:rsidRDefault="00DA421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 формировании кадра канального уровня возникает проблема: каким образом по известному IP-адресу определить соответствующий МАС-адрес. Указанная проблема решается при помощи протокола ARP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Address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Resolution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Protocol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протокол разрешения адресов).</w:t>
      </w:r>
    </w:p>
    <w:p w14:paraId="124FF014" w14:textId="77777777" w:rsidR="00DA4214" w:rsidRPr="00322954" w:rsidRDefault="00DA421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Протокол сопоставления адреса ARP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fldChar w:fldCharType="begin"/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XE "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instrText xml:space="preserve">протокол 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instrText>ARP</w:instrText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" 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fldChar w:fldCharType="end"/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определяет МАС-адреса следующим образом. Осуществляется рассылка всем узлам сети специального кадра, который называется 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ARP-запрос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fldChar w:fldCharType="begin"/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XE "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instrText>ARP-запрос</w:instrText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" 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fldChar w:fldCharType="end"/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ARP 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Request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</w:p>
    <w:p w14:paraId="1FB9E331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кадре содержится IP-адрес компьютера, у которого требуется узнать МАС-адрес. Каждый узел сети принимает ARP-запрос и сравнивает IP-адрес из запроса со своим IP-адресом. Если адреса совпадают, узел высылает 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ARP-ответ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fldChar w:fldCharType="begin"/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XE "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instrText>ARP-ответ</w:instrText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" 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fldChar w:fldCharType="end"/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DA421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ARP </w:t>
      </w:r>
      <w:r w:rsidRPr="00DA421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Reply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), содержащий требуемый МАС-адрес.</w:t>
      </w:r>
    </w:p>
    <w:p w14:paraId="394DA3EC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Результаты своей работы протокол ARP сохраняет в специальной таблице, хранящейся в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оперативной памяти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которая называется 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ARP-кэш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fldChar w:fldCharType="begin"/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XE "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instrText>ARP-кэш</w:instrText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" 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fldChar w:fldCharType="end"/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При необходимости разрешения IP-адреса, протокол ARP сначала ищет IP-адрес в ARP-кэше и только в случае отсутствия нужной записи производит рассылку ARP-запроса.</w:t>
      </w:r>
    </w:p>
    <w:p w14:paraId="72965565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Записи в ARP-кэше могут быть двух типов: статические и динамические. Статические записи заносятся в кэш администратором при помощи утилиты </w:t>
      </w:r>
      <w:proofErr w:type="spellStart"/>
      <w:r w:rsidRPr="00DA421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arp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 ключом /s. Динамические записи помещаются в кэш после полученного ARP-ответа и по истечении двух минут удаляются.</w:t>
      </w:r>
    </w:p>
    <w:p w14:paraId="7FD5EA2D" w14:textId="18723936" w:rsidR="00DA4214" w:rsidRPr="00322954" w:rsidRDefault="00322954" w:rsidP="009D7B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ARP-кэш имеет стру</w:t>
      </w:r>
      <w:r w:rsidR="00DA42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ктуру, представленную в табл.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2.</w:t>
      </w:r>
    </w:p>
    <w:p w14:paraId="4C85B815" w14:textId="77777777" w:rsidR="00322954" w:rsidRPr="00322954" w:rsidRDefault="00DA4214" w:rsidP="00ED1902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Таблица </w:t>
      </w:r>
      <w:r w:rsidR="00322954"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</w:t>
      </w:r>
    </w:p>
    <w:p w14:paraId="40F3E1A9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Внешний вид таблицы </w:t>
      </w:r>
      <w:r w:rsidRPr="0032295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ARP</w:t>
      </w:r>
      <w:r w:rsidRPr="00322954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-кэш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559"/>
        <w:gridCol w:w="3689"/>
        <w:gridCol w:w="2958"/>
      </w:tblGrid>
      <w:tr w:rsidR="00322954" w:rsidRPr="00DA4214" w14:paraId="338AE9DA" w14:textId="77777777" w:rsidTr="00DA4214">
        <w:trPr>
          <w:jc w:val="center"/>
        </w:trPr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4D6AD" w14:textId="77777777" w:rsidR="00322954" w:rsidRPr="00DA4214" w:rsidRDefault="00322954" w:rsidP="00ED190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DA4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IP</w:t>
            </w:r>
            <w:r w:rsidRPr="00DA4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-адрес</w:t>
            </w:r>
          </w:p>
        </w:tc>
        <w:tc>
          <w:tcPr>
            <w:tcW w:w="3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C933A" w14:textId="77777777" w:rsidR="00322954" w:rsidRPr="00DA4214" w:rsidRDefault="00322954" w:rsidP="00ED190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DA4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MAC</w:t>
            </w:r>
            <w:r w:rsidRPr="00DA4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-адрес</w:t>
            </w: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8CC86" w14:textId="77777777" w:rsidR="00322954" w:rsidRPr="00DA4214" w:rsidRDefault="00322954" w:rsidP="00ED190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DA4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Тип записи</w:t>
            </w:r>
          </w:p>
        </w:tc>
      </w:tr>
      <w:tr w:rsidR="00322954" w:rsidRPr="00322954" w14:paraId="67477B44" w14:textId="77777777" w:rsidTr="00DA4214">
        <w:trPr>
          <w:jc w:val="center"/>
        </w:trPr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A1A5F" w14:textId="77777777" w:rsidR="00322954" w:rsidRPr="00322954" w:rsidRDefault="00322954" w:rsidP="00ED190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192.168.1.1</w:t>
            </w:r>
          </w:p>
        </w:tc>
        <w:tc>
          <w:tcPr>
            <w:tcW w:w="3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2A7F9" w14:textId="77777777" w:rsidR="00322954" w:rsidRPr="00322954" w:rsidRDefault="00322954" w:rsidP="00ED190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</w:rPr>
              <w:t>03-E8-48-A1-57-7B</w:t>
            </w: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2BFDE" w14:textId="77777777" w:rsidR="00322954" w:rsidRPr="00322954" w:rsidRDefault="00322954" w:rsidP="00ED190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статический</w:t>
            </w:r>
          </w:p>
        </w:tc>
      </w:tr>
      <w:tr w:rsidR="00322954" w:rsidRPr="00322954" w14:paraId="36C87D1F" w14:textId="77777777" w:rsidTr="00DA4214">
        <w:trPr>
          <w:jc w:val="center"/>
        </w:trPr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0D4D1" w14:textId="77777777" w:rsidR="00322954" w:rsidRPr="00322954" w:rsidRDefault="00322954" w:rsidP="00ED190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192.168.1.2</w:t>
            </w:r>
          </w:p>
        </w:tc>
        <w:tc>
          <w:tcPr>
            <w:tcW w:w="3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12C19" w14:textId="77777777" w:rsidR="00322954" w:rsidRPr="00322954" w:rsidRDefault="00322954" w:rsidP="00ED190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</w:rPr>
              <w:t>03-E8-48-A1-43-88</w:t>
            </w: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56A36" w14:textId="77777777" w:rsidR="00322954" w:rsidRPr="00322954" w:rsidRDefault="00322954" w:rsidP="00ED190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динамический</w:t>
            </w:r>
          </w:p>
        </w:tc>
      </w:tr>
      <w:tr w:rsidR="00322954" w:rsidRPr="00322954" w14:paraId="789B2AD1" w14:textId="77777777" w:rsidTr="00DA4214">
        <w:trPr>
          <w:jc w:val="center"/>
        </w:trPr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4F07E" w14:textId="77777777" w:rsidR="00322954" w:rsidRPr="00322954" w:rsidRDefault="00322954" w:rsidP="00ED190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192.168.1.3</w:t>
            </w:r>
          </w:p>
        </w:tc>
        <w:tc>
          <w:tcPr>
            <w:tcW w:w="3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AF0A2" w14:textId="77777777" w:rsidR="00322954" w:rsidRPr="00322954" w:rsidRDefault="00322954" w:rsidP="00ED190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</w:rPr>
              <w:t>03-E8-48-A1-F8-D9</w:t>
            </w: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E4F0B" w14:textId="77777777" w:rsidR="00322954" w:rsidRPr="00322954" w:rsidRDefault="00322954" w:rsidP="00ED190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динамический</w:t>
            </w:r>
          </w:p>
        </w:tc>
      </w:tr>
    </w:tbl>
    <w:p w14:paraId="73C67B40" w14:textId="77777777" w:rsidR="00DA4214" w:rsidRDefault="00DA421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07332AC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Процесс получения по известному IP-адресу МАС-адреса называется 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разрешением IP-адреса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ru-RU" w:eastAsia="ru-RU"/>
        </w:rPr>
        <w:fldChar w:fldCharType="begin"/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XE "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ru-RU" w:eastAsia="ru-RU"/>
        </w:rPr>
        <w:instrText>разрешение IP-адреса</w:instrText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" 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ru-RU" w:eastAsia="ru-RU"/>
        </w:rPr>
        <w:fldChar w:fldCharType="end"/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7E6BC407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Удаление происходит для того, чтобы при перемещении в другую подсеть компьютера с МАС-адресом, занесенным в таблицу, кадры не отправлялись бесполезно в сеть.</w:t>
      </w:r>
    </w:p>
    <w:p w14:paraId="074C2EB1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Иногда требуется по известному МАС-адресу найти IP-адрес (например, при начале работы компьютеров без жесткого диска, у которых есть МАС-адрес сетевого адаптера и им нужно определить свой IP-адрес). В этом случае используется реверсивный протокол RARP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Reverse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ARP).</w:t>
      </w:r>
    </w:p>
    <w:p w14:paraId="10A7F061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Протокол управления сообщениями Интернета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fldChar w:fldCharType="begin"/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XE "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instrText xml:space="preserve">протокол 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instrText>ICMP</w:instrText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" 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fldChar w:fldCharType="end"/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Internet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Control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Message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Protocol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ICMP) используется IP и другими протоколами высокого уровня для отправки и получения отчетов о состоянии переданной информации. Этот протокол используется для контроля скорости передачи информации между двумя системами. Если маршрутизатор, соединяющий две системы, перегружен трафиком, он может отправить специальное сообщение ICMP – ошибку для уменьшения скорости отправления сообщений.</w:t>
      </w:r>
    </w:p>
    <w:p w14:paraId="15BD75EF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Узлы локальной сети используют 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протокол управления группами Интернета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fldChar w:fldCharType="begin"/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XE "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instrText xml:space="preserve">протокол 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instrText>IGMP</w:instrText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" 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fldChar w:fldCharType="end"/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Internet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Group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Management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Protocol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IGMP), чтобы зарегистрировать себя в группе. Информация о группах содержится на маршрутизаторах локальной сети. Маршрутизаторы используют эту информацию для передачи групповых сообщений.</w:t>
      </w:r>
    </w:p>
    <w:p w14:paraId="20620A3F" w14:textId="77777777" w:rsid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Групповое сообщение, как и широковещательное, используется для отправки данных сразу нескольким узлам.</w:t>
      </w:r>
    </w:p>
    <w:p w14:paraId="6C2FE41B" w14:textId="77777777" w:rsidR="00DE133C" w:rsidRPr="00DE133C" w:rsidRDefault="00DE133C" w:rsidP="00ED1902">
      <w:pPr>
        <w:spacing w:after="0" w:line="240" w:lineRule="auto"/>
        <w:ind w:firstLine="635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27" w:name="_8"/>
      <w:r w:rsidRPr="00DE133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Протоколы обмена маршрутной информацией стека TCP/IP</w:t>
      </w:r>
      <w:bookmarkEnd w:id="27"/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относятся к классу адаптивных протоколов, которые в свою очередь делятся на две группы, каждая из которых связана с одним из следующих типов алгоритмов:</w:t>
      </w:r>
    </w:p>
    <w:p w14:paraId="044EDC1E" w14:textId="77777777" w:rsidR="00DE133C" w:rsidRPr="008A6595" w:rsidRDefault="00DE133C" w:rsidP="00ED1902">
      <w:pPr>
        <w:pStyle w:val="a6"/>
        <w:numPr>
          <w:ilvl w:val="0"/>
          <w:numId w:val="7"/>
        </w:num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ru-RU" w:eastAsia="ru-RU"/>
        </w:rPr>
      </w:pPr>
      <w:r w:rsidRPr="008A6595">
        <w:rPr>
          <w:rFonts w:ascii="Times New Roman" w:eastAsia="Times New Roman" w:hAnsi="Times New Roman" w:cs="Times New Roman"/>
          <w:spacing w:val="-4"/>
          <w:sz w:val="28"/>
          <w:szCs w:val="28"/>
          <w:lang w:val="ru-RU" w:eastAsia="ru-RU"/>
        </w:rPr>
        <w:t>дистанционно-векторный алгоритм (</w:t>
      </w:r>
      <w:proofErr w:type="spellStart"/>
      <w:r w:rsidRPr="008A6595">
        <w:rPr>
          <w:rFonts w:ascii="Times New Roman" w:eastAsia="Times New Roman" w:hAnsi="Times New Roman" w:cs="Times New Roman"/>
          <w:spacing w:val="-4"/>
          <w:sz w:val="28"/>
          <w:szCs w:val="28"/>
          <w:lang w:val="ru-RU" w:eastAsia="ru-RU"/>
        </w:rPr>
        <w:t>Distance</w:t>
      </w:r>
      <w:proofErr w:type="spellEnd"/>
      <w:r w:rsidRPr="008A6595">
        <w:rPr>
          <w:rFonts w:ascii="Times New Roman" w:eastAsia="Times New Roman" w:hAnsi="Times New Roman" w:cs="Times New Roman"/>
          <w:spacing w:val="-4"/>
          <w:sz w:val="28"/>
          <w:szCs w:val="28"/>
          <w:lang w:val="ru-RU" w:eastAsia="ru-RU"/>
        </w:rPr>
        <w:t xml:space="preserve"> </w:t>
      </w:r>
      <w:proofErr w:type="spellStart"/>
      <w:r w:rsidRPr="008A6595">
        <w:rPr>
          <w:rFonts w:ascii="Times New Roman" w:eastAsia="Times New Roman" w:hAnsi="Times New Roman" w:cs="Times New Roman"/>
          <w:spacing w:val="-4"/>
          <w:sz w:val="28"/>
          <w:szCs w:val="28"/>
          <w:lang w:val="ru-RU" w:eastAsia="ru-RU"/>
        </w:rPr>
        <w:t>Vector</w:t>
      </w:r>
      <w:proofErr w:type="spellEnd"/>
      <w:r w:rsidRPr="008A6595">
        <w:rPr>
          <w:rFonts w:ascii="Times New Roman" w:eastAsia="Times New Roman" w:hAnsi="Times New Roman" w:cs="Times New Roman"/>
          <w:spacing w:val="-4"/>
          <w:sz w:val="28"/>
          <w:szCs w:val="28"/>
          <w:lang w:val="ru-RU" w:eastAsia="ru-RU"/>
        </w:rPr>
        <w:t xml:space="preserve"> </w:t>
      </w:r>
      <w:proofErr w:type="spellStart"/>
      <w:r w:rsidRPr="008A6595">
        <w:rPr>
          <w:rFonts w:ascii="Times New Roman" w:eastAsia="Times New Roman" w:hAnsi="Times New Roman" w:cs="Times New Roman"/>
          <w:spacing w:val="-4"/>
          <w:sz w:val="28"/>
          <w:szCs w:val="28"/>
          <w:lang w:val="ru-RU" w:eastAsia="ru-RU"/>
        </w:rPr>
        <w:t>Algorithms</w:t>
      </w:r>
      <w:proofErr w:type="spellEnd"/>
      <w:r w:rsidRPr="008A6595">
        <w:rPr>
          <w:rFonts w:ascii="Times New Roman" w:eastAsia="Times New Roman" w:hAnsi="Times New Roman" w:cs="Times New Roman"/>
          <w:spacing w:val="-4"/>
          <w:sz w:val="28"/>
          <w:szCs w:val="28"/>
          <w:lang w:val="ru-RU" w:eastAsia="ru-RU"/>
        </w:rPr>
        <w:t>, DVA),</w:t>
      </w:r>
    </w:p>
    <w:p w14:paraId="605F2B8F" w14:textId="77777777" w:rsidR="00DE133C" w:rsidRPr="00DE133C" w:rsidRDefault="00DE133C" w:rsidP="00ED1902">
      <w:pPr>
        <w:pStyle w:val="a6"/>
        <w:numPr>
          <w:ilvl w:val="0"/>
          <w:numId w:val="7"/>
        </w:num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алгоритм состояния связей (</w:t>
      </w:r>
      <w:proofErr w:type="spellStart"/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Link</w:t>
      </w:r>
      <w:proofErr w:type="spellEnd"/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State</w:t>
      </w:r>
      <w:proofErr w:type="spellEnd"/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Algorithms</w:t>
      </w:r>
      <w:proofErr w:type="spellEnd"/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LSA).</w:t>
      </w:r>
    </w:p>
    <w:p w14:paraId="3E1703C9" w14:textId="77777777" w:rsidR="00DE133C" w:rsidRPr="00DE133C" w:rsidRDefault="00DE133C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алгоритмах дистанционно-векторного типа каждый маршрутизатор периодически и широковещательно рассылает по сети вектор расстояний от себя до всех известных ему сетей. Под расстоянием обычно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понимается число промежуточных </w:t>
      </w: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маршрутизаторов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через которые пакет должен пройти прежде, чем попадет в соответствующую сеть. Может использоваться и другая метрика, учитывающая не только число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транзитных точек</w:t>
      </w: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но и время прохождения пакетов по связи между соседними маршрутизаторами. Получив вектор от соседнего маршрутизатора, каждый маршрутизатор добавляет к нему информацию об известных ему других сетях, о которых он узнал непосредственно (если они подключены к его портам) или из аналогичных объявлений других маршрутизаторов, а затем снова рассылает новое значение вектора по сети. В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итоге</w:t>
      </w: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каждый маршрутизатор узнает информацию об имеющихся сетях и о расстоянии до них через соседние маршрутизаторы.</w:t>
      </w:r>
    </w:p>
    <w:p w14:paraId="13F91302" w14:textId="77777777" w:rsidR="00DE133C" w:rsidRPr="00DE133C" w:rsidRDefault="00DE133C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Дистанционно-векторные алгоритмы хорошо работают только в небольших сетях. В больших сетях они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</w:t>
      </w: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засоряют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  <w:r w:rsidR="00806A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каналы</w:t>
      </w: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связи интенсивным широковещательным трафиком, к тому же изменения конфигурации могут отрабатываться по этому алгоритму не всегда корректно, так как маршрутизаторы не имеют точного представления о топологии связей в сети, а располагают только обобщенной информацией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−</w:t>
      </w: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вектором дистанций, к тому же полученной через посредников.</w:t>
      </w:r>
    </w:p>
    <w:p w14:paraId="555AF729" w14:textId="2E1E76AC" w:rsidR="00DE133C" w:rsidRPr="00DE133C" w:rsidRDefault="00DE133C" w:rsidP="008A65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Наиболее распространенным протоколом, основанным на дистанционно-векторном алгоритме, является протокол RIP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DE133C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(</w:t>
      </w:r>
      <w:r w:rsidRPr="00DE133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Routing</w:t>
      </w:r>
      <w:r w:rsidRPr="00DE133C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 </w:t>
      </w:r>
      <w:r w:rsidRPr="00DE133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Information</w:t>
      </w:r>
      <w:r w:rsidRPr="00DE133C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 </w:t>
      </w:r>
      <w:r w:rsidRPr="00DE133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Protocol</w:t>
      </w:r>
      <w:r w:rsidRPr="00DE133C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)</w:t>
      </w: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Это </w:t>
      </w: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один из старейших протоколов обмена маршрутной информацией, однако он до сих пор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достаточно распространен в </w:t>
      </w: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сетях.</w:t>
      </w:r>
    </w:p>
    <w:p w14:paraId="1DC8CC05" w14:textId="77777777" w:rsidR="00DE133C" w:rsidRPr="00DE133C" w:rsidRDefault="00DE133C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E133C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Алгоритмы состояния связей</w:t>
      </w: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обеспечивают каждый маршрутизатор информацией, достаточной для построения точного графа связей сети. Все маршрутизаторы работают на основании одинаковых графов, что делает процесс маршрутизации более устойчивым к изменениям конфигурации. Широковещательная рассылка используется здесь только при изменениях состояния связей, что происходит в надежных сетях не так часто.</w:t>
      </w:r>
    </w:p>
    <w:p w14:paraId="3B47936A" w14:textId="77777777" w:rsidR="00DE133C" w:rsidRPr="00DE133C" w:rsidRDefault="00DE133C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Для того, чтобы понять, в каком состоянии находятся линии связи, подключенные к его портам, маршрутизатор периодически обменивается короткими пакетами со своими ближайшими соседями. Этот трафик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также широковещательный, но он передается</w:t>
      </w: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только между соседями и поэтому не так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</w:t>
      </w: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засоряет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сеть.</w:t>
      </w:r>
    </w:p>
    <w:p w14:paraId="46E42DBF" w14:textId="6D0F8797" w:rsidR="00DE133C" w:rsidRDefault="00DE133C" w:rsidP="008A65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Протоколом, основанным на алгоритме состояния связей, в стеке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TCP/IP является протокол OSPF </w:t>
      </w: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(Open Shortest Path Firs). Он принят в 1991 году) и обладает многими особенностями, ориентированными на применение в больших сильно разветвленных (гетерогенных) сетях.</w:t>
      </w:r>
      <w:r w:rsidR="008A659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Протокол </w:t>
      </w:r>
      <w:r w:rsidRPr="00DE133C">
        <w:rPr>
          <w:rFonts w:ascii="Times New Roman" w:eastAsia="Times New Roman" w:hAnsi="Times New Roman" w:cs="Times New Roman"/>
          <w:sz w:val="28"/>
          <w:szCs w:val="28"/>
          <w:lang w:eastAsia="ru-RU"/>
        </w:rPr>
        <w:t>OSPF</w:t>
      </w: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вычисляет маршруты в </w:t>
      </w:r>
      <w:r w:rsidRPr="00DE133C">
        <w:rPr>
          <w:rFonts w:ascii="Times New Roman" w:eastAsia="Times New Roman" w:hAnsi="Times New Roman" w:cs="Times New Roman"/>
          <w:sz w:val="28"/>
          <w:szCs w:val="28"/>
          <w:lang w:eastAsia="ru-RU"/>
        </w:rPr>
        <w:t>IP</w:t>
      </w: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-сетях, сохраняя при этом другие протоколы обмена маршрутной информацией.</w:t>
      </w:r>
    </w:p>
    <w:p w14:paraId="3ABBDB38" w14:textId="77777777" w:rsidR="00386122" w:rsidRDefault="00386122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8612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 практ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ике также применяются комбинированные протоколы: более старый − </w:t>
      </w:r>
      <w:bookmarkStart w:id="28" w:name="_8_2"/>
      <w:r w:rsidRPr="0038612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EGP (</w:t>
      </w:r>
      <w:r w:rsidRPr="00386122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Exterior</w:t>
      </w:r>
      <w:r w:rsidRPr="00386122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 </w:t>
      </w:r>
      <w:r w:rsidRPr="00386122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Gateway</w:t>
      </w:r>
      <w:r w:rsidRPr="00386122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 </w:t>
      </w:r>
      <w:r w:rsidRPr="00386122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Protocol</w:t>
      </w:r>
      <w:r w:rsidRPr="0038612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протокол внешнего шлюза) и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его современная версия − </w:t>
      </w:r>
      <w:r w:rsidRPr="0038612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BGP</w:t>
      </w:r>
      <w:bookmarkEnd w:id="28"/>
      <w:r w:rsidRPr="0038612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86122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Border</w:t>
      </w:r>
      <w:r w:rsidRPr="00386122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 </w:t>
      </w:r>
      <w:r w:rsidRPr="00386122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Gateway</w:t>
      </w:r>
      <w:r w:rsidRPr="00386122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 </w:t>
      </w:r>
      <w:r w:rsidRPr="00386122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Protocol</w:t>
      </w:r>
      <w:r w:rsidRPr="0038612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протокол граничного шлюза)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Именно последний, т.е. протокол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BGP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Pr="0038612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является основным</w:t>
      </w:r>
      <w:r w:rsidRPr="0038612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38612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протоколом</w:t>
      </w:r>
      <w:r w:rsidRPr="0038612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38612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динамической</w:t>
      </w:r>
      <w:r w:rsidRPr="0038612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38612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маршрутизации</w:t>
      </w:r>
      <w:r w:rsidRPr="0038612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38612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сети</w:t>
      </w:r>
      <w:r w:rsidRPr="0038612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38612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Интернет.</w:t>
      </w:r>
    </w:p>
    <w:p w14:paraId="53D5BD39" w14:textId="77777777" w:rsidR="00ED1902" w:rsidRPr="00ED1902" w:rsidRDefault="00ED1902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Отметим, что приведенные протоколы обмена маршрутной информацией хоть и относятся к стеку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TCP</w:t>
      </w:r>
      <w:r w:rsidRPr="00ED190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IP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но также есть их реализации под другие стеки, например,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IPX</w:t>
      </w:r>
      <w:r w:rsidRPr="00ED190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SPX</w:t>
      </w:r>
      <w:r w:rsidRPr="00ED190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 т.д. Поэтому их нельзя назвать уникальными в рамках стека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TCP</w:t>
      </w:r>
      <w:r w:rsidRPr="00ED190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IP</w:t>
      </w:r>
      <w:r w:rsidRPr="00ED190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как например, протоколы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TCP</w:t>
      </w:r>
      <w:r w:rsidRPr="00ED190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UDP</w:t>
      </w:r>
      <w:r w:rsidRPr="00ED190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IP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Следовательно данные протоколы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RIP</w:t>
      </w:r>
      <w:r w:rsidRPr="00ED190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OSPF</w:t>
      </w:r>
      <w:r w:rsidRPr="00ED190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EGP</w:t>
      </w:r>
      <w:r w:rsidRPr="00ED190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BGP</w:t>
      </w:r>
      <w:r w:rsidRPr="00ED190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не были представлены ни на рисунке 2 (модель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TCP</w:t>
      </w:r>
      <w:r w:rsidRPr="00ED190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IP</w:t>
      </w:r>
      <w:r w:rsidRPr="00ED190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ни в таблице 1. 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</w:t>
      </w:r>
    </w:p>
    <w:p w14:paraId="49C9114B" w14:textId="77777777" w:rsid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NDIS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Network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Device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Interface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Specification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 – спецификация интерфейса сетевого устройства, программный интерфейс, обеспечивающий взаимодействие между драйверами транспортных протоколов и соответствующими драйверами сетевых интерфейсов. Позволяет использовать несколько протоколов, даже если установлена только одна сетевая карта.</w:t>
      </w:r>
    </w:p>
    <w:p w14:paraId="41A93F11" w14:textId="77777777" w:rsidR="00DA4214" w:rsidRPr="008A6595" w:rsidRDefault="00DA421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14E53A55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Arial"/>
          <w:b/>
          <w:bCs/>
          <w:i/>
          <w:sz w:val="28"/>
          <w:szCs w:val="28"/>
          <w:lang w:val="ru-RU" w:eastAsia="ru-RU"/>
        </w:rPr>
      </w:pPr>
      <w:bookmarkStart w:id="29" w:name="_Toc256594865"/>
      <w:bookmarkStart w:id="30" w:name="_Toc256594992"/>
      <w:bookmarkStart w:id="31" w:name="_Toc276937041"/>
      <w:r w:rsidRPr="00322954">
        <w:rPr>
          <w:rFonts w:ascii="Times New Roman" w:eastAsia="Times New Roman" w:hAnsi="Times New Roman" w:cs="Arial"/>
          <w:b/>
          <w:bCs/>
          <w:i/>
          <w:sz w:val="28"/>
          <w:szCs w:val="28"/>
          <w:lang w:val="ru-RU" w:eastAsia="ru-RU"/>
        </w:rPr>
        <w:t>Уровень сетевого интерфейса</w:t>
      </w:r>
      <w:bookmarkEnd w:id="29"/>
      <w:bookmarkEnd w:id="30"/>
      <w:bookmarkEnd w:id="31"/>
    </w:p>
    <w:p w14:paraId="24D5C272" w14:textId="6D5DB0B0" w:rsidR="00322954" w:rsidRPr="00322954" w:rsidRDefault="00322954" w:rsidP="008A659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Этот уровень модели TCP/IP отвечает за распределение IP-дейтаграмм. Он работает с ARP для определения информации, которая должна быть помещена в заголовок каждого кадра. </w:t>
      </w:r>
      <w:r w:rsidR="009417CC" w:rsidRPr="009417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Затем на этом уровне создается кадр, подходящий для используемого типа сети, такого как Ethernet, Token Ring или ATM, затем IP-дейтаграмма помещается в область данных этого кадра. Кадр преобразуется в сигналы требуемого вида и отправляется в сеть.</w:t>
      </w:r>
    </w:p>
    <w:p w14:paraId="379160F0" w14:textId="77777777" w:rsidR="00322954" w:rsidRPr="00ED1902" w:rsidRDefault="00322954" w:rsidP="00ED30C5">
      <w:pPr>
        <w:pStyle w:val="a6"/>
        <w:spacing w:before="240" w:after="120" w:line="240" w:lineRule="auto"/>
        <w:ind w:left="425"/>
        <w:jc w:val="center"/>
        <w:rPr>
          <w:rFonts w:ascii="Times New Roman" w:eastAsia="Times New Roman" w:hAnsi="Times New Roman" w:cs="Arial"/>
          <w:b/>
          <w:bCs/>
          <w:sz w:val="32"/>
          <w:szCs w:val="28"/>
          <w:lang w:val="ru-RU" w:eastAsia="ru-RU"/>
        </w:rPr>
      </w:pPr>
      <w:r w:rsidRPr="00ED1902">
        <w:rPr>
          <w:rFonts w:ascii="Times New Roman" w:eastAsia="Times New Roman" w:hAnsi="Times New Roman" w:cs="Arial"/>
          <w:b/>
          <w:bCs/>
          <w:sz w:val="32"/>
          <w:szCs w:val="28"/>
          <w:lang w:val="ru-RU" w:eastAsia="ru-RU"/>
        </w:rPr>
        <w:t>Выводы</w:t>
      </w:r>
    </w:p>
    <w:p w14:paraId="5F40A2A4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Спецификации IEEE802 определяют стандарты для физических компонентов сети: сетевая карта и сетевой носитель, которые относятся к физическому и канальному уровням модели OSI; механизм доступа адаптера к каналу связи и механизм передачи данных. Стандарты IEEE802 подразделяют канальный уровень на подуровни управления логической связью и подуровень управления доступом к устройствам.</w:t>
      </w:r>
    </w:p>
    <w:p w14:paraId="4DAC440B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Согласованный набор протоколов разных уровней, достаточный для организации межсетевого взаимодействия, называется стеком протоколов. Для каждого уровня определяется набор функций-запросов для взаимодействия с вышележащим уровнем, который называется интерфейсом. Правила взаимодействия двух машин могут быть описаны в виде набора процедур для каждого из уровней, которые называются протоколами.</w:t>
      </w:r>
    </w:p>
    <w:p w14:paraId="64BB4B5C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Наибольшее распространение для построения составных сетей в последнее время получил стек TCP/IP. Стек TCP/IP имеет 4 уровня: прикладной, основной, уровень межсетевого взаимодействия и уровень сетевых интерфейсов. Соответствие уровней стека TCP/IP уровням модели OSI достаточно условно.</w:t>
      </w:r>
    </w:p>
    <w:p w14:paraId="004701CF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Прикладной уровень объединяет все службы, предоставляемые системой пользовательским приложениям: традиционные сетевые службы типа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Тelnet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FTP, TFTP, DNS, SNMP, а также сравнительно новые, такие, например, как протокол передачи гипертекстовой информации HTTP.</w:t>
      </w:r>
    </w:p>
    <w:p w14:paraId="3F1D1F91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 основном уровне стека TCP/IP, называемом также транспортным, функционируют протоколы TCP и UDP. Протокол управления передачей TCP решает задачу обеспечения надежной информационной связи между двумя конечными узлами.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Дейтаграммный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протокол UDP используется как экономичное средство связи уровня межсетевого взаимодействия с прикладным уровнем.</w:t>
      </w:r>
    </w:p>
    <w:p w14:paraId="5B50CE73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Уровень межсетевого взаимодействия реализует концепцию коммутации пакетов в режиме без установления соединений. Основными протоколами этого уровня являются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дейтаграммный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протокол IP и протоколы маршрутизации (</w:t>
      </w:r>
      <w:r w:rsidRPr="0038612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RIP, OSPF, </w:t>
      </w:r>
      <w:r w:rsidR="00386122" w:rsidRPr="00386122">
        <w:rPr>
          <w:rFonts w:ascii="Times New Roman" w:eastAsia="Times New Roman" w:hAnsi="Times New Roman" w:cs="Times New Roman"/>
          <w:sz w:val="28"/>
          <w:szCs w:val="28"/>
          <w:lang w:eastAsia="ru-RU"/>
        </w:rPr>
        <w:t>EGP</w:t>
      </w:r>
      <w:r w:rsidR="00386122" w:rsidRPr="0038612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Pr="0038612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BGP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 др.). Вспомогательную роль выполняет протокол межсетевых управляющих сообщений ICMP, протокол группового управления IGMP и протокол разрешения адресов ARP.</w:t>
      </w:r>
    </w:p>
    <w:p w14:paraId="460CF2A9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Протоколы уровня сетевых интерфейсов обеспечивают интеграцию в составную сеть других сетей.  Этот уровень не регламентируется, но поддерживает все популярные стандарты физического и канального уровней: для локальных сетей –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Ethernet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Token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Ring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FDDI и т. д., для глобальных сетей – Х.25,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F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rame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relay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PPP, ISDN и т. д.</w:t>
      </w:r>
    </w:p>
    <w:p w14:paraId="3159C645" w14:textId="61BB66A5" w:rsidR="00ED30C5" w:rsidRDefault="00322954" w:rsidP="008A65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E6B2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стеке TCP/IP для именования единиц передаваемых данных на разных уровнях используют разные названия: поток</w:t>
      </w:r>
      <w:r w:rsidR="00ED1902" w:rsidRPr="004E6B2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(сообщение)</w:t>
      </w:r>
      <w:r w:rsidRPr="004E6B2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дейтаграмма, пакет, кадр.</w:t>
      </w:r>
      <w:r w:rsidR="00ED30C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/>
      </w:r>
    </w:p>
    <w:p w14:paraId="75D31124" w14:textId="2600CE1B" w:rsidR="00322954" w:rsidRDefault="00ED30C5" w:rsidP="00ED30C5">
      <w:pPr>
        <w:pStyle w:val="a6"/>
        <w:numPr>
          <w:ilvl w:val="0"/>
          <w:numId w:val="1"/>
        </w:numPr>
        <w:spacing w:before="240" w:after="120" w:line="240" w:lineRule="auto"/>
        <w:ind w:left="425" w:hanging="357"/>
        <w:jc w:val="center"/>
        <w:rPr>
          <w:rFonts w:ascii="Times New Roman" w:eastAsia="Times New Roman" w:hAnsi="Times New Roman" w:cs="Arial"/>
          <w:b/>
          <w:bCs/>
          <w:sz w:val="32"/>
          <w:szCs w:val="28"/>
          <w:lang w:val="ru-RU" w:eastAsia="ru-RU"/>
        </w:rPr>
      </w:pPr>
      <w:r w:rsidRPr="00ED30C5">
        <w:rPr>
          <w:rFonts w:ascii="Times New Roman" w:eastAsia="Times New Roman" w:hAnsi="Times New Roman" w:cs="Arial"/>
          <w:b/>
          <w:bCs/>
          <w:sz w:val="32"/>
          <w:szCs w:val="28"/>
          <w:lang w:val="ru-RU" w:eastAsia="ru-RU"/>
        </w:rPr>
        <w:t>Перспективы TCP/IP</w:t>
      </w:r>
    </w:p>
    <w:p w14:paraId="0168FA92" w14:textId="1CF2D0B0" w:rsidR="009D7BF8" w:rsidRDefault="009D7BF8" w:rsidP="00ED30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Протокол </w:t>
      </w:r>
      <w:r w:rsidRPr="009D7BF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QUIC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proofErr w:type="spellStart"/>
      <w:r w:rsidRPr="000B1A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Quick</w:t>
      </w:r>
      <w:proofErr w:type="spellEnd"/>
      <w:r w:rsidRPr="000B1A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UDP </w:t>
      </w:r>
      <w:proofErr w:type="spellStart"/>
      <w:r w:rsidRPr="000B1A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Internet</w:t>
      </w:r>
      <w:proofErr w:type="spellEnd"/>
      <w:r w:rsidRPr="000B1A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B1A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Connections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), который как предполагается, может заменить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TCP</w:t>
      </w:r>
      <w:r w:rsidR="00CC25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Pr="009D7BF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позволяет мультиплексировать несколько потоков данных между двумя компьютерами, работая поверх протокола UDP, и содержит возможности шифрования, эквивалентные TLS и SSL. Имеет более низкую задержку соединения и передачи, чем TCP.</w:t>
      </w:r>
    </w:p>
    <w:p w14:paraId="7B758E2B" w14:textId="2AFB9D12" w:rsidR="00ED30C5" w:rsidRPr="00ED30C5" w:rsidRDefault="00ED30C5" w:rsidP="00ED30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D30C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Работу над QUIC</w:t>
      </w:r>
      <w:r w:rsidRPr="000B1A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компания </w:t>
      </w:r>
      <w:proofErr w:type="spellStart"/>
      <w:r w:rsidRPr="00ED30C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Google</w:t>
      </w:r>
      <w:proofErr w:type="spellEnd"/>
      <w:r w:rsidRPr="00ED30C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9D7BF8" w:rsidRPr="00ED30C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начала </w:t>
      </w:r>
      <w:r w:rsidRPr="00ED30C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2013 году. Он тестировался в браузерах </w:t>
      </w:r>
      <w:proofErr w:type="spellStart"/>
      <w:r w:rsidRPr="00ED30C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Chrome</w:t>
      </w:r>
      <w:proofErr w:type="spellEnd"/>
      <w:r w:rsidRPr="00ED30C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proofErr w:type="spellStart"/>
      <w:r w:rsidRPr="00ED30C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Chromium</w:t>
      </w:r>
      <w:proofErr w:type="spellEnd"/>
      <w:r w:rsidRPr="00ED30C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Позже технологию начали поддерживать сайты компании, в том числе </w:t>
      </w:r>
      <w:proofErr w:type="spellStart"/>
      <w:r w:rsidRPr="00ED30C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YouTube</w:t>
      </w:r>
      <w:proofErr w:type="spellEnd"/>
      <w:r w:rsidRPr="00ED30C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Через пару лет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было</w:t>
      </w:r>
      <w:r w:rsidRPr="00ED30C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объявл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ено</w:t>
      </w:r>
      <w:r w:rsidRPr="00ED30C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что тестирование протокола прошло успешно, и его представят в IETF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ED30C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Инженерн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ый</w:t>
      </w:r>
      <w:r w:rsidRPr="00ED30C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совет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</w:t>
      </w:r>
      <w:r w:rsidRPr="00ED30C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нтернета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  <w:r w:rsidRPr="00ED30C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0107E5AD" w14:textId="22791FB4" w:rsidR="00ED30C5" w:rsidRPr="00ED30C5" w:rsidRDefault="00ED30C5" w:rsidP="005667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D30C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Совет интернета начал работать над QUIC в марте 2016 года. Как отметили представители IETF, в будущем QUIC должен будет заменить TCP, так как последний </w:t>
      </w:r>
      <w:r w:rsidRPr="0056677E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исчерпал свои возможности в условиях современных сетей (в основном мобильных).</w:t>
      </w:r>
    </w:p>
    <w:p w14:paraId="62D225DE" w14:textId="1344826E" w:rsidR="00ED30C5" w:rsidRDefault="00ED30C5" w:rsidP="00ED30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D30C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протоколе TCP-соединение определяется IP-адресами и портами сервера и клиента. Если по какой-то причине один из этих параметров изменяется, приходится пересоздавать подключение. Отсюда вытекают сложности со стабильностью связи в мобильных сетях. Пользователь </w:t>
      </w:r>
      <w:r w:rsidR="005667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может </w:t>
      </w:r>
      <w:r w:rsidRPr="00ED30C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перемещат</w:t>
      </w:r>
      <w:r w:rsidR="005667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ь</w:t>
      </w:r>
      <w:r w:rsidRPr="00ED30C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ся между разными сотовыми вышками и</w:t>
      </w:r>
      <w:r w:rsidR="005667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как следствие, будет</w:t>
      </w:r>
      <w:r w:rsidRPr="00ED30C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менят</w:t>
      </w:r>
      <w:r w:rsidR="005667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ь свой</w:t>
      </w:r>
      <w:r w:rsidRPr="00ED30C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IP-адрес.</w:t>
      </w:r>
    </w:p>
    <w:p w14:paraId="464C6B89" w14:textId="0FC2FA97" w:rsidR="0056677E" w:rsidRDefault="0056677E" w:rsidP="00ED30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667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Задача QUIC — сделать процесс переключения между беспроводными сетями (в том числе </w:t>
      </w:r>
      <w:proofErr w:type="spellStart"/>
      <w:r w:rsidRPr="005667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Wi-Fi</w:t>
      </w:r>
      <w:proofErr w:type="spellEnd"/>
      <w:r w:rsidRPr="005667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 более «гладким». Помимо этого тесты, проведенные </w:t>
      </w:r>
      <w:proofErr w:type="spellStart"/>
      <w:r w:rsidRPr="005667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Google</w:t>
      </w:r>
      <w:proofErr w:type="spellEnd"/>
      <w:r w:rsidRPr="005667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показывают снижение числа </w:t>
      </w:r>
      <w:proofErr w:type="spellStart"/>
      <w:r w:rsidRPr="005667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ребуферизаций</w:t>
      </w:r>
      <w:proofErr w:type="spellEnd"/>
      <w:r w:rsidRPr="005667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 просмотре видео на </w:t>
      </w:r>
      <w:proofErr w:type="spellStart"/>
      <w:r w:rsidRPr="005667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YouTube</w:t>
      </w:r>
      <w:proofErr w:type="spellEnd"/>
      <w:r w:rsidRPr="005667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30%.</w:t>
      </w:r>
    </w:p>
    <w:p w14:paraId="46141DF0" w14:textId="0CCD6B0A" w:rsidR="0056677E" w:rsidRDefault="0056677E" w:rsidP="00ED30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1440343" w14:textId="7063E2CF" w:rsidR="0056677E" w:rsidRPr="00CC25F9" w:rsidRDefault="0056677E" w:rsidP="005667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 w:eastAsia="ru-RU"/>
        </w:rPr>
      </w:pPr>
      <w:r w:rsidRPr="005667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 w:eastAsia="ru-RU"/>
        </w:rPr>
        <w:t>Особенности работы протокола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QUIC</w:t>
      </w:r>
    </w:p>
    <w:p w14:paraId="193DE66D" w14:textId="77777777" w:rsidR="0056677E" w:rsidRPr="0056677E" w:rsidRDefault="0056677E" w:rsidP="005667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5112646" w14:textId="1B935399" w:rsidR="0056677E" w:rsidRPr="0056677E" w:rsidRDefault="0056677E" w:rsidP="005667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667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Работа QUIC строится на протоколе UDP, который позволяет обмениваться данными без проверки готовности получателя к их приему.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</w:t>
      </w:r>
      <w:r w:rsidRPr="005667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QUIC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установление соединения будет </w:t>
      </w:r>
      <w:r w:rsidRPr="005667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происходит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ь</w:t>
      </w:r>
      <w:r w:rsidRPr="005667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один этап с уже знакомым сервером и в два этапа с сервером, с которым клиент раньше не работал. Второй этап нужен, чтобы открыть защищенный канал связи и обменяться криптографическими ключами. В итоге QUIC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будет </w:t>
      </w:r>
      <w:r w:rsidRPr="005667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имет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ь</w:t>
      </w:r>
      <w:r w:rsidRPr="005667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более низкую задержку соединения и передачи, чем TCP. При трансляции данных на большое расстояние (например, с одного континента на другой) посредством мобильного устройства разница в скорости установления подключения между TCP с TLS и пакетом QUIC может достигать 300 </w:t>
      </w:r>
      <w:proofErr w:type="spellStart"/>
      <w:r w:rsidRPr="005667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мс</w:t>
      </w:r>
      <w:proofErr w:type="spellEnd"/>
      <w:r w:rsidRPr="005667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4CB4D80A" w14:textId="198ED0FA" w:rsidR="0056677E" w:rsidRPr="0056677E" w:rsidRDefault="0056677E" w:rsidP="005667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667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QUIC больше нет набора параметров, связанных с IP-адресами и портами сервера и клиента. Вместо них протокол работает с идентификатором соединения UUID. Это позволяет переключаться между </w:t>
      </w:r>
      <w:proofErr w:type="spellStart"/>
      <w:r w:rsidRPr="005667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Wi-Fi</w:t>
      </w:r>
      <w:proofErr w:type="spellEnd"/>
      <w:r w:rsidRPr="005667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мобильной сетью, каждый раз не пересоздавая соединение (UUID сохраняется). </w:t>
      </w:r>
    </w:p>
    <w:p w14:paraId="3F9012DC" w14:textId="430108B3" w:rsidR="0056677E" w:rsidRDefault="0056677E" w:rsidP="005667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667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QUIC дополнительно включает метод контроля целостности данных — прямую коррекцию ошибок, или </w:t>
      </w:r>
      <w:proofErr w:type="spellStart"/>
      <w:r w:rsidRPr="005667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Forward</w:t>
      </w:r>
      <w:proofErr w:type="spellEnd"/>
      <w:r w:rsidRPr="005667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Error </w:t>
      </w:r>
      <w:proofErr w:type="spellStart"/>
      <w:r w:rsidRPr="005667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Correction</w:t>
      </w:r>
      <w:proofErr w:type="spellEnd"/>
      <w:r w:rsidRPr="005667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(FEC). Каждый пакет, который передается через QUIC, имеет информацию о соседях. Поэтому если он теряется, содержимое пакета можно восстановить.</w:t>
      </w:r>
    </w:p>
    <w:p w14:paraId="59E00DC8" w14:textId="77777777" w:rsidR="000B1A90" w:rsidRDefault="0056677E" w:rsidP="000B1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667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днако п</w:t>
      </w:r>
      <w:r w:rsidRPr="005667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ока у технологии есть определенные недостатки. </w:t>
      </w:r>
    </w:p>
    <w:p w14:paraId="62FE6881" w14:textId="4DA4412D" w:rsidR="000B1A90" w:rsidRDefault="0056677E" w:rsidP="000B1A90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1A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уязвимость перед </w:t>
      </w:r>
      <w:proofErr w:type="spellStart"/>
      <w:r w:rsidRPr="000B1A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DDoS</w:t>
      </w:r>
      <w:proofErr w:type="spellEnd"/>
      <w:r w:rsidRPr="000B1A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-атаками.</w:t>
      </w:r>
    </w:p>
    <w:p w14:paraId="5E55FABE" w14:textId="3F8D7176" w:rsidR="000B1A90" w:rsidRDefault="000B1A90" w:rsidP="000B1A90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1A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несовместимость протокола с сетями, в которых используются технологии NAT, </w:t>
      </w:r>
      <w:proofErr w:type="spellStart"/>
      <w:r w:rsidRPr="000B1A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Anycast</w:t>
      </w:r>
      <w:proofErr w:type="spellEnd"/>
      <w:r w:rsidRPr="000B1A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или ECMP. Они работают с TCP-соединениями и не смогут распознавать и регулировать QUIC-трафик. Такая несовместимость сужает возможности для применения.</w:t>
      </w:r>
    </w:p>
    <w:p w14:paraId="304694F5" w14:textId="2041F66D" w:rsidR="000B1A90" w:rsidRPr="000B1A90" w:rsidRDefault="000B1A90" w:rsidP="000B1A90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1A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затрудненный поиск неисправностей. Протокол шифрует не только данные, но и заголовок пакета, в котором они передаются. Это мешает системным администраторам оценивать работу сети и быстро устранять неполадки.</w:t>
      </w:r>
    </w:p>
    <w:p w14:paraId="2381326D" w14:textId="77777777" w:rsidR="000B1A90" w:rsidRPr="000B1A90" w:rsidRDefault="000B1A90" w:rsidP="000B1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E784C8D" w14:textId="0C919B42" w:rsidR="000B1A90" w:rsidRDefault="000B1A90" w:rsidP="000B1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1A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Более того, результаты тестирования QUIC показали, что протокол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пока что </w:t>
      </w:r>
      <w:r w:rsidRPr="000B1A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не так хорошо работает на мобильных устройствах, как это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предполагалось.</w:t>
      </w:r>
      <w:r w:rsidRPr="000B1A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Согласно экспериментам, при увеличении пропускной способности сети и объема передаваемых данных время загрузки страницы для TCP и QUIC выравнивается. Это происходит потому, что QUIC работает в пользовательском пространстве, а не в пространстве ядра.</w:t>
      </w:r>
    </w:p>
    <w:p w14:paraId="48FDEE2B" w14:textId="50A6D47E" w:rsidR="000B1A90" w:rsidRDefault="000B1A90" w:rsidP="000B1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FF911CF" w14:textId="0CB1D01E" w:rsidR="000B1A90" w:rsidRPr="000B1A90" w:rsidRDefault="000B1A90" w:rsidP="000B1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 w:eastAsia="ru-RU"/>
        </w:rPr>
      </w:pPr>
      <w:r w:rsidRPr="000B1A9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 w:eastAsia="ru-RU"/>
        </w:rPr>
        <w:t>Перспективы протокола</w:t>
      </w:r>
    </w:p>
    <w:p w14:paraId="1C89B62A" w14:textId="77777777" w:rsidR="000B1A90" w:rsidRDefault="000B1A90" w:rsidP="000B1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9C16CDE" w14:textId="78408B85" w:rsidR="000B1A90" w:rsidRPr="000B1A90" w:rsidRDefault="000B1A90" w:rsidP="000B1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1A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Протокол уже поддерживают крупные организации. С QUIC начали работать CDN-сервисы — </w:t>
      </w:r>
      <w:proofErr w:type="spellStart"/>
      <w:r w:rsidRPr="000B1A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Cloudflare</w:t>
      </w:r>
      <w:proofErr w:type="spellEnd"/>
      <w:r w:rsidRPr="000B1A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proofErr w:type="spellStart"/>
      <w:r w:rsidRPr="000B1A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Verizon</w:t>
      </w:r>
      <w:proofErr w:type="spellEnd"/>
      <w:r w:rsidRPr="000B1A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B1A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Digital</w:t>
      </w:r>
      <w:proofErr w:type="spellEnd"/>
      <w:r w:rsidRPr="000B1A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B1A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Media</w:t>
      </w:r>
      <w:proofErr w:type="spellEnd"/>
      <w:r w:rsidRPr="000B1A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0B1A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Services</w:t>
      </w:r>
      <w:proofErr w:type="spellEnd"/>
      <w:r w:rsidRPr="000B1A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(VDMS). В </w:t>
      </w:r>
      <w:proofErr w:type="spellStart"/>
      <w:r w:rsidRPr="000B1A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Cloudflare</w:t>
      </w:r>
      <w:proofErr w:type="spellEnd"/>
      <w:r w:rsidRPr="000B1A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функция соединения через QUIC находится в бета-тестировании. Команда VDMS работала над реализацией протокола с 2016 года, и сейчас QUIC могут использовать все клиенты сервиса. </w:t>
      </w:r>
      <w:bookmarkStart w:id="32" w:name="_GoBack"/>
      <w:r w:rsidRPr="000B1A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Версии протокола QUIC также тестируют </w:t>
      </w:r>
      <w:proofErr w:type="spellStart"/>
      <w:r w:rsidRPr="000B1A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Apple</w:t>
      </w:r>
      <w:proofErr w:type="spellEnd"/>
      <w:r w:rsidRPr="000B1A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0B1A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Pandora</w:t>
      </w:r>
      <w:proofErr w:type="spellEnd"/>
      <w:r w:rsidRPr="000B1A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0B1A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Facebook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т.д</w:t>
      </w:r>
      <w:r w:rsidRPr="000B1A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</w:p>
    <w:bookmarkEnd w:id="32"/>
    <w:p w14:paraId="2B32BCB1" w14:textId="5F35528B" w:rsidR="000B1A90" w:rsidRPr="000B1A90" w:rsidRDefault="000B1A90" w:rsidP="000B1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1A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Хотя пока QUIC остается экспериментальной технологией, количество сайтов с поддержкой этого протокола растет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581D859A" w14:textId="77777777" w:rsidR="000B1A90" w:rsidRPr="000B1A90" w:rsidRDefault="000B1A90" w:rsidP="000B1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7F366FE" w14:textId="77777777" w:rsidR="0056677E" w:rsidRPr="00ED30C5" w:rsidRDefault="0056677E" w:rsidP="00ED30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1DBADD1" w14:textId="77777777" w:rsidR="00ED30C5" w:rsidRPr="00ED30C5" w:rsidRDefault="00ED30C5" w:rsidP="00ED30C5">
      <w:pPr>
        <w:pStyle w:val="a6"/>
        <w:spacing w:before="240" w:after="120" w:line="240" w:lineRule="auto"/>
        <w:ind w:left="425"/>
        <w:rPr>
          <w:rFonts w:ascii="Times New Roman" w:eastAsia="Times New Roman" w:hAnsi="Times New Roman" w:cs="Arial"/>
          <w:b/>
          <w:bCs/>
          <w:sz w:val="32"/>
          <w:szCs w:val="28"/>
          <w:lang w:eastAsia="ru-RU"/>
        </w:rPr>
      </w:pPr>
    </w:p>
    <w:sectPr w:rsidR="00ED30C5" w:rsidRPr="00ED30C5" w:rsidSect="00C3258B">
      <w:headerReference w:type="even" r:id="rId10"/>
      <w:headerReference w:type="default" r:id="rId11"/>
      <w:headerReference w:type="first" r:id="rId12"/>
      <w:pgSz w:w="11906" w:h="16838"/>
      <w:pgMar w:top="737" w:right="991" w:bottom="709" w:left="1560" w:header="567" w:footer="79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8261F8" w14:textId="77777777" w:rsidR="00DB359B" w:rsidRDefault="00A701AC">
      <w:pPr>
        <w:spacing w:after="0" w:line="240" w:lineRule="auto"/>
      </w:pPr>
      <w:r>
        <w:separator/>
      </w:r>
    </w:p>
  </w:endnote>
  <w:endnote w:type="continuationSeparator" w:id="0">
    <w:p w14:paraId="796EECF4" w14:textId="77777777" w:rsidR="00DB359B" w:rsidRDefault="00A70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68E6B2" w14:textId="77777777" w:rsidR="00DB359B" w:rsidRDefault="00A701AC">
      <w:pPr>
        <w:spacing w:after="0" w:line="240" w:lineRule="auto"/>
      </w:pPr>
      <w:r>
        <w:separator/>
      </w:r>
    </w:p>
  </w:footnote>
  <w:footnote w:type="continuationSeparator" w:id="0">
    <w:p w14:paraId="63514424" w14:textId="77777777" w:rsidR="00DB359B" w:rsidRDefault="00A70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18EC4A" w14:textId="77777777" w:rsidR="00386122" w:rsidRDefault="00386122">
    <w:pPr>
      <w:pStyle w:val="a3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48</w:t>
    </w:r>
    <w:r>
      <w:rPr>
        <w:rStyle w:val="a5"/>
      </w:rPr>
      <w:fldChar w:fldCharType="end"/>
    </w:r>
  </w:p>
  <w:p w14:paraId="482DA574" w14:textId="77777777" w:rsidR="00386122" w:rsidRDefault="00386122">
    <w:pPr>
      <w:pStyle w:val="a3"/>
      <w:ind w:right="360" w:firstLine="360"/>
      <w:jc w:val="center"/>
      <w:rPr>
        <w:i/>
      </w:rPr>
    </w:pPr>
    <w:proofErr w:type="spellStart"/>
    <w:r>
      <w:rPr>
        <w:i/>
      </w:rPr>
      <w:t>Лекция</w:t>
    </w:r>
    <w:proofErr w:type="spellEnd"/>
    <w:r>
      <w:rPr>
        <w:i/>
      </w:rPr>
      <w:t xml:space="preserve"> 3</w:t>
    </w:r>
  </w:p>
  <w:p w14:paraId="1A31336D" w14:textId="77777777" w:rsidR="00386122" w:rsidRDefault="00386122"/>
  <w:p w14:paraId="6C8E9FBB" w14:textId="77777777" w:rsidR="00386122" w:rsidRDefault="00386122" w:rsidP="00C3258B"/>
  <w:p w14:paraId="3692BF8C" w14:textId="77777777" w:rsidR="00386122" w:rsidRDefault="00386122" w:rsidP="00C3258B"/>
  <w:p w14:paraId="36CB2604" w14:textId="77777777" w:rsidR="00386122" w:rsidRDefault="00386122" w:rsidP="00C3258B"/>
  <w:p w14:paraId="2A7E3E39" w14:textId="77777777" w:rsidR="00386122" w:rsidRDefault="00386122" w:rsidP="00C3258B"/>
  <w:p w14:paraId="4825D138" w14:textId="77777777" w:rsidR="00386122" w:rsidRDefault="00386122" w:rsidP="00C3258B"/>
  <w:p w14:paraId="6DD83A3E" w14:textId="77777777" w:rsidR="00386122" w:rsidRDefault="00386122" w:rsidP="00C3258B"/>
  <w:p w14:paraId="1B3F41C1" w14:textId="77777777" w:rsidR="00386122" w:rsidRDefault="00386122" w:rsidP="00C3258B"/>
  <w:p w14:paraId="64CA4BDF" w14:textId="77777777" w:rsidR="00386122" w:rsidRDefault="00386122" w:rsidP="00C3258B"/>
  <w:p w14:paraId="3FCDA425" w14:textId="77777777" w:rsidR="00386122" w:rsidRDefault="00386122" w:rsidP="00C3258B"/>
  <w:p w14:paraId="4F1EFC21" w14:textId="77777777" w:rsidR="00386122" w:rsidRDefault="00386122" w:rsidP="00C3258B"/>
  <w:p w14:paraId="72BB4BE9" w14:textId="77777777" w:rsidR="00386122" w:rsidRDefault="00386122" w:rsidP="00C3258B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3441C9" w14:textId="63DF9F43" w:rsidR="00386122" w:rsidRDefault="0038612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E694E">
      <w:rPr>
        <w:rStyle w:val="a5"/>
        <w:noProof/>
      </w:rPr>
      <w:t>17</w:t>
    </w:r>
    <w:r>
      <w:rPr>
        <w:rStyle w:val="a5"/>
      </w:rPr>
      <w:fldChar w:fldCharType="end"/>
    </w:r>
  </w:p>
  <w:p w14:paraId="37CCA25F" w14:textId="77777777" w:rsidR="00386122" w:rsidRDefault="00386122" w:rsidP="00C3258B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2CB659" w14:textId="77777777" w:rsidR="00386122" w:rsidRDefault="00386122">
    <w:pPr>
      <w:pStyle w:val="a3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3D5C5AC2" w14:textId="77777777" w:rsidR="00386122" w:rsidRDefault="00386122"/>
  <w:p w14:paraId="1B12A9EF" w14:textId="77777777" w:rsidR="00386122" w:rsidRDefault="00386122" w:rsidP="00C3258B"/>
  <w:p w14:paraId="360DE70E" w14:textId="77777777" w:rsidR="00386122" w:rsidRDefault="00386122" w:rsidP="00C3258B"/>
  <w:p w14:paraId="4E65C486" w14:textId="77777777" w:rsidR="00386122" w:rsidRDefault="00386122" w:rsidP="00C3258B"/>
  <w:p w14:paraId="31312A9D" w14:textId="77777777" w:rsidR="00386122" w:rsidRDefault="00386122" w:rsidP="00C3258B"/>
  <w:p w14:paraId="463C8C05" w14:textId="77777777" w:rsidR="00386122" w:rsidRDefault="00386122" w:rsidP="00C3258B"/>
  <w:p w14:paraId="1BD4847E" w14:textId="77777777" w:rsidR="00386122" w:rsidRDefault="00386122" w:rsidP="00C3258B"/>
  <w:p w14:paraId="42EBA619" w14:textId="77777777" w:rsidR="00386122" w:rsidRDefault="00386122" w:rsidP="00C3258B"/>
  <w:p w14:paraId="654FDC21" w14:textId="77777777" w:rsidR="00386122" w:rsidRDefault="00386122" w:rsidP="00C3258B"/>
  <w:p w14:paraId="43BCD007" w14:textId="77777777" w:rsidR="00386122" w:rsidRDefault="00386122" w:rsidP="00C3258B"/>
  <w:p w14:paraId="3D8587EA" w14:textId="77777777" w:rsidR="00386122" w:rsidRDefault="00386122" w:rsidP="00C3258B"/>
  <w:p w14:paraId="46BC0103" w14:textId="77777777" w:rsidR="00386122" w:rsidRDefault="00386122" w:rsidP="00C3258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33CED"/>
    <w:multiLevelType w:val="hybridMultilevel"/>
    <w:tmpl w:val="F1084FD2"/>
    <w:lvl w:ilvl="0" w:tplc="1026EB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271BBA"/>
    <w:multiLevelType w:val="hybridMultilevel"/>
    <w:tmpl w:val="DFFA1B00"/>
    <w:lvl w:ilvl="0" w:tplc="C0E6D1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E630604"/>
    <w:multiLevelType w:val="multilevel"/>
    <w:tmpl w:val="EF1C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C40D02"/>
    <w:multiLevelType w:val="hybridMultilevel"/>
    <w:tmpl w:val="8D30FA08"/>
    <w:lvl w:ilvl="0" w:tplc="D1900AF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4C96E25"/>
    <w:multiLevelType w:val="multilevel"/>
    <w:tmpl w:val="C3FC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D1090E"/>
    <w:multiLevelType w:val="hybridMultilevel"/>
    <w:tmpl w:val="FA8C872E"/>
    <w:lvl w:ilvl="0" w:tplc="D1900AF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B48BC"/>
    <w:multiLevelType w:val="hybridMultilevel"/>
    <w:tmpl w:val="FBF0C796"/>
    <w:lvl w:ilvl="0" w:tplc="AC3CFD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E71546C"/>
    <w:multiLevelType w:val="hybridMultilevel"/>
    <w:tmpl w:val="E6864D5E"/>
    <w:lvl w:ilvl="0" w:tplc="D1900AF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71E2CE9"/>
    <w:multiLevelType w:val="hybridMultilevel"/>
    <w:tmpl w:val="4F725C18"/>
    <w:lvl w:ilvl="0" w:tplc="D1900AF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866433A"/>
    <w:multiLevelType w:val="hybridMultilevel"/>
    <w:tmpl w:val="B2AE5B0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3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954"/>
    <w:rsid w:val="000773E9"/>
    <w:rsid w:val="000B1A90"/>
    <w:rsid w:val="000E225C"/>
    <w:rsid w:val="00144F91"/>
    <w:rsid w:val="001B1A70"/>
    <w:rsid w:val="0023625F"/>
    <w:rsid w:val="00322954"/>
    <w:rsid w:val="00386122"/>
    <w:rsid w:val="004B4BC2"/>
    <w:rsid w:val="004E6B27"/>
    <w:rsid w:val="0056677E"/>
    <w:rsid w:val="005F29D9"/>
    <w:rsid w:val="007E694E"/>
    <w:rsid w:val="00806AA5"/>
    <w:rsid w:val="008A6595"/>
    <w:rsid w:val="009417CC"/>
    <w:rsid w:val="0094663F"/>
    <w:rsid w:val="009D7BF8"/>
    <w:rsid w:val="00A701AC"/>
    <w:rsid w:val="00B632C9"/>
    <w:rsid w:val="00C3258B"/>
    <w:rsid w:val="00C81591"/>
    <w:rsid w:val="00CC25F9"/>
    <w:rsid w:val="00DA4214"/>
    <w:rsid w:val="00DB359B"/>
    <w:rsid w:val="00DE133C"/>
    <w:rsid w:val="00DF0343"/>
    <w:rsid w:val="00E4773C"/>
    <w:rsid w:val="00ED1902"/>
    <w:rsid w:val="00ED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FADE9"/>
  <w15:chartTrackingRefBased/>
  <w15:docId w15:val="{9FE65FFA-D5E2-4FA5-A876-2452EEAA8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E13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61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2295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22954"/>
  </w:style>
  <w:style w:type="character" w:styleId="a5">
    <w:name w:val="page number"/>
    <w:basedOn w:val="a0"/>
    <w:rsid w:val="00322954"/>
  </w:style>
  <w:style w:type="paragraph" w:styleId="a6">
    <w:name w:val="List Paragraph"/>
    <w:basedOn w:val="a"/>
    <w:uiPriority w:val="34"/>
    <w:qFormat/>
    <w:rsid w:val="0032295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E133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DE1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3861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8">
    <w:name w:val="Hyperlink"/>
    <w:basedOn w:val="a0"/>
    <w:uiPriority w:val="99"/>
    <w:unhideWhenUsed/>
    <w:rsid w:val="003861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2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17</Pages>
  <Words>6074</Words>
  <Characters>34625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Romanenko</dc:creator>
  <cp:keywords/>
  <dc:description/>
  <cp:lastModifiedBy>Иванов</cp:lastModifiedBy>
  <cp:revision>3</cp:revision>
  <dcterms:created xsi:type="dcterms:W3CDTF">2022-11-17T08:06:00Z</dcterms:created>
  <dcterms:modified xsi:type="dcterms:W3CDTF">2022-11-17T08:32:00Z</dcterms:modified>
</cp:coreProperties>
</file>