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vertAnchor="page" w:horzAnchor="page" w:tblpX="261" w:tblpY="1031"/>
        <w:tblW w:w="11387" w:type="dxa"/>
        <w:tblInd w:w="0" w:type="dxa"/>
        <w:tblCellMar>
          <w:top w:w="21" w:type="dxa"/>
          <w:right w:w="14" w:type="dxa"/>
        </w:tblCellMar>
        <w:tblLook w:val="04A0" w:firstRow="1" w:lastRow="0" w:firstColumn="1" w:lastColumn="0" w:noHBand="0" w:noVBand="1"/>
      </w:tblPr>
      <w:tblGrid>
        <w:gridCol w:w="11387"/>
      </w:tblGrid>
      <w:tr w:rsidR="00E02E12" w:rsidRPr="00383D61" w14:paraId="4BB0FA83" w14:textId="77777777" w:rsidTr="00B1429C">
        <w:trPr>
          <w:trHeight w:val="59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A46484" w14:textId="0B58F87B" w:rsidR="00E02E12" w:rsidRPr="00383D61" w:rsidRDefault="00E02E12" w:rsidP="000374A4">
            <w:pPr>
              <w:ind w:right="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OLE_LINK1"/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</w:tr>
      <w:tr w:rsidR="00EB5B4C" w:rsidRPr="00383D61" w14:paraId="30C8E17D" w14:textId="77777777" w:rsidTr="00987B52">
        <w:trPr>
          <w:trHeight w:val="2030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5645" w14:textId="0F310E5C" w:rsidR="00EB5B4C" w:rsidRPr="00383D61" w:rsidRDefault="00EB5B4C" w:rsidP="000374A4">
            <w:pPr>
              <w:ind w:right="8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M.T</w:t>
            </w:r>
            <w:r w:rsidR="00D321A7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ech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D1571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Industrial and Management Engineering</w:t>
            </w:r>
            <w:r w:rsidR="00B7157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D1571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(CGPA 8.67, Rank 4/25)</w:t>
            </w:r>
            <w:r w:rsidR="00B7157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</w:t>
            </w:r>
            <w:r w:rsid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</w:t>
            </w:r>
            <w:r w:rsidR="00B7157D" w:rsidRPr="00383D6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IIT Kanpur</w:t>
            </w:r>
            <w:r w:rsidR="00383D6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 </w:t>
            </w:r>
            <w:r w:rsidR="00B7157D" w:rsidRPr="00383D6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(2018-20)                                                                                                                                                                                             </w:t>
            </w:r>
          </w:p>
          <w:p w14:paraId="6605775F" w14:textId="182F644A" w:rsidR="00AD1571" w:rsidRPr="00383D61" w:rsidRDefault="00AD1571" w:rsidP="000374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bCs/>
                <w:color w:val="auto"/>
                <w:sz w:val="20"/>
                <w:szCs w:val="20"/>
                <w:lang w:val="en-US"/>
              </w:rPr>
            </w:pP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Mr. &amp; Mrs. S.N. Mittal Gold Medal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for</w:t>
            </w:r>
            <w:r w:rsid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383D61"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best</w:t>
            </w: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 xml:space="preserve"> all round performance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in academics and extra-curricular, IIT Kanpur.</w:t>
            </w:r>
          </w:p>
          <w:p w14:paraId="7AC15D56" w14:textId="77777777" w:rsidR="00AD1571" w:rsidRPr="00383D61" w:rsidRDefault="00AD1571" w:rsidP="000374A4">
            <w:pPr>
              <w:pStyle w:val="ListParagraph"/>
              <w:numPr>
                <w:ilvl w:val="0"/>
                <w:numId w:val="3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Student senate Y18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(2019-20) Vision: Better incorporation of the voice of the PG student in the Gymkhana.</w:t>
            </w:r>
          </w:p>
          <w:p w14:paraId="6726A6AC" w14:textId="77777777" w:rsidR="00931903" w:rsidRPr="00383D61" w:rsidRDefault="00931903" w:rsidP="000374A4">
            <w:pPr>
              <w:pStyle w:val="ListParagraph"/>
              <w:numPr>
                <w:ilvl w:val="0"/>
                <w:numId w:val="3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/>
              </w:rPr>
              <w:t>Awarded A*</w:t>
            </w:r>
            <w:r w:rsidRPr="00383D61">
              <w:rPr>
                <w:rFonts w:asciiTheme="minorHAnsi" w:eastAsiaTheme="minorEastAsia" w:hAnsiTheme="minorHAnsi" w:cstheme="minorHAnsi"/>
                <w:bCs/>
                <w:sz w:val="20"/>
                <w:szCs w:val="20"/>
                <w:lang w:val="en-US"/>
              </w:rPr>
              <w:t xml:space="preserve"> in Probability and Statistics (IME 602) for outstanding performance.</w:t>
            </w:r>
          </w:p>
          <w:p w14:paraId="50D50D31" w14:textId="7BC67678" w:rsidR="00AD1571" w:rsidRPr="00383D61" w:rsidRDefault="00AD1571" w:rsidP="000374A4">
            <w:pPr>
              <w:ind w:right="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B.T</w:t>
            </w:r>
            <w:r w:rsidR="00D321A7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ech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 Mechanical Engineering</w:t>
            </w:r>
            <w:r w:rsidR="00B7157D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(CGPA 8.45, Rank 2/80)</w:t>
            </w:r>
            <w:r w:rsidR="005359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</w:t>
            </w:r>
            <w:r w:rsid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</w:t>
            </w:r>
            <w:r w:rsidR="005359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PMEC, Berhampur (2013-17)</w:t>
            </w:r>
          </w:p>
          <w:p w14:paraId="1868028B" w14:textId="77777777" w:rsidR="00535944" w:rsidRPr="00383D61" w:rsidRDefault="000C68FE" w:rsidP="000374A4">
            <w:pPr>
              <w:pStyle w:val="ListParagraph"/>
              <w:numPr>
                <w:ilvl w:val="0"/>
                <w:numId w:val="2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Awarded by Head of Department for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best all rounding performance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9365DFE" w14:textId="7CB1C8EF" w:rsidR="00535944" w:rsidRPr="00383D61" w:rsidRDefault="00535944" w:rsidP="000374A4">
            <w:pPr>
              <w:pStyle w:val="ListParagraph"/>
              <w:numPr>
                <w:ilvl w:val="0"/>
                <w:numId w:val="2"/>
              </w:numPr>
              <w:ind w:right="86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Secured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99.01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percentile in GATE-2018(Mechanical) among</w:t>
            </w:r>
            <w:r w:rsidR="007C5C0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200000 students.</w:t>
            </w:r>
          </w:p>
          <w:p w14:paraId="65C0CEC2" w14:textId="76911E26" w:rsidR="00383D61" w:rsidRPr="00383D61" w:rsidRDefault="00D321A7" w:rsidP="000374A4">
            <w:pPr>
              <w:ind w:right="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Class XII (CHSE, Odisha): 82.5% | Class X (BSE, Odisha): 87.16%</w:t>
            </w:r>
          </w:p>
        </w:tc>
      </w:tr>
      <w:tr w:rsidR="007779BC" w:rsidRPr="00383D61" w14:paraId="1CC5FDFD" w14:textId="77777777" w:rsidTr="00B1429C">
        <w:trPr>
          <w:trHeight w:val="179"/>
        </w:trPr>
        <w:tc>
          <w:tcPr>
            <w:tcW w:w="11387" w:type="dxa"/>
            <w:tcBorders>
              <w:bottom w:val="single" w:sz="4" w:space="0" w:color="auto"/>
            </w:tcBorders>
            <w:shd w:val="clear" w:color="auto" w:fill="D3D3D3"/>
          </w:tcPr>
          <w:p w14:paraId="257F394D" w14:textId="2AF602EF" w:rsidR="007779BC" w:rsidRPr="00383D61" w:rsidRDefault="007779BC" w:rsidP="000374A4">
            <w:pPr>
              <w:tabs>
                <w:tab w:val="center" w:pos="2252"/>
                <w:tab w:val="center" w:pos="5646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WORK EXPERIE</w:t>
            </w:r>
            <w:r w:rsidR="00AC261B">
              <w:rPr>
                <w:rFonts w:asciiTheme="minorHAnsi" w:hAnsiTheme="minorHAnsi" w:cstheme="minorHAnsi"/>
                <w:b/>
                <w:sz w:val="20"/>
                <w:szCs w:val="20"/>
              </w:rPr>
              <w:t>N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CE</w:t>
            </w:r>
          </w:p>
        </w:tc>
      </w:tr>
      <w:tr w:rsidR="007779BC" w:rsidRPr="00383D61" w14:paraId="1E8D6B5E" w14:textId="77777777" w:rsidTr="00B1429C">
        <w:trPr>
          <w:trHeight w:val="2102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307573" w14:textId="6D04A35D" w:rsidR="00EF282B" w:rsidRDefault="00EF282B" w:rsidP="006856C1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ANALYST, STRATEGY ANALYTICS &amp; COGNITIVE CONSULTING                                                                             Deloitte India (Sept 2020 - Present)</w:t>
            </w:r>
          </w:p>
          <w:p w14:paraId="44759C6E" w14:textId="7C7FE72E" w:rsidR="006856C1" w:rsidRPr="00383D61" w:rsidRDefault="006856C1" w:rsidP="006856C1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Customer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inactivity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rediction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for prepaid users for one of the leading telecom firm</w:t>
            </w:r>
            <w:r w:rsidR="00CC1E1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| </w:t>
            </w:r>
            <w:r w:rsidR="00CC1E10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Python</w:t>
            </w:r>
            <w:r w:rsidR="004567F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ML Ops, </w:t>
            </w:r>
            <w:r w:rsidR="00CC1E10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GCP, Kubeflow</w:t>
            </w:r>
            <w:r w:rsidR="00CC1E10">
              <w:rPr>
                <w:rFonts w:asciiTheme="minorHAnsi" w:hAnsiTheme="minorHAnsi" w:cstheme="minorHAnsi"/>
                <w:b/>
                <w:sz w:val="20"/>
                <w:szCs w:val="20"/>
              </w:rPr>
              <w:t>, Gita lab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</w:t>
            </w:r>
            <w:r w:rsidR="00FF6E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1F66536C" w14:textId="1AFD94CC" w:rsidR="006856C1" w:rsidRDefault="006856C1" w:rsidP="006856C1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</w:pPr>
            <w:r w:rsidRPr="00D16B0E">
              <w:rPr>
                <w:rFonts w:asciiTheme="minorHAnsi" w:hAnsiTheme="minorHAnsi" w:cstheme="minorHAnsi"/>
                <w:b/>
                <w:sz w:val="20"/>
                <w:szCs w:val="20"/>
                <w:lang w:val="en-IN"/>
              </w:rPr>
              <w:t>Data Science:</w:t>
            </w:r>
          </w:p>
          <w:p w14:paraId="0D4215A7" w14:textId="41705401" w:rsidR="00800221" w:rsidRPr="00800221" w:rsidRDefault="00800221" w:rsidP="0080022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Develop</w:t>
            </w:r>
            <w:r w:rsidR="003C0F0D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ed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a </w:t>
            </w:r>
            <w:r w:rsidRP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predictive model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to identify prepaid subscribers at risk of becoming inactive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to minimize customer churn.</w:t>
            </w:r>
          </w:p>
          <w:p w14:paraId="339B0AD6" w14:textId="74CB0391" w:rsidR="006856C1" w:rsidRDefault="006856C1" w:rsidP="006856C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Analyze</w:t>
            </w:r>
            <w:r w:rsidR="003C0F0D">
              <w:rPr>
                <w:rFonts w:asciiTheme="minorHAnsi" w:hAnsiTheme="minorHAnsi" w:cstheme="minorHAnsi"/>
                <w:bCs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 subscribers to identify the potential </w:t>
            </w:r>
            <w:r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>segment</w:t>
            </w:r>
            <w:r w:rsidR="008002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and define </w:t>
            </w:r>
            <w:r w:rsidR="00800221"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>observation and performance windows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DFB7AD9" w14:textId="3B093684" w:rsidR="006856C1" w:rsidRDefault="004567FA" w:rsidP="006856C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Created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different</w:t>
            </w:r>
            <w:r w:rsidRPr="0096394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features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</w:t>
            </w:r>
            <w:r w:rsidR="006856C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sing variables related to revenue, first and last </w:t>
            </w:r>
            <w:bookmarkStart w:id="1" w:name="OLE_LINK2"/>
            <w:r w:rsidR="006856C1">
              <w:rPr>
                <w:rFonts w:asciiTheme="minorHAnsi" w:hAnsiTheme="minorHAnsi" w:cstheme="minorHAnsi"/>
                <w:bCs/>
                <w:sz w:val="20"/>
                <w:szCs w:val="20"/>
              </w:rPr>
              <w:t>usage</w:t>
            </w:r>
            <w:bookmarkEnd w:id="1"/>
            <w:r w:rsidR="006856C1">
              <w:rPr>
                <w:rFonts w:asciiTheme="minorHAnsi" w:hAnsiTheme="minorHAnsi" w:cstheme="minorHAnsi"/>
                <w:bCs/>
                <w:sz w:val="20"/>
                <w:szCs w:val="20"/>
              </w:rPr>
              <w:t>, voice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</w:t>
            </w:r>
            <w:r w:rsidR="006856C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data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>usage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01B703FD" w14:textId="37A1CD23" w:rsidR="00C16499" w:rsidRPr="00C16499" w:rsidRDefault="00C16499" w:rsidP="00C16499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Developed classification models like </w:t>
            </w:r>
            <w:r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>logistic regression, random forest and xgboost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on the set of the features selected by their </w:t>
            </w:r>
            <w:r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>information values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7299741A" w14:textId="5DD74700" w:rsidR="00FC61B8" w:rsidRPr="00FC61B8" w:rsidRDefault="00D8622A" w:rsidP="00FC61B8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</w:t>
            </w:r>
            <w:r w:rsidR="00FB25EF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valuate </w:t>
            </w:r>
            <w:r w:rsidR="00C16499">
              <w:rPr>
                <w:rFonts w:asciiTheme="minorHAnsi" w:hAnsiTheme="minorHAnsi" w:cstheme="minorHAnsi"/>
                <w:bCs/>
                <w:sz w:val="20"/>
                <w:szCs w:val="20"/>
              </w:rPr>
              <w:t>the</w:t>
            </w:r>
            <w:r w:rsidR="00FB25EF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model performance u</w:t>
            </w:r>
            <w:r w:rsidR="006856C1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sing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6856C1"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>Gain</w:t>
            </w:r>
            <w:r w:rsidR="00FC61B8"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and</w:t>
            </w:r>
            <w:r w:rsidR="006856C1"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Lift</w:t>
            </w:r>
            <w:r w:rsidR="00FB25EF"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chart</w:t>
            </w:r>
            <w:r w:rsidR="00FC61B8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FB25EF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>and</w:t>
            </w:r>
            <w:r w:rsidR="006856C1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FB25EF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set a </w:t>
            </w:r>
            <w:r w:rsidR="00FB25EF" w:rsidRPr="00466280">
              <w:rPr>
                <w:rFonts w:asciiTheme="minorHAnsi" w:hAnsiTheme="minorHAnsi" w:cstheme="minorHAnsi"/>
                <w:b/>
                <w:sz w:val="20"/>
                <w:szCs w:val="20"/>
              </w:rPr>
              <w:t>threshold</w:t>
            </w:r>
            <w:r w:rsidR="00FC61B8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define</w:t>
            </w:r>
            <w:r w:rsidR="00FB25EF" w:rsidRPr="00FC61B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which users are worth targeting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using out of time data.</w:t>
            </w:r>
          </w:p>
          <w:p w14:paraId="743F92DA" w14:textId="6E252DE6" w:rsidR="00401B31" w:rsidRDefault="006856C1" w:rsidP="00401B31">
            <w:pPr>
              <w:pStyle w:val="TableParagraph"/>
              <w:numPr>
                <w:ilvl w:val="0"/>
                <w:numId w:val="15"/>
              </w:numPr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61B8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FC61B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FC61B8">
              <w:rPr>
                <w:rFonts w:asciiTheme="minorHAnsi" w:hAnsiTheme="minorHAnsi" w:cstheme="minorHAnsi"/>
                <w:b/>
                <w:sz w:val="20"/>
                <w:szCs w:val="20"/>
              </w:rPr>
              <w:t>Ops:</w:t>
            </w:r>
          </w:p>
          <w:p w14:paraId="235ED4E1" w14:textId="28A04BE4" w:rsidR="00800221" w:rsidRPr="00800221" w:rsidRDefault="00800221" w:rsidP="0080022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Using ML Ops practice</w:t>
            </w:r>
            <w:r w:rsidRPr="009A5AD4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 and tools to deploy, manage, and monitor ML models in production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>.</w:t>
            </w:r>
          </w:p>
          <w:p w14:paraId="20DC20DB" w14:textId="51E08E12" w:rsidR="00800221" w:rsidRPr="00800221" w:rsidRDefault="00800221" w:rsidP="0080022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Containerized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 whole ml workflow (components of </w:t>
            </w:r>
            <w:r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training and batch inference pipeline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) with </w:t>
            </w:r>
            <w:r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docker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9AD127F" w14:textId="29FFB175" w:rsidR="00401B31" w:rsidRDefault="00512C00" w:rsidP="00401B3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Created robust</w:t>
            </w:r>
            <w:r w:rsidR="00401B3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401B31"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CI/CD</w:t>
            </w:r>
            <w:r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pipeline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using </w:t>
            </w:r>
            <w:r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Gitalb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rapidly explore new ideas around feature engineering, model architecture and pipeline </w:t>
            </w:r>
            <w:r w:rsidR="006E190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automatically</w:t>
            </w:r>
            <w:r w:rsidR="006E190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containerizing, testing and deploying the pipeline components into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6E190F"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google container registry</w:t>
            </w:r>
            <w:r w:rsidR="006E190F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063AD0D1" w14:textId="71996F72" w:rsidR="00512C00" w:rsidRDefault="00512C00" w:rsidP="00401B3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Using </w:t>
            </w:r>
            <w:r w:rsidRPr="00800221">
              <w:rPr>
                <w:rFonts w:asciiTheme="minorHAnsi" w:hAnsiTheme="minorHAnsi" w:cstheme="minorHAnsi"/>
                <w:b/>
                <w:sz w:val="20"/>
                <w:szCs w:val="20"/>
              </w:rPr>
              <w:t>git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 versioning the source code and google cloud store to versioning data, features, model object and different artifacts.</w:t>
            </w:r>
          </w:p>
          <w:p w14:paraId="5EA525E8" w14:textId="65767E65" w:rsidR="00303EF9" w:rsidRDefault="00303EF9" w:rsidP="00303EF9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03EF9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Pr="00303EF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GCP AI platform pipeline/Kubeflow orchestrate </w:t>
            </w:r>
            <w:r w:rsidRPr="00303EF9">
              <w:rPr>
                <w:rFonts w:asciiTheme="minorHAnsi" w:hAnsiTheme="minorHAnsi" w:cstheme="minorHAnsi"/>
                <w:bCs/>
                <w:sz w:val="20"/>
                <w:szCs w:val="20"/>
              </w:rPr>
              <w:t>ML pipeline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automatically deploy the </w:t>
            </w:r>
            <w:r w:rsidR="000A5AD7">
              <w:rPr>
                <w:rFonts w:asciiTheme="minorHAnsi" w:hAnsiTheme="minorHAnsi" w:cstheme="minorHAnsi"/>
                <w:bCs/>
                <w:sz w:val="20"/>
                <w:szCs w:val="20"/>
              </w:rPr>
              <w:t>model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A19224D" w14:textId="44330AC1" w:rsidR="00800221" w:rsidRPr="00800221" w:rsidRDefault="00303EF9" w:rsidP="00303EF9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Using </w:t>
            </w:r>
            <w:r w:rsidRPr="00303EF9"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Kubeflow Pipelines standalone on a local Kubernetes cluster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IN"/>
              </w:rPr>
              <w:t xml:space="preserve">schedule the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batch</w:t>
            </w:r>
            <w:r w:rsidR="008002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inference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pipeline on</w:t>
            </w:r>
            <w:bookmarkStart w:id="2" w:name="OLE_LINK3"/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premise</w:t>
            </w:r>
            <w:bookmarkEnd w:id="2"/>
            <w:r w:rsidR="00800221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77AC0D76" w14:textId="6A3050E8" w:rsidR="00317D01" w:rsidRPr="00800221" w:rsidRDefault="006856C1" w:rsidP="00800221">
            <w:pPr>
              <w:pStyle w:val="Table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Automatically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monitor the model performance</w:t>
            </w: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by </w:t>
            </w:r>
            <w:r w:rsidR="0080022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comparing the predicted value with future ground truth </w:t>
            </w: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>and detect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B456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FA4B6E">
              <w:rPr>
                <w:rFonts w:asciiTheme="minorHAnsi" w:hAnsiTheme="minorHAnsi" w:cstheme="minorHAnsi"/>
                <w:b/>
                <w:sz w:val="20"/>
                <w:szCs w:val="20"/>
              </w:rPr>
              <w:t>data drift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present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 key metrices on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dashboard.</w:t>
            </w:r>
          </w:p>
        </w:tc>
      </w:tr>
      <w:tr w:rsidR="007779BC" w:rsidRPr="00383D61" w14:paraId="067886C5" w14:textId="77777777" w:rsidTr="00B1429C">
        <w:trPr>
          <w:trHeight w:val="615"/>
        </w:trPr>
        <w:tc>
          <w:tcPr>
            <w:tcW w:w="1138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EE8971F" w14:textId="1B7674B2" w:rsidR="006856C1" w:rsidRPr="00383D61" w:rsidRDefault="006856C1" w:rsidP="006856C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Commodity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rice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orecasting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3243F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 one of the India's leading beverage alcohol firm</w:t>
            </w:r>
            <w:r w:rsidR="00CC1E1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| </w:t>
            </w:r>
            <w:r w:rsidR="00CC1E10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Python, GCP</w:t>
            </w:r>
          </w:p>
          <w:p w14:paraId="619AE8D9" w14:textId="55C4AA6D" w:rsidR="006856C1" w:rsidRPr="004E1C8F" w:rsidRDefault="004E1C8F" w:rsidP="00691C4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Forecast</w:t>
            </w:r>
            <w:r w:rsidR="003C0F0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price index of broken rice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that will help the firm to </w:t>
            </w:r>
            <w:r w:rsidRPr="004E1C8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determine the optimum procurement and inventory schedule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6119E9B0" w14:textId="508842C8" w:rsidR="006856C1" w:rsidRPr="00691C41" w:rsidRDefault="006856C1" w:rsidP="00691C4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E1C8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Identif</w:t>
            </w:r>
            <w:r w:rsidR="00FC54D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ied</w:t>
            </w:r>
            <w:r w:rsidRPr="004E1C8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="004E1C8F" w:rsidRPr="004E1C8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different</w:t>
            </w:r>
            <w:r w:rsidR="004E1C8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bookmarkStart w:id="3" w:name="OLE_LINK5"/>
            <w:bookmarkStart w:id="4" w:name="OLE_LINK4"/>
            <w:r w:rsidR="00FC54D5" w:rsidRPr="00FC54D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exogenous </w:t>
            </w:r>
            <w:r w:rsidR="00FC54D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factors </w:t>
            </w:r>
            <w:bookmarkEnd w:id="3"/>
            <w:r w:rsidR="00FC54D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that can impact the price related to </w:t>
            </w:r>
            <w:r w:rsidR="004E1C8F" w:rsidRPr="004E1C8F">
              <w:rPr>
                <w:rFonts w:asciiTheme="minorHAnsi" w:eastAsia="Book Antiqua" w:hAnsiTheme="minorHAnsi" w:cstheme="minorHAnsi"/>
                <w:bCs/>
                <w:color w:val="auto"/>
                <w:sz w:val="20"/>
                <w:szCs w:val="20"/>
                <w:lang w:val="en-US" w:eastAsia="en-US" w:bidi="en-US"/>
              </w:rPr>
              <w:t>macroeconomic factors, trade, price, weather</w:t>
            </w:r>
            <w:bookmarkEnd w:id="4"/>
            <w:r w:rsidR="004E1C8F">
              <w:rPr>
                <w:rFonts w:asciiTheme="minorHAnsi" w:eastAsia="Book Antiqua" w:hAnsiTheme="minorHAnsi" w:cstheme="minorHAnsi"/>
                <w:bCs/>
                <w:color w:val="auto"/>
                <w:sz w:val="20"/>
                <w:szCs w:val="20"/>
                <w:lang w:val="en-US" w:eastAsia="en-US" w:bidi="en-US"/>
              </w:rPr>
              <w:t xml:space="preserve"> </w:t>
            </w:r>
            <w:r w:rsidR="00FC54D5">
              <w:rPr>
                <w:rFonts w:asciiTheme="minorHAnsi" w:eastAsia="Book Antiqua" w:hAnsiTheme="minorHAnsi" w:cstheme="minorHAnsi"/>
                <w:bCs/>
                <w:color w:val="auto"/>
                <w:sz w:val="20"/>
                <w:szCs w:val="20"/>
                <w:lang w:val="en-US" w:eastAsia="en-US" w:bidi="en-US"/>
              </w:rPr>
              <w:t>etc.</w:t>
            </w:r>
          </w:p>
          <w:p w14:paraId="3A2700B8" w14:textId="60FC9297" w:rsidR="006856C1" w:rsidRPr="00691C41" w:rsidRDefault="004E1C8F" w:rsidP="00691C4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orecast the independent variables using models like ARIMAX, UCM, Holt Winters method, Moving Average Method.</w:t>
            </w:r>
          </w:p>
          <w:p w14:paraId="6CE4C297" w14:textId="580EF2DF" w:rsidR="006856C1" w:rsidRPr="00691C41" w:rsidRDefault="006856C1" w:rsidP="00691C4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Build the multivariate time series model like </w:t>
            </w:r>
            <w:r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ARIMAX, UCM</w:t>
            </w: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to </w:t>
            </w:r>
            <w:r w:rsidR="00FC54D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forecast</w:t>
            </w: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price and evaluate model on </w:t>
            </w:r>
            <w:r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out of time data</w:t>
            </w: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using</w:t>
            </w:r>
            <w:r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MAPE.</w:t>
            </w:r>
          </w:p>
          <w:p w14:paraId="2738F486" w14:textId="1CF9DC67" w:rsidR="00FC54D5" w:rsidRPr="00FC54D5" w:rsidRDefault="006856C1" w:rsidP="00691C41">
            <w:pPr>
              <w:pStyle w:val="ListParagraph"/>
              <w:numPr>
                <w:ilvl w:val="0"/>
                <w:numId w:val="18"/>
              </w:numPr>
            </w:pP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Automated the data ingestion</w:t>
            </w:r>
            <w:r w:rsidR="00FC54D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ETL</w:t>
            </w: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pipeline using </w:t>
            </w:r>
            <w:bookmarkStart w:id="5" w:name="OLE_LINK6"/>
            <w:r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GCP dataflow</w:t>
            </w:r>
            <w:r w:rsidR="00FC54D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.</w:t>
            </w:r>
          </w:p>
          <w:bookmarkEnd w:id="5"/>
          <w:p w14:paraId="22860020" w14:textId="77777777" w:rsidR="00FC54D5" w:rsidRPr="00FC54D5" w:rsidRDefault="00FC54D5" w:rsidP="00691C41">
            <w:pPr>
              <w:pStyle w:val="ListParagraph"/>
              <w:numPr>
                <w:ilvl w:val="0"/>
                <w:numId w:val="18"/>
              </w:numPr>
            </w:pPr>
            <w:r w:rsidRPr="003C0F0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Using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6856C1"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cloud function, cloud scheduler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GCP </w:t>
            </w:r>
            <w:r w:rsidR="006856C1"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compute engine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, </w:t>
            </w:r>
            <w:r w:rsidRPr="003C0F0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automate</w:t>
            </w:r>
            <w:r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forecasting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job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2C3BA011" w14:textId="28EC204E" w:rsidR="00FA4B6E" w:rsidRPr="00FA4B6E" w:rsidRDefault="00FC54D5" w:rsidP="00691C41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sed </w:t>
            </w:r>
            <w:r w:rsidR="006856C1"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GCP Bigquery tables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 data warehouse and </w:t>
            </w:r>
            <w:r w:rsidR="006856C1" w:rsidRPr="00691C4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google data studio</w:t>
            </w:r>
            <w:r w:rsidR="006856C1" w:rsidRPr="00691C4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 dashboard creation.</w:t>
            </w:r>
          </w:p>
        </w:tc>
      </w:tr>
      <w:tr w:rsidR="007779BC" w:rsidRPr="00383D61" w14:paraId="4522DCEC" w14:textId="77777777" w:rsidTr="00B1429C">
        <w:trPr>
          <w:trHeight w:val="179"/>
        </w:trPr>
        <w:tc>
          <w:tcPr>
            <w:tcW w:w="11387" w:type="dxa"/>
            <w:tcBorders>
              <w:bottom w:val="single" w:sz="4" w:space="0" w:color="auto"/>
            </w:tcBorders>
            <w:shd w:val="clear" w:color="auto" w:fill="D3D3D3"/>
          </w:tcPr>
          <w:p w14:paraId="58D6D7D5" w14:textId="77777777" w:rsidR="007779BC" w:rsidRPr="00383D61" w:rsidRDefault="007779BC" w:rsidP="000374A4">
            <w:pPr>
              <w:tabs>
                <w:tab w:val="center" w:pos="2252"/>
                <w:tab w:val="center" w:pos="5646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INTERNSHIP</w:t>
            </w:r>
          </w:p>
        </w:tc>
      </w:tr>
      <w:tr w:rsidR="007779BC" w:rsidRPr="00383D61" w14:paraId="61A98889" w14:textId="77777777" w:rsidTr="00B1429C">
        <w:trPr>
          <w:trHeight w:val="2102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821BB4" w14:textId="155D8EFC" w:rsidR="007779BC" w:rsidRPr="00383D61" w:rsidRDefault="007779BC" w:rsidP="000374A4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B</w:t>
            </w:r>
            <w:r w:rsidR="00FD77C6">
              <w:rPr>
                <w:rFonts w:asciiTheme="minorHAnsi" w:hAnsiTheme="minorHAnsi" w:cstheme="minorHAnsi"/>
                <w:b/>
                <w:sz w:val="20"/>
                <w:szCs w:val="20"/>
              </w:rPr>
              <w:t>USINESS ANALYST</w:t>
            </w:r>
            <w:r w:rsidR="007177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Mphasis Next-lab (</w:t>
            </w:r>
            <w:r w:rsidR="007177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May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2019</w:t>
            </w:r>
            <w:r w:rsidR="0071773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July 2019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4B6DBDA7" w14:textId="0D719296" w:rsidR="007779BC" w:rsidRPr="00383D61" w:rsidRDefault="007779BC" w:rsidP="000374A4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Process Flow analyser (Convert</w:t>
            </w:r>
            <w:r w:rsidR="001B60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Image of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Process map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to industry standard XML </w:t>
            </w: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code using Image processing techniques)</w:t>
            </w:r>
            <w:r w:rsidR="00856444"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| Python</w:t>
            </w:r>
          </w:p>
          <w:p w14:paraId="4C1193C6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Identify the Cross-functionalities (Leverage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morphological operations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with the creation of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custom kernels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).</w:t>
            </w:r>
          </w:p>
          <w:p w14:paraId="595EE02E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Localize and classify the symbols (Leverage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contour properties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</w:t>
            </w:r>
            <w:r w:rsidRPr="00987B5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contour Hierarchy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).</w:t>
            </w:r>
          </w:p>
          <w:p w14:paraId="27CB28F7" w14:textId="77777777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Localize the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arrows, identify the extreme end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and classify them</w:t>
            </w:r>
            <w:r w:rsidR="00856444"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(Leverage contour properties), 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identify sequences of symbols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(</w:t>
            </w:r>
            <w:r w:rsidRPr="001B600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adjacency matrix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to represent directed sequence among Nodes).</w:t>
            </w:r>
          </w:p>
          <w:p w14:paraId="37EF66EB" w14:textId="4D2BE63F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Visualization of 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a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directed graph from adjacency matrix </w:t>
            </w:r>
            <w:r w:rsidRPr="004F4E43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using NetworkX python package.</w:t>
            </w:r>
          </w:p>
          <w:p w14:paraId="764C2161" w14:textId="259DA745" w:rsidR="007779BC" w:rsidRPr="00383D61" w:rsidRDefault="007779BC" w:rsidP="000374A4">
            <w:pPr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Create and parse an </w:t>
            </w:r>
            <w:r w:rsidR="001B600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BPMN 2.0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XML documents using   xml.etree.cElementTree python packages.</w:t>
            </w:r>
          </w:p>
        </w:tc>
      </w:tr>
      <w:tr w:rsidR="007779BC" w:rsidRPr="00383D61" w14:paraId="57AB9487" w14:textId="77777777" w:rsidTr="00B1429C">
        <w:trPr>
          <w:trHeight w:val="203"/>
        </w:trPr>
        <w:tc>
          <w:tcPr>
            <w:tcW w:w="11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81278A7" w14:textId="5F2F7D11" w:rsidR="007779BC" w:rsidRPr="00383D61" w:rsidRDefault="00BA2230" w:rsidP="000374A4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COURSES AND TECHNICAL SKILLS</w:t>
            </w:r>
          </w:p>
        </w:tc>
      </w:tr>
      <w:tr w:rsidR="00F71627" w:rsidRPr="00383D61" w14:paraId="610B82B4" w14:textId="77777777" w:rsidTr="00383D61">
        <w:trPr>
          <w:trHeight w:val="1040"/>
        </w:trPr>
        <w:tc>
          <w:tcPr>
            <w:tcW w:w="1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DF487" w14:textId="34C32F83" w:rsidR="00F71627" w:rsidRPr="00BA2230" w:rsidRDefault="00BA2230" w:rsidP="00BA223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Courses: </w:t>
            </w:r>
            <w:r w:rsidR="00F71627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Statistical 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m</w:t>
            </w:r>
            <w:r w:rsidR="00F71627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odel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="00F71627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F71627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Machine Learning,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Probability and statistics, Statistical Inference, Operation research, Stochastics calculus</w:t>
            </w:r>
            <w:r w:rsidR="00852A07">
              <w:rPr>
                <w:rFonts w:asciiTheme="minorHAnsi" w:hAnsiTheme="minorHAnsi" w:cstheme="minorHAnsi"/>
                <w:bCs/>
                <w:sz w:val="20"/>
                <w:szCs w:val="20"/>
              </w:rPr>
              <w:t>, Econometrics, Time series analysis.</w:t>
            </w:r>
          </w:p>
          <w:p w14:paraId="514AD80D" w14:textId="72DE8B94" w:rsidR="005D16F2" w:rsidRPr="00383D61" w:rsidRDefault="005D16F2" w:rsidP="000374A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Programming language:  Python, R, SQL, Java</w:t>
            </w:r>
          </w:p>
          <w:p w14:paraId="3F4F520D" w14:textId="308CE1CC" w:rsidR="005D16F2" w:rsidRPr="00383D61" w:rsidRDefault="00BA2230" w:rsidP="000374A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Cloud and ML Ops tools/practices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:  GCP</w:t>
            </w:r>
            <w:r w:rsidR="00CC0ED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(AI Platform, Kubeflow pipeline, Dataflow, Bigquery, Cloud build, Cloud function),</w:t>
            </w:r>
            <w:r w:rsidR="005D16F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F7D2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AWS(Sagemaker, </w:t>
            </w:r>
            <w:bookmarkStart w:id="6" w:name="OLE_LINK7"/>
            <w:r w:rsidR="001F7D20">
              <w:rPr>
                <w:rFonts w:asciiTheme="minorHAnsi" w:hAnsiTheme="minorHAnsi" w:cstheme="minorHAnsi"/>
                <w:bCs/>
                <w:sz w:val="20"/>
                <w:szCs w:val="20"/>
              </w:rPr>
              <w:t>Codecommit</w:t>
            </w:r>
            <w:bookmarkEnd w:id="6"/>
            <w:r w:rsidR="001F7D2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Codebuild, Codepipeline, ECR, S3),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Git Lab CI/CD pipeline,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Docker, </w:t>
            </w:r>
            <w:r w:rsidRPr="00383D61">
              <w:rPr>
                <w:rFonts w:asciiTheme="minorHAnsi" w:hAnsiTheme="minorHAnsi" w:cstheme="minorHAnsi"/>
                <w:bCs/>
                <w:color w:val="202124"/>
                <w:sz w:val="20"/>
                <w:szCs w:val="20"/>
                <w:shd w:val="clear" w:color="auto" w:fill="FFFFFF"/>
              </w:rPr>
              <w:t>Containerization</w:t>
            </w:r>
            <w:r>
              <w:rPr>
                <w:rFonts w:asciiTheme="minorHAnsi" w:hAnsiTheme="minorHAnsi" w:cstheme="minorHAnsi"/>
                <w:bCs/>
                <w:color w:val="202124"/>
                <w:sz w:val="20"/>
                <w:szCs w:val="20"/>
                <w:shd w:val="clear" w:color="auto" w:fill="FFFFFF"/>
              </w:rPr>
              <w:t>, Version control, Kubeflow pi</w:t>
            </w:r>
            <w:r w:rsidR="00E61899">
              <w:rPr>
                <w:rFonts w:asciiTheme="minorHAnsi" w:hAnsiTheme="minorHAnsi" w:cstheme="minorHAnsi"/>
                <w:bCs/>
                <w:color w:val="202124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Theme="minorHAnsi" w:hAnsiTheme="minorHAnsi" w:cstheme="minorHAnsi"/>
                <w:bCs/>
                <w:color w:val="202124"/>
                <w:sz w:val="20"/>
                <w:szCs w:val="20"/>
                <w:shd w:val="clear" w:color="auto" w:fill="FFFFFF"/>
              </w:rPr>
              <w:t>eline</w:t>
            </w:r>
          </w:p>
        </w:tc>
      </w:tr>
      <w:tr w:rsidR="007779BC" w:rsidRPr="00383D61" w14:paraId="14A276EA" w14:textId="77777777" w:rsidTr="00B1429C">
        <w:trPr>
          <w:trHeight w:val="288"/>
        </w:trPr>
        <w:tc>
          <w:tcPr>
            <w:tcW w:w="1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A22642" w14:textId="77777777" w:rsidR="00EB5B4C" w:rsidRPr="00383D61" w:rsidRDefault="00931903" w:rsidP="000374A4">
            <w:pPr>
              <w:spacing w:after="4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/>
                <w:sz w:val="20"/>
                <w:szCs w:val="20"/>
              </w:rPr>
              <w:t>EXTRACURRICULAR ACHIEVEMENTS</w:t>
            </w:r>
          </w:p>
        </w:tc>
      </w:tr>
      <w:tr w:rsidR="000374A4" w:rsidRPr="00383D61" w14:paraId="554B3E19" w14:textId="77777777" w:rsidTr="00383D61">
        <w:trPr>
          <w:trHeight w:val="288"/>
        </w:trPr>
        <w:tc>
          <w:tcPr>
            <w:tcW w:w="1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8713A" w14:textId="5E74475B" w:rsidR="00B1429C" w:rsidRPr="00383D61" w:rsidRDefault="00B1429C" w:rsidP="00B1429C">
            <w:pPr>
              <w:pStyle w:val="ListParagraph"/>
              <w:numPr>
                <w:ilvl w:val="0"/>
                <w:numId w:val="14"/>
              </w:numPr>
              <w:spacing w:after="4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Finished First in High jump at school level (2004, 05, 06, 07) and in zonal level (05, 06, 07),</w:t>
            </w:r>
            <w:r w:rsid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JOSH-19(</w:t>
            </w:r>
            <w:r w:rsidR="00AC261B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ntra IITK).</w:t>
            </w:r>
          </w:p>
          <w:p w14:paraId="1C8E5E3E" w14:textId="6D12E4E7" w:rsidR="00B1429C" w:rsidRPr="00383D61" w:rsidRDefault="00B1429C" w:rsidP="00B1429C">
            <w:pPr>
              <w:pStyle w:val="ListParagraph"/>
              <w:numPr>
                <w:ilvl w:val="0"/>
                <w:numId w:val="14"/>
              </w:numPr>
              <w:spacing w:after="44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IITK Hall8 Cricket: Enthusia 2k18 winner,</w:t>
            </w:r>
            <w:r w:rsidR="003700C2"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Josh 2018 runner up and Josh 2019 winner.</w:t>
            </w:r>
          </w:p>
          <w:p w14:paraId="750460DD" w14:textId="5A278522" w:rsidR="00B1429C" w:rsidRPr="00D67070" w:rsidRDefault="00B1429C" w:rsidP="003700C2">
            <w:pPr>
              <w:pStyle w:val="ListParagraph"/>
              <w:numPr>
                <w:ilvl w:val="0"/>
                <w:numId w:val="14"/>
              </w:numPr>
              <w:spacing w:after="4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3D61">
              <w:rPr>
                <w:rFonts w:asciiTheme="minorHAnsi" w:hAnsiTheme="minorHAnsi" w:cstheme="minorHAnsi"/>
                <w:bCs/>
                <w:sz w:val="20"/>
                <w:szCs w:val="20"/>
              </w:rPr>
              <w:t>Completed Pin Parvati trek (Altitude 17,500 Ft), Sandakphu trek (Altitude 12,000 Ft).</w:t>
            </w:r>
          </w:p>
          <w:p w14:paraId="61BE9B9D" w14:textId="77777777" w:rsidR="00D67070" w:rsidRPr="00D67070" w:rsidRDefault="00D67070" w:rsidP="00D6707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Theme="minorEastAsia"/>
                <w:bCs/>
                <w:sz w:val="18"/>
                <w:szCs w:val="18"/>
                <w:lang w:val="en-US"/>
              </w:rPr>
            </w:pPr>
            <w:r w:rsidRPr="00D67070">
              <w:rPr>
                <w:rFonts w:asciiTheme="minorHAnsi" w:hAnsiTheme="minorHAnsi" w:cstheme="minorHAnsi"/>
                <w:bCs/>
                <w:sz w:val="20"/>
                <w:szCs w:val="20"/>
              </w:rPr>
              <w:t>Finalist in Flipkart Grid Machine Learning quiz, IITK.</w:t>
            </w:r>
            <w:r w:rsidRPr="00D67070">
              <w:rPr>
                <w:rFonts w:eastAsiaTheme="minorEastAsia"/>
                <w:bCs/>
                <w:sz w:val="18"/>
                <w:szCs w:val="18"/>
                <w:lang w:val="en-US"/>
              </w:rPr>
              <w:t xml:space="preserve"> </w:t>
            </w:r>
          </w:p>
          <w:p w14:paraId="6CD227BC" w14:textId="01096D9C" w:rsidR="00D67070" w:rsidRPr="00D67070" w:rsidRDefault="00D67070" w:rsidP="00D6707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EastAsia"/>
                <w:sz w:val="18"/>
                <w:szCs w:val="18"/>
                <w:lang w:val="en-US"/>
              </w:rPr>
            </w:pPr>
            <w:r w:rsidRPr="00D67070">
              <w:rPr>
                <w:rFonts w:asciiTheme="minorHAnsi" w:hAnsiTheme="minorHAnsi" w:cstheme="minorHAnsi"/>
                <w:bCs/>
                <w:sz w:val="20"/>
                <w:szCs w:val="20"/>
              </w:rPr>
              <w:t>Finalist in Analytics Case Study Competition &amp; Symposium event during Prabandhan’18 IIT KANPUR</w:t>
            </w:r>
            <w:r w:rsidRPr="00D67070">
              <w:rPr>
                <w:rFonts w:eastAsiaTheme="minorEastAsia"/>
                <w:sz w:val="18"/>
                <w:szCs w:val="18"/>
                <w:lang w:val="en-US"/>
              </w:rPr>
              <w:t xml:space="preserve">. </w:t>
            </w:r>
          </w:p>
        </w:tc>
      </w:tr>
      <w:bookmarkEnd w:id="0"/>
    </w:tbl>
    <w:p w14:paraId="6EEDA994" w14:textId="77777777" w:rsidR="006F07EB" w:rsidRPr="00383D61" w:rsidRDefault="006F07EB" w:rsidP="008C725F">
      <w:pPr>
        <w:spacing w:after="0"/>
        <w:rPr>
          <w:rFonts w:asciiTheme="minorHAnsi" w:hAnsiTheme="minorHAnsi" w:cstheme="minorHAnsi"/>
          <w:bCs/>
          <w:sz w:val="20"/>
          <w:szCs w:val="20"/>
        </w:rPr>
      </w:pPr>
    </w:p>
    <w:sectPr w:rsidR="006F07EB" w:rsidRPr="00383D61" w:rsidSect="00B1429C">
      <w:headerReference w:type="default" r:id="rId7"/>
      <w:pgSz w:w="11906" w:h="16841" w:code="9"/>
      <w:pgMar w:top="720" w:right="720" w:bottom="0" w:left="720" w:header="14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49D07" w14:textId="77777777" w:rsidR="00297589" w:rsidRDefault="00297589" w:rsidP="00075372">
      <w:pPr>
        <w:spacing w:after="0" w:line="240" w:lineRule="auto"/>
      </w:pPr>
      <w:r>
        <w:separator/>
      </w:r>
    </w:p>
  </w:endnote>
  <w:endnote w:type="continuationSeparator" w:id="0">
    <w:p w14:paraId="0A1C81EA" w14:textId="77777777" w:rsidR="00297589" w:rsidRDefault="00297589" w:rsidP="0007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9306E" w14:textId="77777777" w:rsidR="00297589" w:rsidRDefault="00297589" w:rsidP="00075372">
      <w:pPr>
        <w:spacing w:after="0" w:line="240" w:lineRule="auto"/>
      </w:pPr>
      <w:r>
        <w:separator/>
      </w:r>
    </w:p>
  </w:footnote>
  <w:footnote w:type="continuationSeparator" w:id="0">
    <w:p w14:paraId="2BC0B49B" w14:textId="77777777" w:rsidR="00297589" w:rsidRDefault="00297589" w:rsidP="0007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D08BF" w14:textId="4334C4FA" w:rsidR="00303EF9" w:rsidRPr="00E35291" w:rsidRDefault="00303EF9" w:rsidP="003F0D44">
    <w:pPr>
      <w:pStyle w:val="Header"/>
      <w:rPr>
        <w:rFonts w:cs="Times New Roman"/>
        <w:sz w:val="44"/>
        <w:szCs w:val="44"/>
      </w:rPr>
    </w:pPr>
    <w:r>
      <w:rPr>
        <w:rFonts w:cs="Times New Roman"/>
        <w:sz w:val="44"/>
        <w:szCs w:val="44"/>
      </w:rPr>
      <w:ptab w:relativeTo="margin" w:alignment="left" w:leader="hyphen"/>
    </w:r>
    <w:r w:rsidRPr="00E35291">
      <w:rPr>
        <w:rFonts w:cs="Times New Roman"/>
        <w:sz w:val="44"/>
        <w:szCs w:val="44"/>
      </w:rPr>
      <w:t>MOTILAL MEHER</w:t>
    </w:r>
    <w:r>
      <w:rPr>
        <w:rFonts w:cs="Times New Roman"/>
        <w:sz w:val="44"/>
        <w:szCs w:val="44"/>
      </w:rPr>
      <w:t xml:space="preserve">                                                 </w:t>
    </w:r>
    <w:r w:rsidRPr="008879E6">
      <w:t>m</w:t>
    </w:r>
    <w:r>
      <w:t>otilalmeher11@gmail.com</w:t>
    </w:r>
    <w:r>
      <w:rPr>
        <w:rStyle w:val="Hyperlink"/>
      </w:rPr>
      <w:t xml:space="preserve"> </w:t>
    </w:r>
  </w:p>
  <w:p w14:paraId="19258A37" w14:textId="77777777" w:rsidR="00303EF9" w:rsidRDefault="00303EF9" w:rsidP="00066706">
    <w:pPr>
      <w:pStyle w:val="Header"/>
      <w:rPr>
        <w:rStyle w:val="Hyperlink"/>
      </w:rPr>
    </w:pPr>
    <w:r>
      <w:rPr>
        <w:rFonts w:ascii="Segoe UI" w:hAnsi="Segoe UI" w:cs="Segoe UI"/>
        <w:shd w:val="clear" w:color="auto" w:fill="FFFFFF"/>
      </w:rPr>
      <w:t xml:space="preserve">Analyst, </w:t>
    </w:r>
    <w:r w:rsidRPr="008879E6">
      <w:rPr>
        <w:rFonts w:asciiTheme="minorHAnsi" w:hAnsiTheme="minorHAnsi" w:cstheme="minorHAnsi"/>
        <w:shd w:val="clear" w:color="auto" w:fill="FFFFFF"/>
      </w:rPr>
      <w:t>Deloitte</w:t>
    </w:r>
    <w:r>
      <w:rPr>
        <w:rFonts w:ascii="Segoe UI" w:hAnsi="Segoe UI" w:cs="Segoe UI"/>
        <w:shd w:val="clear" w:color="auto" w:fill="FFFFFF"/>
      </w:rPr>
      <w:t xml:space="preserve"> India                                                                                                </w:t>
    </w:r>
    <w:r w:rsidRPr="008879E6">
      <w:rPr>
        <w:rFonts w:ascii="Segoe UI" w:hAnsi="Segoe UI" w:cs="Segoe UI"/>
        <w:sz w:val="20"/>
        <w:szCs w:val="20"/>
        <w:shd w:val="clear" w:color="auto" w:fill="FFFFFF"/>
      </w:rPr>
      <w:t>+</w:t>
    </w:r>
    <w:r w:rsidRPr="008879E6">
      <w:rPr>
        <w:rFonts w:asciiTheme="minorHAnsi" w:hAnsiTheme="minorHAnsi" w:cstheme="minorHAnsi"/>
        <w:shd w:val="clear" w:color="auto" w:fill="FFFFFF"/>
      </w:rPr>
      <w:t>918917431632</w:t>
    </w:r>
  </w:p>
  <w:p w14:paraId="50341926" w14:textId="77777777" w:rsidR="00303EF9" w:rsidRPr="00E35291" w:rsidRDefault="00303EF9" w:rsidP="00066706">
    <w:pPr>
      <w:pStyle w:val="Header"/>
      <w:rPr>
        <w:rFonts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6208F3F"/>
    <w:multiLevelType w:val="hybridMultilevel"/>
    <w:tmpl w:val="E7CE8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C562BD"/>
    <w:multiLevelType w:val="hybridMultilevel"/>
    <w:tmpl w:val="BB0EF1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9B6368"/>
    <w:multiLevelType w:val="hybridMultilevel"/>
    <w:tmpl w:val="2102CF9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E36"/>
    <w:multiLevelType w:val="hybridMultilevel"/>
    <w:tmpl w:val="1274560A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4" w15:restartNumberingAfterBreak="0">
    <w:nsid w:val="125A3434"/>
    <w:multiLevelType w:val="hybridMultilevel"/>
    <w:tmpl w:val="4254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6662E"/>
    <w:multiLevelType w:val="hybridMultilevel"/>
    <w:tmpl w:val="97A2B55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4518F"/>
    <w:multiLevelType w:val="hybridMultilevel"/>
    <w:tmpl w:val="4AD672E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2535C"/>
    <w:multiLevelType w:val="hybridMultilevel"/>
    <w:tmpl w:val="E44A794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505E"/>
    <w:multiLevelType w:val="hybridMultilevel"/>
    <w:tmpl w:val="E190FAB8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F6F7F"/>
    <w:multiLevelType w:val="hybridMultilevel"/>
    <w:tmpl w:val="7C8ED5B2"/>
    <w:lvl w:ilvl="0" w:tplc="FFFFFFFF">
      <w:start w:val="1"/>
      <w:numFmt w:val="bullet"/>
      <w:lvlText w:val="•"/>
      <w:lvlJc w:val="left"/>
      <w:pPr>
        <w:ind w:left="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4EEE446D"/>
    <w:multiLevelType w:val="hybridMultilevel"/>
    <w:tmpl w:val="A02A07A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A5C1B"/>
    <w:multiLevelType w:val="hybridMultilevel"/>
    <w:tmpl w:val="8EFE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E7543"/>
    <w:multiLevelType w:val="hybridMultilevel"/>
    <w:tmpl w:val="3BA8E7A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F5ED8"/>
    <w:multiLevelType w:val="hybridMultilevel"/>
    <w:tmpl w:val="8A62682C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37B5B"/>
    <w:multiLevelType w:val="hybridMultilevel"/>
    <w:tmpl w:val="64E8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967CD"/>
    <w:multiLevelType w:val="hybridMultilevel"/>
    <w:tmpl w:val="C44EA1C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6" w15:restartNumberingAfterBreak="0">
    <w:nsid w:val="6F26428C"/>
    <w:multiLevelType w:val="hybridMultilevel"/>
    <w:tmpl w:val="5524C166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6219B"/>
    <w:multiLevelType w:val="hybridMultilevel"/>
    <w:tmpl w:val="F0544D9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6"/>
  </w:num>
  <w:num w:numId="5">
    <w:abstractNumId w:val="6"/>
  </w:num>
  <w:num w:numId="6">
    <w:abstractNumId w:val="5"/>
  </w:num>
  <w:num w:numId="7">
    <w:abstractNumId w:val="17"/>
  </w:num>
  <w:num w:numId="8">
    <w:abstractNumId w:val="13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9"/>
  </w:num>
  <w:num w:numId="14">
    <w:abstractNumId w:val="4"/>
  </w:num>
  <w:num w:numId="15">
    <w:abstractNumId w:val="3"/>
  </w:num>
  <w:num w:numId="16">
    <w:abstractNumId w:val="15"/>
  </w:num>
  <w:num w:numId="17">
    <w:abstractNumId w:val="14"/>
  </w:num>
  <w:num w:numId="18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EB"/>
    <w:rsid w:val="0001309B"/>
    <w:rsid w:val="000374A4"/>
    <w:rsid w:val="000435B7"/>
    <w:rsid w:val="0004535C"/>
    <w:rsid w:val="00066706"/>
    <w:rsid w:val="00075372"/>
    <w:rsid w:val="00091337"/>
    <w:rsid w:val="000A5AD7"/>
    <w:rsid w:val="000A5BB8"/>
    <w:rsid w:val="000B1E5E"/>
    <w:rsid w:val="000C567A"/>
    <w:rsid w:val="000C68FE"/>
    <w:rsid w:val="000C7471"/>
    <w:rsid w:val="000D7852"/>
    <w:rsid w:val="000E19EC"/>
    <w:rsid w:val="000E4991"/>
    <w:rsid w:val="000E6B21"/>
    <w:rsid w:val="000E70A5"/>
    <w:rsid w:val="000F43B1"/>
    <w:rsid w:val="00121AB1"/>
    <w:rsid w:val="00124008"/>
    <w:rsid w:val="001310C5"/>
    <w:rsid w:val="00140B2D"/>
    <w:rsid w:val="001472B0"/>
    <w:rsid w:val="00152385"/>
    <w:rsid w:val="0015267A"/>
    <w:rsid w:val="00154460"/>
    <w:rsid w:val="0016045C"/>
    <w:rsid w:val="00160A69"/>
    <w:rsid w:val="00175BA0"/>
    <w:rsid w:val="001847FE"/>
    <w:rsid w:val="00186D94"/>
    <w:rsid w:val="001A2DD8"/>
    <w:rsid w:val="001A59E2"/>
    <w:rsid w:val="001B600C"/>
    <w:rsid w:val="001B6F36"/>
    <w:rsid w:val="001B7A79"/>
    <w:rsid w:val="001C28BE"/>
    <w:rsid w:val="001D2EBA"/>
    <w:rsid w:val="001D4075"/>
    <w:rsid w:val="001F590B"/>
    <w:rsid w:val="001F5D3B"/>
    <w:rsid w:val="001F7D20"/>
    <w:rsid w:val="0022359C"/>
    <w:rsid w:val="00251EB8"/>
    <w:rsid w:val="00264A16"/>
    <w:rsid w:val="0026671D"/>
    <w:rsid w:val="00297589"/>
    <w:rsid w:val="002B59BC"/>
    <w:rsid w:val="002B60D8"/>
    <w:rsid w:val="002B63E5"/>
    <w:rsid w:val="002C1950"/>
    <w:rsid w:val="002C4C43"/>
    <w:rsid w:val="002D3B54"/>
    <w:rsid w:val="002E77BD"/>
    <w:rsid w:val="002F28EC"/>
    <w:rsid w:val="00301FB3"/>
    <w:rsid w:val="00303EF9"/>
    <w:rsid w:val="00306E29"/>
    <w:rsid w:val="00317D01"/>
    <w:rsid w:val="0032097E"/>
    <w:rsid w:val="003243F7"/>
    <w:rsid w:val="00326F18"/>
    <w:rsid w:val="003308C1"/>
    <w:rsid w:val="00341FB2"/>
    <w:rsid w:val="00346D04"/>
    <w:rsid w:val="00356215"/>
    <w:rsid w:val="00361CC6"/>
    <w:rsid w:val="003700C2"/>
    <w:rsid w:val="00383D61"/>
    <w:rsid w:val="00394EFB"/>
    <w:rsid w:val="003B4690"/>
    <w:rsid w:val="003C0F0D"/>
    <w:rsid w:val="003C572C"/>
    <w:rsid w:val="003C6782"/>
    <w:rsid w:val="003D5AC8"/>
    <w:rsid w:val="003E187C"/>
    <w:rsid w:val="003E2419"/>
    <w:rsid w:val="003E48C2"/>
    <w:rsid w:val="003F0D44"/>
    <w:rsid w:val="003F4D3F"/>
    <w:rsid w:val="00401B31"/>
    <w:rsid w:val="004146A4"/>
    <w:rsid w:val="00424C68"/>
    <w:rsid w:val="00442C8C"/>
    <w:rsid w:val="00442CE4"/>
    <w:rsid w:val="0044328A"/>
    <w:rsid w:val="004567FA"/>
    <w:rsid w:val="00464394"/>
    <w:rsid w:val="00466280"/>
    <w:rsid w:val="004750A4"/>
    <w:rsid w:val="00483535"/>
    <w:rsid w:val="004904B2"/>
    <w:rsid w:val="004A1254"/>
    <w:rsid w:val="004A391E"/>
    <w:rsid w:val="004E03D1"/>
    <w:rsid w:val="004E1C8F"/>
    <w:rsid w:val="004E5CE2"/>
    <w:rsid w:val="004F4899"/>
    <w:rsid w:val="004F4E43"/>
    <w:rsid w:val="0050137D"/>
    <w:rsid w:val="005058CC"/>
    <w:rsid w:val="00512C00"/>
    <w:rsid w:val="0051373A"/>
    <w:rsid w:val="0052547A"/>
    <w:rsid w:val="00527B52"/>
    <w:rsid w:val="00535944"/>
    <w:rsid w:val="00547C13"/>
    <w:rsid w:val="0058022E"/>
    <w:rsid w:val="00580C72"/>
    <w:rsid w:val="005A5411"/>
    <w:rsid w:val="005C78AF"/>
    <w:rsid w:val="005D16F2"/>
    <w:rsid w:val="00604965"/>
    <w:rsid w:val="0063720A"/>
    <w:rsid w:val="006619F6"/>
    <w:rsid w:val="006755B8"/>
    <w:rsid w:val="00680580"/>
    <w:rsid w:val="006844F2"/>
    <w:rsid w:val="00684F8D"/>
    <w:rsid w:val="006856C1"/>
    <w:rsid w:val="00691C41"/>
    <w:rsid w:val="00695C23"/>
    <w:rsid w:val="006A6A5F"/>
    <w:rsid w:val="006B7781"/>
    <w:rsid w:val="006C1493"/>
    <w:rsid w:val="006D1E75"/>
    <w:rsid w:val="006D4783"/>
    <w:rsid w:val="006D49E6"/>
    <w:rsid w:val="006E01DB"/>
    <w:rsid w:val="006E190F"/>
    <w:rsid w:val="006F07EB"/>
    <w:rsid w:val="006F5E18"/>
    <w:rsid w:val="006F7510"/>
    <w:rsid w:val="00703797"/>
    <w:rsid w:val="007121C6"/>
    <w:rsid w:val="0071773C"/>
    <w:rsid w:val="007313C7"/>
    <w:rsid w:val="00740A42"/>
    <w:rsid w:val="0075477C"/>
    <w:rsid w:val="00757124"/>
    <w:rsid w:val="00757439"/>
    <w:rsid w:val="00776429"/>
    <w:rsid w:val="007779BC"/>
    <w:rsid w:val="00777C3D"/>
    <w:rsid w:val="007A16D1"/>
    <w:rsid w:val="007C0E9E"/>
    <w:rsid w:val="007C3060"/>
    <w:rsid w:val="007C5C0F"/>
    <w:rsid w:val="007D40F8"/>
    <w:rsid w:val="007D4C45"/>
    <w:rsid w:val="007D56DC"/>
    <w:rsid w:val="007E1BDD"/>
    <w:rsid w:val="007F4DED"/>
    <w:rsid w:val="007F613E"/>
    <w:rsid w:val="007F7786"/>
    <w:rsid w:val="00800221"/>
    <w:rsid w:val="008031D1"/>
    <w:rsid w:val="0081006A"/>
    <w:rsid w:val="00827024"/>
    <w:rsid w:val="00852A07"/>
    <w:rsid w:val="00856444"/>
    <w:rsid w:val="00866AE6"/>
    <w:rsid w:val="00880C15"/>
    <w:rsid w:val="0088108E"/>
    <w:rsid w:val="008879E6"/>
    <w:rsid w:val="008C1D8C"/>
    <w:rsid w:val="008C725F"/>
    <w:rsid w:val="00903110"/>
    <w:rsid w:val="0090486E"/>
    <w:rsid w:val="00930B1C"/>
    <w:rsid w:val="00931903"/>
    <w:rsid w:val="00933106"/>
    <w:rsid w:val="00933AC1"/>
    <w:rsid w:val="00935CE5"/>
    <w:rsid w:val="00936AF5"/>
    <w:rsid w:val="009549E0"/>
    <w:rsid w:val="0096394C"/>
    <w:rsid w:val="009731BF"/>
    <w:rsid w:val="0097607C"/>
    <w:rsid w:val="0097676B"/>
    <w:rsid w:val="00987B52"/>
    <w:rsid w:val="009A26EC"/>
    <w:rsid w:val="009A5AD4"/>
    <w:rsid w:val="009A60FC"/>
    <w:rsid w:val="009A6A29"/>
    <w:rsid w:val="009C5B7A"/>
    <w:rsid w:val="009D468D"/>
    <w:rsid w:val="009E50E1"/>
    <w:rsid w:val="009F1A3E"/>
    <w:rsid w:val="00A00ED4"/>
    <w:rsid w:val="00A04FA3"/>
    <w:rsid w:val="00A14E2C"/>
    <w:rsid w:val="00A44061"/>
    <w:rsid w:val="00A605AF"/>
    <w:rsid w:val="00A74994"/>
    <w:rsid w:val="00A8235D"/>
    <w:rsid w:val="00AB1F11"/>
    <w:rsid w:val="00AB6588"/>
    <w:rsid w:val="00AC0A1E"/>
    <w:rsid w:val="00AC261B"/>
    <w:rsid w:val="00AD1571"/>
    <w:rsid w:val="00AE1E53"/>
    <w:rsid w:val="00AF1D8F"/>
    <w:rsid w:val="00B03998"/>
    <w:rsid w:val="00B1429C"/>
    <w:rsid w:val="00B2322E"/>
    <w:rsid w:val="00B45662"/>
    <w:rsid w:val="00B4659A"/>
    <w:rsid w:val="00B6558D"/>
    <w:rsid w:val="00B7157D"/>
    <w:rsid w:val="00B86855"/>
    <w:rsid w:val="00BA2230"/>
    <w:rsid w:val="00C007AD"/>
    <w:rsid w:val="00C00E2A"/>
    <w:rsid w:val="00C02BC4"/>
    <w:rsid w:val="00C078FB"/>
    <w:rsid w:val="00C11AB6"/>
    <w:rsid w:val="00C13BC4"/>
    <w:rsid w:val="00C16499"/>
    <w:rsid w:val="00C24C28"/>
    <w:rsid w:val="00C25432"/>
    <w:rsid w:val="00C331A5"/>
    <w:rsid w:val="00C406ED"/>
    <w:rsid w:val="00C5024E"/>
    <w:rsid w:val="00C80DF7"/>
    <w:rsid w:val="00C91E82"/>
    <w:rsid w:val="00C9403B"/>
    <w:rsid w:val="00CA31E6"/>
    <w:rsid w:val="00CC0EDD"/>
    <w:rsid w:val="00CC1E10"/>
    <w:rsid w:val="00CC5A0D"/>
    <w:rsid w:val="00CE6FB8"/>
    <w:rsid w:val="00D04B62"/>
    <w:rsid w:val="00D16B0E"/>
    <w:rsid w:val="00D202C9"/>
    <w:rsid w:val="00D21E2E"/>
    <w:rsid w:val="00D2765D"/>
    <w:rsid w:val="00D321A7"/>
    <w:rsid w:val="00D3673D"/>
    <w:rsid w:val="00D400BA"/>
    <w:rsid w:val="00D40BFE"/>
    <w:rsid w:val="00D4230A"/>
    <w:rsid w:val="00D67070"/>
    <w:rsid w:val="00D702C7"/>
    <w:rsid w:val="00D7770E"/>
    <w:rsid w:val="00D8622A"/>
    <w:rsid w:val="00D94EB5"/>
    <w:rsid w:val="00D978BB"/>
    <w:rsid w:val="00DB3302"/>
    <w:rsid w:val="00DB6FF6"/>
    <w:rsid w:val="00DC1ACE"/>
    <w:rsid w:val="00DE3AE1"/>
    <w:rsid w:val="00DE46F6"/>
    <w:rsid w:val="00E02E12"/>
    <w:rsid w:val="00E35291"/>
    <w:rsid w:val="00E5110C"/>
    <w:rsid w:val="00E607DB"/>
    <w:rsid w:val="00E61899"/>
    <w:rsid w:val="00E851B2"/>
    <w:rsid w:val="00E93239"/>
    <w:rsid w:val="00EA4045"/>
    <w:rsid w:val="00EA4B3F"/>
    <w:rsid w:val="00EB2768"/>
    <w:rsid w:val="00EB2A1C"/>
    <w:rsid w:val="00EB5B4C"/>
    <w:rsid w:val="00EB736A"/>
    <w:rsid w:val="00EC180B"/>
    <w:rsid w:val="00EE041C"/>
    <w:rsid w:val="00EE4979"/>
    <w:rsid w:val="00EE670F"/>
    <w:rsid w:val="00EE6F7A"/>
    <w:rsid w:val="00EF282B"/>
    <w:rsid w:val="00F06999"/>
    <w:rsid w:val="00F47FE4"/>
    <w:rsid w:val="00F60599"/>
    <w:rsid w:val="00F631BA"/>
    <w:rsid w:val="00F71627"/>
    <w:rsid w:val="00F834CE"/>
    <w:rsid w:val="00F85168"/>
    <w:rsid w:val="00F90720"/>
    <w:rsid w:val="00F91F80"/>
    <w:rsid w:val="00F96A7F"/>
    <w:rsid w:val="00FA4B6E"/>
    <w:rsid w:val="00FA6E80"/>
    <w:rsid w:val="00FB25EF"/>
    <w:rsid w:val="00FC0784"/>
    <w:rsid w:val="00FC54D5"/>
    <w:rsid w:val="00FC61B8"/>
    <w:rsid w:val="00FD77C6"/>
    <w:rsid w:val="00FE4468"/>
    <w:rsid w:val="00FE59A6"/>
    <w:rsid w:val="00FF0889"/>
    <w:rsid w:val="00FF2E4D"/>
    <w:rsid w:val="00FF6E6C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1422"/>
  <w15:docId w15:val="{016FF2EE-386C-4ED4-B389-37F492E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0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0E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00E2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00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E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0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0E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0E2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2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E2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E2A"/>
    <w:pPr>
      <w:ind w:left="720"/>
      <w:contextualSpacing/>
    </w:pPr>
  </w:style>
  <w:style w:type="paragraph" w:customStyle="1" w:styleId="Default">
    <w:name w:val="Default"/>
    <w:rsid w:val="001604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7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72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8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1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E5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E5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5E"/>
    <w:rPr>
      <w:rFonts w:ascii="Segoe UI" w:eastAsia="Calibr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A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7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96A7F"/>
  </w:style>
  <w:style w:type="character" w:styleId="Emphasis">
    <w:name w:val="Emphasis"/>
    <w:basedOn w:val="DefaultParagraphFont"/>
    <w:uiPriority w:val="20"/>
    <w:qFormat/>
    <w:rsid w:val="009C5B7A"/>
    <w:rPr>
      <w:i/>
      <w:iCs/>
    </w:rPr>
  </w:style>
  <w:style w:type="character" w:customStyle="1" w:styleId="mtext">
    <w:name w:val="mtext"/>
    <w:basedOn w:val="DefaultParagraphFont"/>
    <w:rsid w:val="009C5B7A"/>
  </w:style>
  <w:style w:type="character" w:customStyle="1" w:styleId="mo">
    <w:name w:val="mo"/>
    <w:basedOn w:val="DefaultParagraphFont"/>
    <w:rsid w:val="009C5B7A"/>
  </w:style>
  <w:style w:type="character" w:customStyle="1" w:styleId="mjxassistivemathml">
    <w:name w:val="mjx_assistive_mathml"/>
    <w:basedOn w:val="DefaultParagraphFont"/>
    <w:rsid w:val="009C5B7A"/>
  </w:style>
  <w:style w:type="character" w:styleId="HTMLCode">
    <w:name w:val="HTML Code"/>
    <w:basedOn w:val="DefaultParagraphFont"/>
    <w:uiPriority w:val="99"/>
    <w:semiHidden/>
    <w:unhideWhenUsed/>
    <w:rsid w:val="009C5B7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C1493"/>
  </w:style>
  <w:style w:type="paragraph" w:customStyle="1" w:styleId="TableParagraph">
    <w:name w:val="Table Paragraph"/>
    <w:basedOn w:val="Normal"/>
    <w:uiPriority w:val="1"/>
    <w:qFormat/>
    <w:rsid w:val="00124008"/>
    <w:pPr>
      <w:widowControl w:val="0"/>
      <w:autoSpaceDE w:val="0"/>
      <w:autoSpaceDN w:val="0"/>
      <w:spacing w:after="0" w:line="217" w:lineRule="exact"/>
      <w:ind w:left="79"/>
    </w:pPr>
    <w:rPr>
      <w:rFonts w:ascii="Book Antiqua" w:eastAsia="Book Antiqua" w:hAnsi="Book Antiqua" w:cs="Book Antiqua"/>
      <w:color w:val="auto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6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969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9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698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7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7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20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1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Meher, Motilal</cp:lastModifiedBy>
  <cp:revision>44</cp:revision>
  <cp:lastPrinted>2022-04-28T10:09:00Z</cp:lastPrinted>
  <dcterms:created xsi:type="dcterms:W3CDTF">2019-08-20T06:38:00Z</dcterms:created>
  <dcterms:modified xsi:type="dcterms:W3CDTF">2022-04-29T07:02:00Z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2021-08-02T18:43:47Z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bd207731-a882-4c98-afd6-2f460b22cd39</vt:lpwstr>
  </property>
  <property fmtid="{D5CDD505-2E9C-101B-9397-08002B2CF9AE}" pid="8" name="MSIP_Label_ea60d57e-af5b-4752-ac57-3e4f28ca11dc_ContentBits">
    <vt:lpwstr>0</vt:lpwstr>
  </property>
</Properties>
</file>