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3D" w:rsidRDefault="00F11C3D" w:rsidP="00F11C3D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operator precedence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input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</w:r>
      <w:proofErr w:type="spellStart"/>
      <w:r w:rsidRPr="008517AA">
        <w:rPr>
          <w:b/>
          <w:sz w:val="24"/>
        </w:rPr>
        <w:t>var</w:t>
      </w:r>
      <w:proofErr w:type="spellEnd"/>
      <w:r w:rsidRPr="008517AA">
        <w:rPr>
          <w:b/>
          <w:sz w:val="24"/>
        </w:rPr>
        <w:t>++, + and -, casting</w:t>
      </w:r>
      <w:proofErr w:type="gramStart"/>
      <w:r w:rsidRPr="008517AA">
        <w:rPr>
          <w:b/>
          <w:sz w:val="24"/>
        </w:rPr>
        <w:t>, !</w:t>
      </w:r>
      <w:proofErr w:type="gramEnd"/>
      <w:r w:rsidRPr="008517AA">
        <w:rPr>
          <w:b/>
          <w:sz w:val="24"/>
        </w:rPr>
        <w:t xml:space="preserve">, * / %, + - </w:t>
      </w:r>
      <w:proofErr w:type="spellStart"/>
      <w:r w:rsidRPr="008517AA">
        <w:rPr>
          <w:b/>
          <w:sz w:val="24"/>
        </w:rPr>
        <w:t>concaction</w:t>
      </w:r>
      <w:proofErr w:type="spellEnd"/>
      <w:r w:rsidRPr="008517AA">
        <w:rPr>
          <w:b/>
          <w:sz w:val="24"/>
        </w:rPr>
        <w:t>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--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\n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4359EE">
        <w:rPr>
          <w:color w:val="FF0000"/>
        </w:rPr>
        <w:t>escape character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? :</w:t>
      </w:r>
      <w:proofErr w:type="gramEnd"/>
      <w:r w:rsidRPr="004359EE">
        <w:rPr>
          <w:b/>
          <w:sz w:val="24"/>
        </w:rPr>
        <w:t xml:space="preserve"> for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359EE" w:rsidRDefault="004359EE" w:rsidP="009F3DBD">
      <w:pPr>
        <w:spacing w:after="0" w:line="20" w:lineRule="atLeast"/>
        <w:rPr>
          <w:color w:val="FF0000"/>
        </w:rPr>
      </w:pP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8.</w:t>
      </w:r>
      <w:r w:rsidRPr="004359EE">
        <w:rPr>
          <w:b/>
          <w:sz w:val="24"/>
        </w:rPr>
        <w:tab/>
        <w:t>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9.</w:t>
      </w:r>
      <w:r w:rsidRPr="004359EE">
        <w:rPr>
          <w:b/>
          <w:sz w:val="24"/>
        </w:rPr>
        <w:tab/>
        <w:t>the amount of space between pixels, measured in millimeters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0.</w:t>
      </w:r>
      <w:r w:rsidR="005F6455" w:rsidRPr="004359EE">
        <w:rPr>
          <w:b/>
          <w:sz w:val="24"/>
        </w:rPr>
        <w:tab/>
      </w:r>
      <w:proofErr w:type="spellStart"/>
      <w:r w:rsidR="005F6455" w:rsidRPr="004359EE">
        <w:rPr>
          <w:b/>
          <w:sz w:val="24"/>
        </w:rPr>
        <w:t>int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1.</w:t>
      </w:r>
      <w:r w:rsidR="005F6455" w:rsidRPr="004359EE">
        <w:rPr>
          <w:b/>
          <w:sz w:val="24"/>
        </w:rPr>
        <w:tab/>
        <w:t>denotes a value as a constant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2.</w:t>
      </w:r>
      <w:r w:rsidR="005F6455" w:rsidRPr="004359EE">
        <w:rPr>
          <w:b/>
          <w:sz w:val="24"/>
        </w:rPr>
        <w:tab/>
        <w:t>Reserved words that have a specific meaning in java and cannot be used for variables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3.</w:t>
      </w:r>
      <w:r w:rsidR="005F6455" w:rsidRPr="004359EE">
        <w:rPr>
          <w:b/>
          <w:sz w:val="24"/>
        </w:rPr>
        <w:tab/>
        <w:t>-- placed after variable. uses original variable in expression then decreases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Block Comment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</w:t>
      </w:r>
      <w:proofErr w:type="spellStart"/>
      <w:r w:rsidRPr="004359EE">
        <w:rPr>
          <w:color w:val="FF0000"/>
        </w:rP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4.</w:t>
      </w:r>
      <w:r w:rsidR="005F6455" w:rsidRPr="004359EE">
        <w:rPr>
          <w:b/>
          <w:sz w:val="24"/>
        </w:rPr>
        <w:tab/>
        <w:t xml:space="preserve">represents a value stored in the </w:t>
      </w:r>
      <w:proofErr w:type="spellStart"/>
      <w:r w:rsidR="005F6455" w:rsidRPr="004359EE">
        <w:rPr>
          <w:b/>
          <w:sz w:val="24"/>
        </w:rPr>
        <w:t>computers</w:t>
      </w:r>
      <w:proofErr w:type="spellEnd"/>
      <w:r w:rsidR="005F6455" w:rsidRPr="004359EE">
        <w:rPr>
          <w:b/>
          <w:sz w:val="24"/>
        </w:rPr>
        <w:t xml:space="preserve"> memory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statement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5.</w:t>
      </w:r>
      <w:r w:rsidR="005F6455" w:rsidRPr="004359EE">
        <w:rPr>
          <w:b/>
          <w:sz w:val="24"/>
        </w:rPr>
        <w:tab/>
      </w:r>
      <w:proofErr w:type="spellStart"/>
      <w:r w:rsidR="005F6455" w:rsidRPr="004359EE">
        <w:rPr>
          <w:b/>
          <w:sz w:val="24"/>
        </w:rPr>
        <w:t>int</w:t>
      </w:r>
      <w:proofErr w:type="spellEnd"/>
      <w:r w:rsidR="005F6455" w:rsidRPr="004359EE">
        <w:rPr>
          <w:b/>
          <w:sz w:val="24"/>
        </w:rPr>
        <w:t xml:space="preserve">, real numbers, characters and </w:t>
      </w:r>
      <w:proofErr w:type="spellStart"/>
      <w:r w:rsidR="005F6455" w:rsidRPr="004359EE">
        <w:rPr>
          <w:b/>
          <w:sz w:val="24"/>
        </w:rPr>
        <w:t>booleans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6.</w:t>
      </w:r>
      <w:r w:rsidR="005F6455" w:rsidRPr="004359EE">
        <w:rPr>
          <w:b/>
          <w:sz w:val="24"/>
        </w:rPr>
        <w:tab/>
        <w:t>Similar to machine instructions, but can run on any platform with a JVM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Literal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7.</w:t>
      </w:r>
      <w:r w:rsidR="005F6455" w:rsidRPr="004359EE">
        <w:rPr>
          <w:b/>
          <w:sz w:val="24"/>
        </w:rPr>
        <w:tab/>
        <w:t>a class name in the system library that contains different java functions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C6016B">
        <w:rPr>
          <w:color w:val="FF0000"/>
        </w:rPr>
        <w:t>util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casting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boolean</w:t>
      </w:r>
      <w:proofErr w:type="spellEnd"/>
      <w:r w:rsidRPr="00C6016B">
        <w:rPr>
          <w:color w:val="FF0000"/>
        </w:rPr>
        <w:t xml:space="preserve">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Pr="00C6016B" w:rsidRDefault="00C6016B" w:rsidP="009F3DBD">
      <w:pPr>
        <w:spacing w:after="0" w:line="20" w:lineRule="atLeast"/>
        <w:rPr>
          <w:color w:val="FF0000"/>
        </w:rPr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075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octa</w:t>
      </w:r>
      <w:proofErr w:type="spellEnd"/>
      <w:r w:rsidRPr="00C6016B">
        <w:rPr>
          <w:color w:val="FF0000"/>
        </w:rPr>
        <w:t xml:space="preserve"> integer</w:t>
      </w: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statements that let you choose actions with alternative choices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primitive data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on a program denoted by //</w:t>
      </w:r>
      <w:proofErr w:type="spellStart"/>
      <w:r w:rsidR="005F6455" w:rsidRPr="00C6016B">
        <w:rPr>
          <w:b/>
          <w:sz w:val="24"/>
        </w:rPr>
        <w:t>xxxxx</w:t>
      </w:r>
      <w:proofErr w:type="spellEnd"/>
      <w:r w:rsidR="005F6455" w:rsidRPr="00C6016B">
        <w:rPr>
          <w:b/>
          <w:sz w:val="24"/>
        </w:rPr>
        <w:t xml:space="preserve"> or /*</w:t>
      </w:r>
      <w:proofErr w:type="spellStart"/>
      <w:r w:rsidR="005F6455" w:rsidRPr="00C6016B">
        <w:rPr>
          <w:b/>
          <w:sz w:val="24"/>
        </w:rPr>
        <w:t>xxxx</w:t>
      </w:r>
      <w:proofErr w:type="spellEnd"/>
      <w:r w:rsidR="005F6455" w:rsidRPr="00C6016B">
        <w:rPr>
          <w:b/>
          <w:sz w:val="24"/>
        </w:rPr>
        <w:t>*/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method that is applied to objects of Scanner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nextDouble</w:t>
      </w:r>
      <w:proofErr w:type="spell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determine the order in which operators are evaluated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interpreter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scientific notation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&lt;, &lt;=, ==, !=,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 verifier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can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long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;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 w:rsidRPr="00382236">
        <w:rPr>
          <w:b/>
          <w:sz w:val="24"/>
        </w:rPr>
        <w:t>2</w:t>
      </w:r>
      <w:r w:rsidR="005F6455" w:rsidRPr="00382236">
        <w:rPr>
          <w:b/>
          <w:sz w:val="24"/>
        </w:rPr>
        <w:t>9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  <w:t>import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bookmarkStart w:id="0" w:name="_GoBack"/>
      <w:bookmarkEnd w:id="0"/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If you try to store a value in a data type that cannot handle it.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sectPr w:rsidR="00C6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382236"/>
    <w:rsid w:val="004359EE"/>
    <w:rsid w:val="005D070D"/>
    <w:rsid w:val="005F6455"/>
    <w:rsid w:val="008517AA"/>
    <w:rsid w:val="009F3DBD"/>
    <w:rsid w:val="00AB1AB8"/>
    <w:rsid w:val="00C6016B"/>
    <w:rsid w:val="00D37653"/>
    <w:rsid w:val="00D85ABD"/>
    <w:rsid w:val="00F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7F3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6</cp:revision>
  <dcterms:created xsi:type="dcterms:W3CDTF">2018-09-21T17:15:00Z</dcterms:created>
  <dcterms:modified xsi:type="dcterms:W3CDTF">2018-09-29T05:10:00Z</dcterms:modified>
</cp:coreProperties>
</file>