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36"/>
          <w:sz-cs w:val="36"/>
        </w:rPr>
        <w:t xml:space="preserve"/>
      </w:r>
    </w:p>
    <w:p>
      <w:pPr/>
      <w:r>
        <w:rPr>
          <w:rFonts w:ascii="Helvetica" w:hAnsi="Helvetica" w:cs="Helvetica"/>
          <w:sz w:val="72"/>
          <w:sz-cs w:val="72"/>
        </w:rPr>
        <w:t xml:space="preserve">Octave</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48"/>
          <w:sz-cs w:val="48"/>
        </w:rPr>
        <w:t xml:space="preserve">Promotion text:</w:t>
      </w:r>
      <w:r>
        <w:rPr>
          <w:rFonts w:ascii="Helvetica" w:hAnsi="Helvetica" w:cs="Helvetica"/>
          <w:sz w:val="36"/>
          <w:sz-cs w:val="36"/>
        </w:rPr>
        <w:t xml:space="preserve"/>
      </w:r>
    </w:p>
    <w:p>
      <w:pPr/>
      <w:r>
        <w:rPr>
          <w:rFonts w:ascii="Helvetica" w:hAnsi="Helvetica" w:cs="Helvetica"/>
          <w:sz w:val="36"/>
          <w:sz-cs w:val="36"/>
        </w:rPr>
        <w:t xml:space="preserve">Welcome to octave of motion in human vision!</w:t>
      </w:r>
    </w:p>
    <w:p>
      <w:pPr/>
      <w:r>
        <w:rPr>
          <w:rFonts w:ascii="Helvetica" w:hAnsi="Helvetica" w:cs="Helvetica"/>
          <w:sz w:val="36"/>
          <w:sz-cs w:val="36"/>
        </w:rPr>
        <w:t xml:space="preserve"/>
      </w:r>
    </w:p>
    <w:p>
      <w:pPr/>
      <w:r>
        <w:rPr>
          <w:rFonts w:ascii="Helvetica" w:hAnsi="Helvetica" w:cs="Helvetica"/>
          <w:sz w:val="36"/>
          <w:sz-cs w:val="36"/>
        </w:rPr>
        <w:t xml:space="preserve">Bienvenue dans l'octave du mouvement dans la vision humaine !</w:t>
      </w:r>
    </w:p>
    <w:p>
      <w:pPr/>
      <w:r>
        <w:rPr>
          <w:rFonts w:ascii="Helvetica" w:hAnsi="Helvetica" w:cs="Helvetica"/>
          <w:sz w:val="36"/>
          <w:sz-cs w:val="36"/>
        </w:rPr>
        <w:t xml:space="preserve"/>
      </w:r>
    </w:p>
    <w:p>
      <w:pPr/>
      <w:r>
        <w:rPr>
          <w:rFonts w:ascii="Helvetica" w:hAnsi="Helvetica" w:cs="Helvetica"/>
          <w:sz w:val="36"/>
          <w:sz-cs w:val="36"/>
        </w:rPr>
        <w:t xml:space="preserve">Willkommen bei der Oktave der Bewegung im menschlichen Sehen!</w:t>
      </w:r>
    </w:p>
    <w:p>
      <w:pPr/>
      <w:r>
        <w:rPr>
          <w:rFonts w:ascii="Helvetica" w:hAnsi="Helvetica" w:cs="Helvetica"/>
          <w:sz w:val="36"/>
          <w:sz-cs w:val="36"/>
        </w:rPr>
        <w:t xml:space="preserve"/>
      </w:r>
    </w:p>
    <w:p>
      <w:pPr/>
      <w:r>
        <w:rPr>
          <w:rFonts w:ascii="Helvetica" w:hAnsi="Helvetica" w:cs="Helvetica"/>
          <w:sz w:val="36"/>
          <w:sz-cs w:val="36"/>
        </w:rPr>
        <w:t xml:space="preserve">¡Bienvenido a la octava de movimiento en la visión humana!</w:t>
      </w:r>
    </w:p>
    <w:p>
      <w:pPr/>
      <w:r>
        <w:rPr>
          <w:rFonts w:ascii="Helvetica" w:hAnsi="Helvetica" w:cs="Helvetica"/>
          <w:sz w:val="36"/>
          <w:sz-cs w:val="36"/>
        </w:rPr>
        <w:t xml:space="preserve"/>
      </w:r>
    </w:p>
    <w:p>
      <w:pPr/>
      <w:r>
        <w:rPr>
          <w:rFonts w:ascii="Hiragino Sans GB" w:hAnsi="Hiragino Sans GB" w:cs="Hiragino Sans GB"/>
          <w:sz w:val="36"/>
          <w:sz-cs w:val="36"/>
        </w:rPr>
        <w:t xml:space="preserve">欢迎来到人类视觉中的八度运动！</w:t>
      </w:r>
      <w:r>
        <w:rPr>
          <w:rFonts w:ascii="Helvetica" w:hAnsi="Helvetica" w:cs="Helvetica"/>
          <w:sz w:val="36"/>
          <w:sz-cs w:val="36"/>
        </w:rPr>
        <w:t xml:space="preserve"/>
      </w:r>
    </w:p>
    <w:p>
      <w:pPr/>
      <w:r>
        <w:rPr>
          <w:rFonts w:ascii="Helvetica" w:hAnsi="Helvetica" w:cs="Helvetica"/>
          <w:sz w:val="36"/>
          <w:sz-cs w:val="36"/>
        </w:rPr>
        <w:t xml:space="preserve"/>
      </w:r>
    </w:p>
    <w:p>
      <w:pPr/>
      <w:r>
        <w:rPr>
          <w:rFonts w:ascii="Hiragino Sans" w:hAnsi="Hiragino Sans" w:cs="Hiragino Sans"/>
          <w:sz w:val="36"/>
          <w:sz-cs w:val="36"/>
        </w:rPr>
        <w:t xml:space="preserve">人間の視覚におけるオクターブ</w:t>
      </w:r>
      <w:r>
        <w:rPr>
          <w:rFonts w:ascii="Helvetica" w:hAnsi="Helvetica" w:cs="Helvetica"/>
          <w:sz w:val="36"/>
          <w:sz-cs w:val="36"/>
        </w:rPr>
        <w:t xml:space="preserve"> </w:t>
      </w:r>
      <w:r>
        <w:rPr>
          <w:rFonts w:ascii="Hiragino Sans" w:hAnsi="Hiragino Sans" w:cs="Hiragino Sans"/>
          <w:sz w:val="36"/>
          <w:sz-cs w:val="36"/>
        </w:rPr>
        <w:t xml:space="preserve">オブ</w:t>
      </w:r>
      <w:r>
        <w:rPr>
          <w:rFonts w:ascii="Helvetica" w:hAnsi="Helvetica" w:cs="Helvetica"/>
          <w:sz w:val="36"/>
          <w:sz-cs w:val="36"/>
        </w:rPr>
        <w:t xml:space="preserve"> </w:t>
      </w:r>
      <w:r>
        <w:rPr>
          <w:rFonts w:ascii="Hiragino Sans" w:hAnsi="Hiragino Sans" w:cs="Hiragino Sans"/>
          <w:sz w:val="36"/>
          <w:sz-cs w:val="36"/>
        </w:rPr>
        <w:t xml:space="preserve">モーションへようこそ！</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48"/>
          <w:sz-cs w:val="48"/>
        </w:rPr>
        <w:t xml:space="preserve">Categories &amp; Keywords:</w:t>
      </w:r>
      <w:r>
        <w:rPr>
          <w:rFonts w:ascii="Helvetica" w:hAnsi="Helvetica" w:cs="Helvetica"/>
          <w:sz w:val="36"/>
          <w:sz-cs w:val="36"/>
        </w:rPr>
        <w:t xml:space="preserve"/>
      </w:r>
    </w:p>
    <w:p>
      <w:pPr/>
      <w:r>
        <w:rPr>
          <w:rFonts w:ascii="Helvetica" w:hAnsi="Helvetica" w:cs="Helvetica"/>
          <w:sz w:val="36"/>
          <w:sz-cs w:val="36"/>
        </w:rPr>
        <w:t xml:space="preserve">Reference, Graphics &amp; Design, Music, Education, Vision, Visual science, Visual, Visual art, Visual design, Art, Design, Philosophy</w:t>
      </w:r>
    </w:p>
    <w:p>
      <w:pPr/>
      <w:r>
        <w:rPr>
          <w:rFonts w:ascii="Helvetica" w:hAnsi="Helvetica" w:cs="Helvetica"/>
          <w:sz w:val="36"/>
          <w:sz-cs w:val="36"/>
        </w:rPr>
        <w:t xml:space="preserve"/>
      </w:r>
    </w:p>
    <w:p>
      <w:pPr/>
      <w:r>
        <w:rPr>
          <w:rFonts w:ascii="Helvetica" w:hAnsi="Helvetica" w:cs="Helvetica"/>
          <w:sz w:val="36"/>
          <w:sz-cs w:val="36"/>
        </w:rPr>
        <w:t xml:space="preserve">Référence, Graphisme et conception, Musique, Éducation, Vision, Sciences visuelles, Visuel, Art visuel, Conception visuelle, Art, Conception, Philosophie</w:t>
      </w:r>
    </w:p>
    <w:p>
      <w:pPr/>
      <w:r>
        <w:rPr>
          <w:rFonts w:ascii="Helvetica" w:hAnsi="Helvetica" w:cs="Helvetica"/>
          <w:sz w:val="36"/>
          <w:sz-cs w:val="36"/>
        </w:rPr>
        <w:t xml:space="preserve"/>
      </w:r>
    </w:p>
    <w:p>
      <w:pPr/>
      <w:r>
        <w:rPr>
          <w:rFonts w:ascii="Helvetica" w:hAnsi="Helvetica" w:cs="Helvetica"/>
          <w:sz w:val="36"/>
          <w:sz-cs w:val="36"/>
        </w:rPr>
        <w:t xml:space="preserve">Referenz, Grafik &amp; Design, Musik, Bildung, Vision, Bildwissenschaft, Visuell, Bildende Kunst, Visuelles Design, Kunst, Design, Philosophie</w:t>
      </w:r>
    </w:p>
    <w:p>
      <w:pPr/>
      <w:r>
        <w:rPr>
          <w:rFonts w:ascii="Helvetica" w:hAnsi="Helvetica" w:cs="Helvetica"/>
          <w:sz w:val="36"/>
          <w:sz-cs w:val="36"/>
        </w:rPr>
        <w:t xml:space="preserve"/>
      </w:r>
    </w:p>
    <w:p>
      <w:pPr/>
      <w:r>
        <w:rPr>
          <w:rFonts w:ascii="Helvetica" w:hAnsi="Helvetica" w:cs="Helvetica"/>
          <w:sz w:val="36"/>
          <w:sz-cs w:val="36"/>
        </w:rPr>
        <w:t xml:space="preserve">Referencia, Gráficos y diseño, Música, Educación, Visión, Ciencias visuales, Visual, Arte visual, Diseño visual, Arte, Diseño, Filosofía</w:t>
      </w:r>
    </w:p>
    <w:p>
      <w:pPr/>
      <w:r>
        <w:rPr>
          <w:rFonts w:ascii="Helvetica" w:hAnsi="Helvetica" w:cs="Helvetica"/>
          <w:sz w:val="36"/>
          <w:sz-cs w:val="36"/>
        </w:rPr>
        <w:t xml:space="preserve"/>
      </w:r>
    </w:p>
    <w:p>
      <w:pPr/>
      <w:r>
        <w:rPr>
          <w:rFonts w:ascii="Hiragino Sans" w:hAnsi="Hiragino Sans" w:cs="Hiragino Sans"/>
          <w:sz w:val="36"/>
          <w:sz-cs w:val="36"/>
        </w:rPr>
        <w:t xml:space="preserve">参考、</w:t>
      </w:r>
      <w:r>
        <w:rPr>
          <w:rFonts w:ascii="Hiragino Sans GB" w:hAnsi="Hiragino Sans GB" w:cs="Hiragino Sans GB"/>
          <w:sz w:val="36"/>
          <w:sz-cs w:val="36"/>
        </w:rPr>
        <w:t xml:space="preserve">图形与设计、音乐、教育、视觉、视觉科学、视觉、视觉艺术、视觉设计、艺术、设计、哲学</w:t>
      </w:r>
      <w:r>
        <w:rPr>
          <w:rFonts w:ascii="Helvetica" w:hAnsi="Helvetica" w:cs="Helvetica"/>
          <w:sz w:val="36"/>
          <w:sz-cs w:val="36"/>
        </w:rPr>
        <w:t xml:space="preserve"/>
      </w:r>
    </w:p>
    <w:p>
      <w:pPr/>
      <w:r>
        <w:rPr>
          <w:rFonts w:ascii="Helvetica" w:hAnsi="Helvetica" w:cs="Helvetica"/>
          <w:sz w:val="36"/>
          <w:sz-cs w:val="36"/>
        </w:rPr>
        <w:t xml:space="preserve"/>
      </w:r>
    </w:p>
    <w:p>
      <w:pPr/>
      <w:r>
        <w:rPr>
          <w:rFonts w:ascii="Hiragino Sans" w:hAnsi="Hiragino Sans" w:cs="Hiragino Sans"/>
          <w:sz w:val="36"/>
          <w:sz-cs w:val="36"/>
        </w:rPr>
        <w:t xml:space="preserve">リファレンス、グラフィックとデザイン、音楽、教育、ビジョン、ビジュアル</w:t>
      </w:r>
      <w:r>
        <w:rPr>
          <w:rFonts w:ascii="Helvetica" w:hAnsi="Helvetica" w:cs="Helvetica"/>
          <w:sz w:val="36"/>
          <w:sz-cs w:val="36"/>
        </w:rPr>
        <w:t xml:space="preserve"> </w:t>
      </w:r>
      <w:r>
        <w:rPr>
          <w:rFonts w:ascii="Hiragino Sans" w:hAnsi="Hiragino Sans" w:cs="Hiragino Sans"/>
          <w:sz w:val="36"/>
          <w:sz-cs w:val="36"/>
        </w:rPr>
        <w:t xml:space="preserve">サイエンス、ビジュアル、ビジュアル</w:t>
      </w:r>
      <w:r>
        <w:rPr>
          <w:rFonts w:ascii="Helvetica" w:hAnsi="Helvetica" w:cs="Helvetica"/>
          <w:sz w:val="36"/>
          <w:sz-cs w:val="36"/>
        </w:rPr>
        <w:t xml:space="preserve"> </w:t>
      </w:r>
      <w:r>
        <w:rPr>
          <w:rFonts w:ascii="Hiragino Sans" w:hAnsi="Hiragino Sans" w:cs="Hiragino Sans"/>
          <w:sz w:val="36"/>
          <w:sz-cs w:val="36"/>
        </w:rPr>
        <w:t xml:space="preserve">アート、ビジュアル</w:t>
      </w:r>
      <w:r>
        <w:rPr>
          <w:rFonts w:ascii="Helvetica" w:hAnsi="Helvetica" w:cs="Helvetica"/>
          <w:sz w:val="36"/>
          <w:sz-cs w:val="36"/>
        </w:rPr>
        <w:t xml:space="preserve"> </w:t>
      </w:r>
      <w:r>
        <w:rPr>
          <w:rFonts w:ascii="Hiragino Sans" w:hAnsi="Hiragino Sans" w:cs="Hiragino Sans"/>
          <w:sz w:val="36"/>
          <w:sz-cs w:val="36"/>
        </w:rPr>
        <w:t xml:space="preserve">デザイン、アート、デザイン、哲学</w:t>
      </w:r>
      <w:r>
        <w:rPr>
          <w:rFonts w:ascii="Helvetica" w:hAnsi="Helvetica" w:cs="Helvetica"/>
          <w:sz w:val="36"/>
          <w:sz-cs w:val="36"/>
        </w:rPr>
        <w:t xml:space="preserve"/>
      </w:r>
    </w:p>
    <w:p>
      <w:pPr/>
      <w:r>
        <w:rPr>
          <w:rFonts w:ascii="Helvetica" w:hAnsi="Helvetica" w:cs="Helvetica"/>
          <w:sz w:val="36"/>
          <w:sz-cs w:val="36"/>
        </w:rPr>
        <w:t xml:space="preserve"/>
      </w:r>
    </w:p>
    <w:p>
      <w:pPr/>
      <w:r>
        <w:rPr>
          <w:rFonts w:ascii="Helvetica" w:hAnsi="Helvetica" w:cs="Helvetica"/>
          <w:sz w:val="48"/>
          <w:sz-cs w:val="48"/>
        </w:rPr>
        <w:t xml:space="preserve">Description:</w:t>
      </w:r>
      <w:r>
        <w:rPr>
          <w:rFonts w:ascii="Helvetica" w:hAnsi="Helvetica" w:cs="Helvetica"/>
          <w:sz w:val="36"/>
          <w:sz-cs w:val="36"/>
        </w:rPr>
        <w:t xml:space="preserve"/>
      </w:r>
    </w:p>
    <w:p>
      <w:pPr/>
      <w:r>
        <w:rPr>
          <w:rFonts w:ascii="Helvetica" w:hAnsi="Helvetica" w:cs="Helvetica"/>
          <w:sz w:val="36"/>
          <w:sz-cs w:val="36"/>
        </w:rPr>
        <w:t xml:space="preserve">Motion, itself, has several octaves.</w:t>
      </w:r>
    </w:p>
    <w:p>
      <w:pPr/>
      <w:r>
        <w:rPr>
          <w:rFonts w:ascii="Helvetica" w:hAnsi="Helvetica" w:cs="Helvetica"/>
          <w:sz w:val="36"/>
          <w:sz-cs w:val="36"/>
        </w:rPr>
        <w:t xml:space="preserve">In detail, we can determine whether the left diagonal motion caused by reversal counter phase is predominant or the right diagonal motion is predominant.</w:t>
      </w:r>
    </w:p>
    <w:p>
      <w:pPr/>
      <w:r>
        <w:rPr>
          <w:rFonts w:ascii="Helvetica" w:hAnsi="Helvetica" w:cs="Helvetica"/>
          <w:sz w:val="36"/>
          <w:sz-cs w:val="36"/>
        </w:rPr>
        <w:t xml:space="preserve">When you tap screen, a diagonal motion occurs, and you can change octave of motion by pinching diagonally.</w:t>
      </w:r>
    </w:p>
    <w:p>
      <w:pPr/>
      <w:r>
        <w:rPr>
          <w:rFonts w:ascii="Helvetica" w:hAnsi="Helvetica" w:cs="Helvetica"/>
          <w:sz w:val="36"/>
          <w:sz-cs w:val="36"/>
        </w:rPr>
        <w:t xml:space="preserve"/>
      </w:r>
    </w:p>
    <w:p>
      <w:pPr/>
      <w:r>
        <w:rPr>
          <w:rFonts w:ascii="Helvetica" w:hAnsi="Helvetica" w:cs="Helvetica"/>
          <w:sz w:val="36"/>
          <w:sz-cs w:val="36"/>
        </w:rPr>
        <w:t xml:space="preserve">Le mouvement, lui-même, a plusieurs octaves.</w:t>
      </w:r>
    </w:p>
    <w:p>
      <w:pPr/>
      <w:r>
        <w:rPr>
          <w:rFonts w:ascii="Helvetica" w:hAnsi="Helvetica" w:cs="Helvetica"/>
          <w:sz w:val="36"/>
          <w:sz-cs w:val="36"/>
        </w:rPr>
        <w:t xml:space="preserve">En détail, nous pouvons déterminer si le mouvement diagonal gauche provoqué par l'inversion de phase du compteur est prédominant ou si le mouvement diagonal droit est prédominant.</w:t>
      </w:r>
    </w:p>
    <w:p>
      <w:pPr/>
      <w:r>
        <w:rPr>
          <w:rFonts w:ascii="Helvetica" w:hAnsi="Helvetica" w:cs="Helvetica"/>
          <w:sz w:val="36"/>
          <w:sz-cs w:val="36"/>
        </w:rPr>
        <w:t xml:space="preserve">Lorsque vous appuyez sur l'écran, un mouvement diagonal se produit et vous pouvez changer d'octave de mouvement en pinçant en diagonale.</w:t>
      </w:r>
    </w:p>
    <w:p>
      <w:pPr/>
      <w:r>
        <w:rPr>
          <w:rFonts w:ascii="Helvetica" w:hAnsi="Helvetica" w:cs="Helvetica"/>
          <w:sz w:val="36"/>
          <w:sz-cs w:val="36"/>
        </w:rPr>
        <w:t xml:space="preserve"/>
      </w:r>
    </w:p>
    <w:p>
      <w:pPr/>
      <w:r>
        <w:rPr>
          <w:rFonts w:ascii="Helvetica" w:hAnsi="Helvetica" w:cs="Helvetica"/>
          <w:sz w:val="36"/>
          <w:sz-cs w:val="36"/>
        </w:rPr>
        <w:t xml:space="preserve">Die Bewegung selbst hat mehrere Oktaven.</w:t>
      </w:r>
    </w:p>
    <w:p>
      <w:pPr/>
      <w:r>
        <w:rPr>
          <w:rFonts w:ascii="Helvetica" w:hAnsi="Helvetica" w:cs="Helvetica"/>
          <w:sz w:val="36"/>
          <w:sz-cs w:val="36"/>
        </w:rPr>
        <w:t xml:space="preserve">Im Detail können wir bestimmen, ob die durch Umkehrgegenphase verursachte linke diagonale Bewegung vorherrschend ist oder die rechte diagonale Bewegung vorherrschend ist.</w:t>
      </w:r>
    </w:p>
    <w:p>
      <w:pPr/>
      <w:r>
        <w:rPr>
          <w:rFonts w:ascii="Helvetica" w:hAnsi="Helvetica" w:cs="Helvetica"/>
          <w:sz w:val="36"/>
          <w:sz-cs w:val="36"/>
        </w:rPr>
        <w:t xml:space="preserve">Wenn Sie auf den Bildschirm tippen, tritt eine diagonale Bewegung auf, und Sie können die Oktave der Bewegung ändern, indem Sie diagonal zusammenziehen.</w:t>
      </w:r>
    </w:p>
    <w:p>
      <w:pPr/>
      <w:r>
        <w:rPr>
          <w:rFonts w:ascii="Helvetica" w:hAnsi="Helvetica" w:cs="Helvetica"/>
          <w:sz w:val="36"/>
          <w:sz-cs w:val="36"/>
        </w:rPr>
        <w:t xml:space="preserve"/>
      </w:r>
    </w:p>
    <w:p>
      <w:pPr/>
      <w:r>
        <w:rPr>
          <w:rFonts w:ascii="Helvetica" w:hAnsi="Helvetica" w:cs="Helvetica"/>
          <w:sz w:val="36"/>
          <w:sz-cs w:val="36"/>
        </w:rPr>
        <w:t xml:space="preserve">El movimiento, en sí mismo, tiene varias octavas.</w:t>
      </w:r>
    </w:p>
    <w:p>
      <w:pPr/>
      <w:r>
        <w:rPr>
          <w:rFonts w:ascii="Helvetica" w:hAnsi="Helvetica" w:cs="Helvetica"/>
          <w:sz w:val="36"/>
          <w:sz-cs w:val="36"/>
        </w:rPr>
        <w:t xml:space="preserve">En detalle, podemos determinar si el movimiento diagonal izquierdo causado por la contrafase de inversión es predominante o el movimiento diagonal derecho es predominante.</w:t>
      </w:r>
    </w:p>
    <w:p>
      <w:pPr/>
      <w:r>
        <w:rPr>
          <w:rFonts w:ascii="Helvetica" w:hAnsi="Helvetica" w:cs="Helvetica"/>
          <w:sz w:val="36"/>
          <w:sz-cs w:val="36"/>
        </w:rPr>
        <w:t xml:space="preserve">Cuando toca la pantalla, se produce un movimiento diagonal y puede cambiar la octava de movimiento pellizcando en diagonal.</w:t>
      </w:r>
    </w:p>
    <w:p>
      <w:pPr/>
      <w:r>
        <w:rPr>
          <w:rFonts w:ascii="Helvetica" w:hAnsi="Helvetica" w:cs="Helvetica"/>
          <w:sz w:val="36"/>
          <w:sz-cs w:val="36"/>
        </w:rPr>
        <w:t xml:space="preserve"/>
      </w:r>
    </w:p>
    <w:p>
      <w:pPr/>
      <w:r>
        <w:rPr>
          <w:rFonts w:ascii="Hiragino Sans GB" w:hAnsi="Hiragino Sans GB" w:cs="Hiragino Sans GB"/>
          <w:sz w:val="36"/>
          <w:sz-cs w:val="36"/>
        </w:rPr>
        <w:t xml:space="preserve">运动本身有几个八度音阶。</w:t>
      </w:r>
      <w:r>
        <w:rPr>
          <w:rFonts w:ascii="Helvetica" w:hAnsi="Helvetica" w:cs="Helvetica"/>
          <w:sz w:val="36"/>
          <w:sz-cs w:val="36"/>
        </w:rPr>
        <w:t xml:space="preserve"/>
      </w:r>
    </w:p>
    <w:p>
      <w:pPr/>
      <w:r>
        <w:rPr>
          <w:rFonts w:ascii="Hiragino Sans" w:hAnsi="Hiragino Sans" w:cs="Hiragino Sans"/>
          <w:sz w:val="36"/>
          <w:sz-cs w:val="36"/>
        </w:rPr>
        <w:t xml:space="preserve">具体来</w:t>
      </w:r>
      <w:r>
        <w:rPr>
          <w:rFonts w:ascii="Hiragino Sans GB" w:hAnsi="Hiragino Sans GB" w:cs="Hiragino Sans GB"/>
          <w:sz w:val="36"/>
          <w:sz-cs w:val="36"/>
        </w:rPr>
        <w:t xml:space="preserve">说，我们可以判断反转反相引起的左对角线运动占主导地位还是右对角线运动占主导地位。</w:t>
      </w:r>
      <w:r>
        <w:rPr>
          <w:rFonts w:ascii="Helvetica" w:hAnsi="Helvetica" w:cs="Helvetica"/>
          <w:sz w:val="36"/>
          <w:sz-cs w:val="36"/>
        </w:rPr>
        <w:t xml:space="preserve"/>
      </w:r>
    </w:p>
    <w:p>
      <w:pPr/>
      <w:r>
        <w:rPr>
          <w:rFonts w:ascii="Hiragino Sans" w:hAnsi="Hiragino Sans" w:cs="Hiragino Sans"/>
          <w:sz w:val="36"/>
          <w:sz-cs w:val="36"/>
        </w:rPr>
        <w:t xml:space="preserve">当您点</w:t>
      </w:r>
      <w:r>
        <w:rPr>
          <w:rFonts w:ascii="Hiragino Sans GB" w:hAnsi="Hiragino Sans GB" w:cs="Hiragino Sans GB"/>
          <w:sz w:val="36"/>
          <w:sz-cs w:val="36"/>
        </w:rPr>
        <w:t xml:space="preserve">击屏幕时，会发生对角线运动，您可以通过对角线捏合来改变运动的八度。</w:t>
      </w:r>
      <w:r>
        <w:rPr>
          <w:rFonts w:ascii="Helvetica" w:hAnsi="Helvetica" w:cs="Helvetica"/>
          <w:sz w:val="36"/>
          <w:sz-cs w:val="36"/>
        </w:rPr>
        <w:t xml:space="preserve"/>
      </w:r>
    </w:p>
    <w:p>
      <w:pPr/>
      <w:r>
        <w:rPr>
          <w:rFonts w:ascii="Helvetica" w:hAnsi="Helvetica" w:cs="Helvetica"/>
          <w:sz w:val="36"/>
          <w:sz-cs w:val="36"/>
        </w:rPr>
        <w:t xml:space="preserve"/>
      </w:r>
    </w:p>
    <w:p>
      <w:pPr/>
      <w:r>
        <w:rPr>
          <w:rFonts w:ascii="Hiragino Sans" w:hAnsi="Hiragino Sans" w:cs="Hiragino Sans"/>
          <w:sz w:val="36"/>
          <w:sz-cs w:val="36"/>
        </w:rPr>
        <w:t xml:space="preserve">モーション自体には、いくつかのオクターブがあります。</w:t>
      </w:r>
      <w:r>
        <w:rPr>
          <w:rFonts w:ascii="Helvetica" w:hAnsi="Helvetica" w:cs="Helvetica"/>
          <w:sz w:val="36"/>
          <w:sz-cs w:val="36"/>
        </w:rPr>
        <w:t xml:space="preserve"/>
      </w:r>
    </w:p>
    <w:p>
      <w:pPr/>
      <w:r>
        <w:rPr>
          <w:rFonts w:ascii="Hiragino Sans" w:hAnsi="Hiragino Sans" w:cs="Hiragino Sans"/>
          <w:sz w:val="36"/>
          <w:sz-cs w:val="36"/>
        </w:rPr>
        <w:t xml:space="preserve">詳細には、反転カウンターフェーズによって引き起こされる左斜めの動きが支配的であるか、右斜めの動きが支配的であるかを判断できます。</w:t>
      </w:r>
      <w:r>
        <w:rPr>
          <w:rFonts w:ascii="Helvetica" w:hAnsi="Helvetica" w:cs="Helvetica"/>
          <w:sz w:val="36"/>
          <w:sz-cs w:val="36"/>
        </w:rPr>
        <w:t xml:space="preserve"/>
      </w:r>
    </w:p>
    <w:p>
      <w:pPr/>
      <w:r>
        <w:rPr>
          <w:rFonts w:ascii="Hiragino Sans" w:hAnsi="Hiragino Sans" w:cs="Hiragino Sans"/>
          <w:sz w:val="36"/>
          <w:sz-cs w:val="36"/>
        </w:rPr>
        <w:t xml:space="preserve">画面をタップすると斜めのモーションが発生し、斜めにつまむとモーションのオクターブを変更できます。</w:t>
      </w:r>
      <w:r>
        <w:rPr>
          <w:rFonts w:ascii="Helvetica" w:hAnsi="Helvetica" w:cs="Helvetica"/>
          <w:sz w:val="36"/>
          <w:sz-cs w:val="36"/>
        </w:rPr>
        <w:t xml:space="preserve"/>
      </w:r>
    </w:p>
    <w:p>
      <w:pPr/>
      <w:r>
        <w:rPr>
          <w:rFonts w:ascii="Hiragino Sans" w:hAnsi="Hiragino Sans" w:cs="Hiragino Sans"/>
          <w:sz w:val="36"/>
          <w:sz-cs w:val="36"/>
        </w:rPr>
        <w:t xml:space="preserve"/>
      </w:r>
    </w:p>
    <w:p>
      <w:pPr/>
      <w:r>
        <w:rPr>
          <w:rFonts w:ascii="Hiragino Sans" w:hAnsi="Hiragino Sans" w:cs="Hiragino Sans"/>
          <w:sz w:val="36"/>
          <w:sz-cs w:val="36"/>
        </w:rPr>
        <w:t xml:space="preserve">©︎ 2023 Hirokazu Kobayashi</w:t>
      </w:r>
    </w:p>
    <w:p>
      <w:pPr/>
      <w:r>
        <w:rPr>
          <w:rFonts w:ascii="Hiragino Sans" w:hAnsi="Hiragino Sans" w:cs="Hiragino Sans"/>
          <w:sz w:val="36"/>
          <w:sz-cs w:val="36"/>
        </w:rPr>
        <w:t xml:space="preserve">https://twitter.com/motion_palette</w:t>
      </w:r>
      <w:r>
        <w:rPr>
          <w:rFonts w:ascii="Hiragino Sans" w:hAnsi="Hiragino Sans" w:cs="Hiragino Sans"/>
          <w:sz w:val="36"/>
          <w:sz-cs w:val="36"/>
        </w:rPr>
        <w:t xml:space="preserve"/>
      </w:r>
    </w:p>
    <w:p>
      <w:pPr/>
      <w:r>
        <w:rPr>
          <w:rFonts w:ascii="Hiragino Sans" w:hAnsi="Hiragino Sans" w:cs="Hiragino Sans"/>
          <w:sz w:val="36"/>
          <w:sz-cs w:val="36"/>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generator>
</meta>
</file>