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6A9" w:rsidRPr="002C16A9" w:rsidRDefault="002C16A9" w:rsidP="002C16A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S2 Table - </w:t>
      </w:r>
      <w:r w:rsidRPr="002C16A9">
        <w:rPr>
          <w:rFonts w:ascii="Times New Roman" w:hAnsi="Times New Roman" w:cs="Times New Roman"/>
          <w:sz w:val="24"/>
          <w:szCs w:val="24"/>
          <w:lang w:val="en-GB"/>
        </w:rPr>
        <w:t>Gait analysis studies extract</w:t>
      </w:r>
    </w:p>
    <w:tbl>
      <w:tblPr>
        <w:tblStyle w:val="Rcsostblzat"/>
        <w:tblW w:w="14341" w:type="dxa"/>
        <w:tblLook w:val="04A0" w:firstRow="1" w:lastRow="0" w:firstColumn="1" w:lastColumn="0" w:noHBand="0" w:noVBand="1"/>
      </w:tblPr>
      <w:tblGrid>
        <w:gridCol w:w="916"/>
        <w:gridCol w:w="3303"/>
        <w:gridCol w:w="2268"/>
        <w:gridCol w:w="2561"/>
        <w:gridCol w:w="2268"/>
        <w:gridCol w:w="3025"/>
      </w:tblGrid>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b/>
                <w:sz w:val="24"/>
                <w:szCs w:val="24"/>
                <w:lang w:val="en-GB"/>
              </w:rPr>
            </w:pPr>
            <w:r w:rsidRPr="00503B43">
              <w:rPr>
                <w:rFonts w:ascii="Times New Roman" w:hAnsi="Times New Roman" w:cs="Times New Roman"/>
                <w:b/>
                <w:sz w:val="24"/>
                <w:szCs w:val="24"/>
                <w:lang w:val="en-GB"/>
              </w:rPr>
              <w:t>Paper</w:t>
            </w:r>
          </w:p>
        </w:tc>
        <w:tc>
          <w:tcPr>
            <w:tcW w:w="3303" w:type="dxa"/>
          </w:tcPr>
          <w:p w:rsidR="002C16A9" w:rsidRPr="00D42931" w:rsidRDefault="002C16A9" w:rsidP="00F86EE2">
            <w:pPr>
              <w:spacing w:after="120" w:line="276" w:lineRule="auto"/>
              <w:rPr>
                <w:rFonts w:ascii="Times New Roman" w:hAnsi="Times New Roman" w:cs="Times New Roman"/>
                <w:b/>
                <w:sz w:val="24"/>
                <w:szCs w:val="24"/>
                <w:lang w:val="en-GB"/>
              </w:rPr>
            </w:pPr>
            <w:r w:rsidRPr="00503B43">
              <w:rPr>
                <w:rFonts w:ascii="Times New Roman" w:hAnsi="Times New Roman" w:cs="Times New Roman"/>
                <w:b/>
                <w:sz w:val="24"/>
                <w:szCs w:val="24"/>
                <w:lang w:val="en-GB"/>
              </w:rPr>
              <w:t>Subjects</w:t>
            </w:r>
          </w:p>
        </w:tc>
        <w:tc>
          <w:tcPr>
            <w:tcW w:w="2268" w:type="dxa"/>
          </w:tcPr>
          <w:p w:rsidR="002C16A9" w:rsidRPr="00D42931" w:rsidRDefault="002C16A9" w:rsidP="00F86EE2">
            <w:pPr>
              <w:spacing w:after="120" w:line="276" w:lineRule="auto"/>
              <w:rPr>
                <w:rFonts w:ascii="Times New Roman" w:hAnsi="Times New Roman" w:cs="Times New Roman"/>
                <w:b/>
                <w:sz w:val="24"/>
                <w:szCs w:val="24"/>
                <w:lang w:val="en-GB"/>
              </w:rPr>
            </w:pPr>
            <w:r w:rsidRPr="00503B43">
              <w:rPr>
                <w:rFonts w:ascii="Times New Roman" w:hAnsi="Times New Roman" w:cs="Times New Roman"/>
                <w:b/>
                <w:sz w:val="24"/>
                <w:szCs w:val="24"/>
                <w:lang w:val="en-GB"/>
              </w:rPr>
              <w:t>Walking speed</w:t>
            </w:r>
          </w:p>
        </w:tc>
        <w:tc>
          <w:tcPr>
            <w:tcW w:w="2561" w:type="dxa"/>
          </w:tcPr>
          <w:p w:rsidR="002C16A9" w:rsidRPr="00D42931" w:rsidRDefault="002C16A9" w:rsidP="00F86EE2">
            <w:pPr>
              <w:spacing w:after="120" w:line="276" w:lineRule="auto"/>
              <w:rPr>
                <w:rFonts w:ascii="Times New Roman" w:hAnsi="Times New Roman" w:cs="Times New Roman"/>
                <w:b/>
                <w:sz w:val="24"/>
                <w:szCs w:val="24"/>
                <w:lang w:val="en-GB"/>
              </w:rPr>
            </w:pPr>
            <w:r w:rsidRPr="00503B43">
              <w:rPr>
                <w:rFonts w:ascii="Times New Roman" w:hAnsi="Times New Roman" w:cs="Times New Roman"/>
                <w:b/>
                <w:sz w:val="24"/>
                <w:szCs w:val="24"/>
                <w:lang w:val="en-GB"/>
              </w:rPr>
              <w:t>Marker set</w:t>
            </w:r>
          </w:p>
        </w:tc>
        <w:tc>
          <w:tcPr>
            <w:tcW w:w="2268" w:type="dxa"/>
          </w:tcPr>
          <w:p w:rsidR="002C16A9" w:rsidRPr="00D42931" w:rsidRDefault="002C16A9" w:rsidP="00F86EE2">
            <w:pPr>
              <w:spacing w:after="120" w:line="276" w:lineRule="auto"/>
              <w:rPr>
                <w:rFonts w:ascii="Times New Roman" w:hAnsi="Times New Roman" w:cs="Times New Roman"/>
                <w:b/>
                <w:sz w:val="24"/>
                <w:szCs w:val="24"/>
                <w:lang w:val="en-GB"/>
              </w:rPr>
            </w:pPr>
            <w:r w:rsidRPr="00503B43">
              <w:rPr>
                <w:rFonts w:ascii="Times New Roman" w:hAnsi="Times New Roman" w:cs="Times New Roman"/>
                <w:b/>
                <w:sz w:val="24"/>
                <w:szCs w:val="24"/>
                <w:lang w:val="en-GB"/>
              </w:rPr>
              <w:t>Parameters</w:t>
            </w:r>
          </w:p>
        </w:tc>
        <w:tc>
          <w:tcPr>
            <w:tcW w:w="3025" w:type="dxa"/>
          </w:tcPr>
          <w:p w:rsidR="002C16A9" w:rsidRPr="00D42931" w:rsidRDefault="002C16A9" w:rsidP="00F86EE2">
            <w:pPr>
              <w:spacing w:after="120" w:line="276" w:lineRule="auto"/>
              <w:rPr>
                <w:rFonts w:ascii="Times New Roman" w:hAnsi="Times New Roman" w:cs="Times New Roman"/>
                <w:b/>
                <w:sz w:val="24"/>
                <w:szCs w:val="24"/>
                <w:lang w:val="en-GB"/>
              </w:rPr>
            </w:pPr>
            <w:r w:rsidRPr="00503B43">
              <w:rPr>
                <w:rFonts w:ascii="Times New Roman" w:hAnsi="Times New Roman" w:cs="Times New Roman"/>
                <w:b/>
                <w:sz w:val="24"/>
                <w:szCs w:val="24"/>
                <w:lang w:val="en-GB"/>
              </w:rPr>
              <w:t>Comparisons</w:t>
            </w:r>
          </w:p>
        </w:tc>
      </w:tr>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"10.1589/jpts.28.1584", "ISSN" : "0915-5287", "author" : [ { "dropping-particle" : "", "family" : "Chung", "given" : "Gu-Yeung", "non-dropping-particle" : "", "parse-names" : false, "suffix" : "" }, { "dropping-particle" : "", "family" : "Choi", "given" : "Geun-Seok", "non-dropping-particle" : "", "parse-names" : false, "suffix" : "" }, { "dropping-particle" : "", "family" : "Shin", "given" : "Ki-Young", "non-dropping-particle" : "", "parse-names" : false, "suffix" : "" }, { "dropping-particle" : "", "family" : "Park", "given" : "Joon-Soo", "non-dropping-particle" : "", "parse-names" : false, "suffix" : "" } ], "container-title" : "Journal of Physical Therapy Science", "id" : "ITEM-1", "issue" : "5", "issued" : { "date-parts" : [ [ "2016" ] ] }, "page" : "1584-1587", "title" : "Gait changes after using a temporomandibular joint exerciser in patients who underwent lower limb joint surgery", "type" : "article-journal", "volume" : "28" }, "uris" : [ "http://www.mendeley.com/documents/?uuid=19e29d02-2816-4c7c-815f-fae4694c0f1e" ] } ], "mendeley" : { "formattedCitation" : "[17]", "plainTextFormattedCitation" : "[17]", "previouslyFormattedCitation" : "[17]"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503B43">
              <w:rPr>
                <w:rFonts w:ascii="Times New Roman" w:hAnsi="Times New Roman" w:cs="Times New Roman"/>
                <w:noProof/>
                <w:sz w:val="24"/>
                <w:szCs w:val="24"/>
                <w:lang w:val="en-GB"/>
              </w:rPr>
              <w:t>[17]</w:t>
            </w:r>
            <w:r w:rsidRPr="00503B43">
              <w:rPr>
                <w:rFonts w:ascii="Times New Roman" w:hAnsi="Times New Roman" w:cs="Times New Roman"/>
                <w:sz w:val="24"/>
                <w:szCs w:val="24"/>
                <w:lang w:val="en-GB"/>
              </w:rPr>
              <w:fldChar w:fldCharType="end"/>
            </w:r>
          </w:p>
        </w:tc>
        <w:tc>
          <w:tcPr>
            <w:tcW w:w="3303"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Patients who underwent knee or ankle joint surgery (Average 53.2 years, 154.8 cm, and 59.3 kg).</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Self-paced walking speed, 3 times 5 m walking path</w:t>
            </w:r>
          </w:p>
          <w:p w:rsidR="002C16A9" w:rsidRPr="00D42931" w:rsidRDefault="002C16A9" w:rsidP="00F86EE2">
            <w:pPr>
              <w:spacing w:after="120" w:line="276" w:lineRule="auto"/>
              <w:jc w:val="center"/>
              <w:rPr>
                <w:rFonts w:ascii="Times New Roman" w:hAnsi="Times New Roman" w:cs="Times New Roman"/>
                <w:sz w:val="24"/>
                <w:szCs w:val="24"/>
                <w:lang w:val="en-GB"/>
              </w:rPr>
            </w:pPr>
          </w:p>
        </w:tc>
        <w:tc>
          <w:tcPr>
            <w:tcW w:w="2561"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Custom markerset with markers on: LASI, RASI, LPSI, RPSI, RTHI, LTHI, RKNE, LKNE, RTIB, LTIB, RANK, LANK, RTOE, LTOE, RHEE, and LHEE</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Flexion/extension angles of the hips, knees, and ankle joints</w:t>
            </w:r>
          </w:p>
        </w:tc>
        <w:tc>
          <w:tcPr>
            <w:tcW w:w="3025"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Patients with and without a temporomandibular joint exerciser compared to healthy reference</w:t>
            </w:r>
          </w:p>
        </w:tc>
      </w:tr>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"10.1016/j.math.2016.05.033", "ISSN" : "1356689X", "author" : [ { "dropping-particle" : "", "family" : "Cook", "given" : "H.", "non-dropping-particle" : "", "parse-names" : false, "suffix" : "" }, { "dropping-particle" : "", "family" : "Tucker", "given" : "K.", "non-dropping-particle" : "", "parse-names" : false, "suffix" : "" }, { "dropping-particle" : "", "family" : "Hoorn", "given" : "W.", "non-dropping-particle" : "van den", "parse-names" : false, "suffix" : "" }, { "dropping-particle" : "", "family" : "Button", "given" : "D.", "non-dropping-particle" : "", "parse-names" : false, "suffix" : "" }, { "dropping-particle" : "", "family" : "Smith", "given" : "M.", "non-dropping-particle" : "", "parse-names" : false, "suffix" : "" } ], "container-title" : "Manual Therapy", "id" : "ITEM-1", "issue" : "2016", "issued" : { "date-parts" : [ [ "2016" ] ] }, "page" : "e36", "title" : "Proximal lower limb kinematics differ in people with chronic ankle instability compared to controls during treadmill walking", "type" : "article-journal", "volume" : "25" }, "uris" : [ "http://www.mendeley.com/documents/?uuid=f42d07da-0337-461f-95d4-fe611292e731" ] } ], "mendeley" : { "formattedCitation" : "[31]", "plainTextFormattedCitation" : "[31]", "previouslyFormattedCitation" : "[31]"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503B43">
              <w:rPr>
                <w:rFonts w:ascii="Times New Roman" w:hAnsi="Times New Roman" w:cs="Times New Roman"/>
                <w:noProof/>
                <w:sz w:val="24"/>
                <w:szCs w:val="24"/>
                <w:lang w:val="en-GB"/>
              </w:rPr>
              <w:t>[31]</w:t>
            </w:r>
            <w:r w:rsidRPr="00503B43">
              <w:rPr>
                <w:rFonts w:ascii="Times New Roman" w:hAnsi="Times New Roman" w:cs="Times New Roman"/>
                <w:sz w:val="24"/>
                <w:szCs w:val="24"/>
                <w:lang w:val="en-GB"/>
              </w:rPr>
              <w:fldChar w:fldCharType="end"/>
            </w:r>
          </w:p>
        </w:tc>
        <w:tc>
          <w:tcPr>
            <w:tcW w:w="3303"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Twenty participants with chronic ankle instability and 15 uninjured control participants (age 24.8 (8.8) and 24.5 (7.7) years, BMI 23.7 (4.1) and 21.9 (2.0) kg/m2</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Treadmill walking at 4.6 km/h</w:t>
            </w:r>
          </w:p>
        </w:tc>
        <w:tc>
          <w:tcPr>
            <w:tcW w:w="2561"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n/a</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Pelvic, hip, knee and ankle kinematics</w:t>
            </w:r>
          </w:p>
        </w:tc>
        <w:tc>
          <w:tcPr>
            <w:tcW w:w="3025"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Participants with chronic ankle instability compared to healthy control group</w:t>
            </w:r>
          </w:p>
        </w:tc>
      </w:tr>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"10.1016/j.gaitpost.2017.06.319", "ISSN" : "18792219", "author" : [ { "dropping-particle" : "", "family" : "Hanssen", "given" : "Britta", "non-dropping-particle" : "", "parse-names" : false, "suffix" : "" }, { "dropping-particle" : "", "family" : "Schless", "given" : "Simon Henri", "non-dropping-particle" : "", "parse-names" : false, "suffix" : "" }, { "dropping-particle" : "", "family" : "Goudriaan", "given" : "Marije", "non-dropping-particle" : "", "parse-names" : false, "suffix" : "" }, { "dropping-particle" : "", "family" : "Bar-On", "given" : "Lynn", "non-dropping-particle" : "", "parse-names" : false, "suffix" : "" }, { "dropping-particle" : "", "family" : "Desloovere", "given" : "Kaat", "non-dropping-particle" : "", "parse-names" : false, "suffix" : "" } ], "container-title" : "Gait and Posture", "id" : "ITEM-1", "issued" : { "date-parts" : [ [ "2017" ] ] }, "page" : "114-115", "publisher" : "Elsevier", "title" : "Can muscle morphology and internal composition of lower limb muscles explain strength and gait deficits in children with spastic cerebral palsy?", "type" : "article-journal", "volume" : "57" }, "uris" : [ "http://www.mendeley.com/documents/?uuid=6c98a670-9686-454b-b9f5-1acf04db8270" ] } ], "mendeley" : { "formattedCitation" : "[32]", "plainTextFormattedCitation" : "[32]", "previouslyFormattedCitation" : "[32]"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503B43">
              <w:rPr>
                <w:rFonts w:ascii="Times New Roman" w:hAnsi="Times New Roman" w:cs="Times New Roman"/>
                <w:noProof/>
                <w:sz w:val="24"/>
                <w:szCs w:val="24"/>
                <w:lang w:val="en-GB"/>
              </w:rPr>
              <w:t>[32]</w:t>
            </w:r>
            <w:r w:rsidRPr="00503B43">
              <w:rPr>
                <w:rFonts w:ascii="Times New Roman" w:hAnsi="Times New Roman" w:cs="Times New Roman"/>
                <w:sz w:val="24"/>
                <w:szCs w:val="24"/>
                <w:lang w:val="en-GB"/>
              </w:rPr>
              <w:fldChar w:fldCharType="end"/>
            </w:r>
          </w:p>
        </w:tc>
        <w:tc>
          <w:tcPr>
            <w:tcW w:w="3303"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9 typical developing children (10.4±3.3 yrs, 35.0±11.7 kg) and 8 children with cerebral palsy (9.5±3.0 yrs, 32.9±11.5 kg)</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Self-selected walking speed</w:t>
            </w:r>
          </w:p>
        </w:tc>
        <w:tc>
          <w:tcPr>
            <w:tcW w:w="2561"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n/a</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Gait profile scores and movement analysis profile scores</w:t>
            </w:r>
          </w:p>
        </w:tc>
        <w:tc>
          <w:tcPr>
            <w:tcW w:w="3025"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Children with cerebral palsy and healthy control group</w:t>
            </w:r>
          </w:p>
        </w:tc>
      </w:tr>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"https://doi.org/10.1016/j.gaitpost.2017.09.004", "ISSN" : "0966-6362", "abstract" : "AbstractBackground/Aim : Walking requires the integration of the sensory and motor systems. Cognitive distractions have been shown to interfere with negotiation of complex walking environments, especially in populations at greater risk for falls (e.g. the elderly). With the pervasiveness of mobile messaging and the recent introduction of augmented reality mobile gaming, it is increasingly important to understand how distraction associated with the simultaneous use of a mobile device impacts navigation of the complex walking environments experienced in daily life. In this study, we investigated how gait kinematics were altered when participants performed a texting task during step negotiation. Methods : Twenty participants (13 female, 7 males) performed a series of walking trials involving a step-deck obstacle, consisting of at least 3 texting trials and 3 non-texting trials. Results : When texting, participants ascended more slowly and demonstrated reduced dual-step foot toe clearance. Participants similarly descended more slowly when texting and demonstrated reduced single-step foot heel clearance as well as reduced dual-step foot fore-aft heel clearance. Conclusion : These data support the conclusion that texting during stair negotiation results in changes to gait kinematics that may increase the potential for gait disruptions, falls, and injury. Further research should examine the effect texting has on performing other common complex locomotor tasks, actual fall risk, and the patterns of resulting injury rate and severity when negotiating complex environments.", "author" : [ { "dropping-particle" : "", "family" : "Hashish", "given" : "Rami", "non-dropping-particle" : "", "parse-names" : false, "suffix" : "" }, { "dropping-particle" : "", "family" : "Toney-Bolger", "given" : "Megan E", "non-dropping-particle" : "", "parse-names" : false, "suffix" : "" }, { "dropping-particle" : "", "family" : "Sharpe", "given" : "Sarah S", "non-dropping-particle" : "", "parse-names" : false, "suffix" : "" }, { "dropping-particle" : "", "family" : "Lester", "given" : "Benjamin D", "non-dropping-particle" : "", "parse-names" : false, "suffix" : "" }, { "dropping-particle" : "", "family" : "Mulliken", "given" : "Adam", "non-dropping-particle" : "", "parse-names" : false, "suffix" : "" } ], "container-title" : "Gait &amp; Posture", "id" : "ITEM-1", "issue" : "August", "issued" : { "date-parts" : [ [ "2017" ] ] }, "page" : "409-414", "publisher" : "Elsevier", "title" : "Texting during stair negotiation and implications for fall risk", "type" : "article-journal", "volume" : "58" }, "uris" : [ "http://www.mendeley.com/documents/?uuid=c54ea53f-9428-485d-82cc-33d047bc19fd" ] } ], "mendeley" : { "formattedCitation" : "[33]", "plainTextFormattedCitation" : "[33]", "previouslyFormattedCitation" : "[33]"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503B43">
              <w:rPr>
                <w:rFonts w:ascii="Times New Roman" w:hAnsi="Times New Roman" w:cs="Times New Roman"/>
                <w:noProof/>
                <w:sz w:val="24"/>
                <w:szCs w:val="24"/>
                <w:lang w:val="en-GB"/>
              </w:rPr>
              <w:t>[33]</w:t>
            </w:r>
            <w:r w:rsidRPr="00503B43">
              <w:rPr>
                <w:rFonts w:ascii="Times New Roman" w:hAnsi="Times New Roman" w:cs="Times New Roman"/>
                <w:sz w:val="24"/>
                <w:szCs w:val="24"/>
                <w:lang w:val="en-GB"/>
              </w:rPr>
              <w:fldChar w:fldCharType="end"/>
            </w:r>
          </w:p>
        </w:tc>
        <w:tc>
          <w:tcPr>
            <w:tcW w:w="3303"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Twenty healthy participants (age: 39 (9) years, height: 64.8 (4.4) inches, weight: 174.2 (37.2) pounds)</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5 feet walking area before and after a two step up-and down stairs</w:t>
            </w:r>
          </w:p>
        </w:tc>
        <w:tc>
          <w:tcPr>
            <w:tcW w:w="2561"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OptiTrack 41-marker set on a motion tracking suit</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 xml:space="preserve">Ascent and descent walking speed; step width; toe and heel clearances for ascent and descent, </w:t>
            </w:r>
            <w:r w:rsidRPr="00503B43">
              <w:rPr>
                <w:rFonts w:ascii="Times New Roman" w:hAnsi="Times New Roman" w:cs="Times New Roman"/>
                <w:sz w:val="24"/>
                <w:szCs w:val="24"/>
                <w:lang w:val="en-GB"/>
              </w:rPr>
              <w:lastRenderedPageBreak/>
              <w:t>respectively; and toe and heel placement relative to the stair face for ascent and descent, respectively</w:t>
            </w:r>
          </w:p>
        </w:tc>
        <w:tc>
          <w:tcPr>
            <w:tcW w:w="3025"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lastRenderedPageBreak/>
              <w:t xml:space="preserve">Series of walking trials involving a step-deck obstacle, consisting of 3 texting trials and 3 non-texting trials on a mobile </w:t>
            </w:r>
            <w:r w:rsidRPr="00503B43">
              <w:rPr>
                <w:rFonts w:ascii="Times New Roman" w:hAnsi="Times New Roman" w:cs="Times New Roman"/>
                <w:sz w:val="24"/>
                <w:szCs w:val="24"/>
                <w:lang w:val="en-GB"/>
              </w:rPr>
              <w:lastRenderedPageBreak/>
              <w:t>device</w:t>
            </w:r>
          </w:p>
        </w:tc>
      </w:tr>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lastRenderedPageBreak/>
              <w:fldChar w:fldCharType="begin" w:fldLock="1"/>
            </w:r>
            <w:r>
              <w:rPr>
                <w:rFonts w:ascii="Times New Roman" w:hAnsi="Times New Roman" w:cs="Times New Roman"/>
                <w:sz w:val="24"/>
                <w:szCs w:val="24"/>
                <w:lang w:val="en-GB"/>
              </w:rPr>
              <w:instrText>ADDIN CSL_CITATION { "citationItems" : [ { "id" : "ITEM-1", "itemData" : { "DOI" : "10.1016/j.bbr.2015.12.014", "ISBN" : "0166-4328", "ISSN" : "18727549", "PMID" : "26718218", "abstract" : "Motor impairments in human gait following stroke or focal brain damage are well documented. Here, we investigated whether stroke and/or focal brain damage also affect the navigational component of spatially oriented locomotion. Ten healthy adult participants and ten adult brain-damaged patients had to walk towards distant targets from different starting positions (with vision or blindfolded). No instructions as to which the path to follow were provided to them. We observed very similar geometrical forms of paths across the two groups of participants and across visual conditions. This spatial stereotypy of whole-body displacements was observed following brain damage, even in the most severely impaired (hemiparetic) patients. This contrasted with much more variability at the temporal level. In particular, healthy participants and non-hemiparetic patients varied their walking speed according to curvature changes along the path. On the contrary, the walking speed profiles were not stereotypical and were not systematically constrained by path geometry in hemiparetic patients where it was associated with different stepping behaviors. These observations confirm the dissociation between cognitive and motor aspects of gait recovery post-stroke. The impact of these findings on the understanding of the functional and anatomical organization of spatially-oriented locomotion and for rehabilitation purposes is discussed and contextualized in the light of recent advances in electrophysiological studies.", "author" : [ { "dropping-particle" : "", "family" : "Hicheur", "given" : "Halim", "non-dropping-particle" : "", "parse-names" : false, "suffix" : "" }, { "dropping-particle" : "", "family" : "Boujon", "given" : "Carole", "non-dropping-particle" : "", "parse-names" : false, "suffix" : "" }, { "dropping-particle" : "", "family" : "Wong", "given" : "Cuebong", "non-dropping-particle" : "", "parse-names" : false, "suffix" : "" }, { "dropping-particle" : "", "family" : "Pham", "given" : "Quang Cuong", "non-dropping-particle" : "", "parse-names" : false, "suffix" : "" }, { "dropping-particle" : "", "family" : "Annoni", "given" : "Jean Marie", "non-dropping-particle" : "", "parse-names" : false, "suffix" : "" }, { "dropping-particle" : "", "family" : "Bihl", "given" : "Titus", "non-dropping-particle" : "", "parse-names" : false, "suffix" : "" } ], "container-title" : "Behavioural Brain Research", "id" : "ITEM-1", "issued" : { "date-parts" : [ [ "2016" ] ] }, "page" : "33-42", "publisher" : "Elsevier B.V.", "title" : "Planning of spatially-oriented locomotion following focal brain damage in humans: A pilot study", "type" : "article-journal", "volume" : "301" }, "uris" : [ "http://www.mendeley.com/documents/?uuid=706170c6-db37-46c7-99b8-68d2de3f67bf" ] } ], "mendeley" : { "formattedCitation" : "[34]", "plainTextFormattedCitation" : "[34]", "previouslyFormattedCitation" : "[34]"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503B43">
              <w:rPr>
                <w:rFonts w:ascii="Times New Roman" w:hAnsi="Times New Roman" w:cs="Times New Roman"/>
                <w:noProof/>
                <w:sz w:val="24"/>
                <w:szCs w:val="24"/>
                <w:lang w:val="en-GB"/>
              </w:rPr>
              <w:t>[34]</w:t>
            </w:r>
            <w:r w:rsidRPr="00503B43">
              <w:rPr>
                <w:rFonts w:ascii="Times New Roman" w:hAnsi="Times New Roman" w:cs="Times New Roman"/>
                <w:sz w:val="24"/>
                <w:szCs w:val="24"/>
                <w:lang w:val="en-GB"/>
              </w:rPr>
              <w:fldChar w:fldCharType="end"/>
            </w:r>
          </w:p>
        </w:tc>
        <w:tc>
          <w:tcPr>
            <w:tcW w:w="3303"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Ten healthy (between 28 and 68 years) and ten brain-damaged patients (between 28 and 70 years)</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Walking towards a ground marking with normal visual and blindfolded</w:t>
            </w:r>
          </w:p>
        </w:tc>
        <w:tc>
          <w:tcPr>
            <w:tcW w:w="2561"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Single markers on the shoulders and heels and third toes.</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The number, length and stance duration of steps and whole body trajectory</w:t>
            </w:r>
          </w:p>
        </w:tc>
        <w:tc>
          <w:tcPr>
            <w:tcW w:w="3025"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Compare the navigational components of spatially oriented locomotion between healthy and brain-damaged participants.</w:t>
            </w:r>
          </w:p>
        </w:tc>
      </w:tr>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"10.1016/j.jsams.2014.11.007", "ISBN" : "1440-2440", "ISSN" : "18781861", "PMID" : "25543977", "abstract" : "Objectives: This study aimed to determine the immediate effects of footwear and foot orthoses on transverse plane rotation of the knee joint during the stance phase of jogging gait. Design: An experimental, within subjects, repeated measures design. Methods: Three-dimensional knee kinematics were estimated in the transverse plane by surface-mounted markers as 14 asymptomatic participants ran in four randomised conditions; neutral shoe, neutral shoe with customised orthoses, neutral shoe with prefabricated orthoses, and a stability shoe. Peak internal/external rotation joint angles and ranges of motion (ROM) during loading response, midstance and propulsion were determined. Immediate subjective comfort was also recorded for each condition using a 100. mm visual analogue scale. Results: Significant main effects of condition were observed for all outcomes except transverse plane knee ROM during loading response (p&lt;. 0.05). All significant differences occurred between the stability shoe and another condition, with less knee internal rotation in the stability shoe (mean differences ranged between 1.7?? and 6.1??) (p&lt;. 0.05). The neutral shoe with prefabricated orthoses was reported as more uncomfortable than all other testing conditions. Conclusions: The stability shoe reduced peak knee internal rotation throughout stance phase of jogging more than any other condition. Importantly, it was subjectively as comfortable as the other conditions. These results identify the ability for footwear alone to induce immediate proximal kinematic effects. The use of the kinematic theory behind foot orthoses therapy is also questioned.", "author" : [ { "dropping-particle" : "", "family" : "Hutchison", "given" : "Laura", "non-dropping-particle" : "", "parse-names" : false, "suffix" : "" }, { "dropping-particle" : "", "family" : "Scharfbillig", "given" : "Rolf", "non-dropping-particle" : "", "parse-names" : false, "suffix" : "" }, { "dropping-particle" : "", "family" : "Uden", "given" : "Hayley", "non-dropping-particle" : "", "parse-names" : false, "suffix" : "" }, { "dropping-particle" : "", "family" : "Bishop", "given" : "Chris", "non-dropping-particle" : "", "parse-names" : false, "suffix" : "" } ], "container-title" : "Journal of Science and Medicine in Sport", "id" : "ITEM-1", "issue" : "6", "issued" : { "date-parts" : [ [ "2015" ] ] }, "page" : "748-752", "publisher" : "Sports Medicine Australia", "title" : "The effect of footwear and foot orthoses on transverse plane knee motion during running - A pilot study", "type" : "article-journal", "volume" : "18" }, "uris" : [ "http://www.mendeley.com/documents/?uuid=4731adc8-b91c-4ca5-94ca-ddec8751773d" ] } ], "mendeley" : { "formattedCitation" : "[19]", "plainTextFormattedCitation" : "[19]", "previouslyFormattedCitation" : "[19]"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503B43">
              <w:rPr>
                <w:rFonts w:ascii="Times New Roman" w:hAnsi="Times New Roman" w:cs="Times New Roman"/>
                <w:noProof/>
                <w:sz w:val="24"/>
                <w:szCs w:val="24"/>
                <w:lang w:val="en-GB"/>
              </w:rPr>
              <w:t>[19]</w:t>
            </w:r>
            <w:r w:rsidRPr="00503B43">
              <w:rPr>
                <w:rFonts w:ascii="Times New Roman" w:hAnsi="Times New Roman" w:cs="Times New Roman"/>
                <w:sz w:val="24"/>
                <w:szCs w:val="24"/>
                <w:lang w:val="en-GB"/>
              </w:rPr>
              <w:fldChar w:fldCharType="end"/>
            </w:r>
          </w:p>
        </w:tc>
        <w:tc>
          <w:tcPr>
            <w:tcW w:w="3303"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14 asymptomatic participants (22.3 (2.3) years, 173 (13) cm, 68.9 (14.1) kg).</w:t>
            </w:r>
          </w:p>
        </w:tc>
        <w:tc>
          <w:tcPr>
            <w:tcW w:w="2268" w:type="dxa"/>
          </w:tcPr>
          <w:p w:rsidR="002C16A9" w:rsidRPr="00D42931" w:rsidRDefault="002C16A9" w:rsidP="00F86EE2">
            <w:pPr>
              <w:spacing w:after="20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Running in 4 conditions:</w:t>
            </w:r>
          </w:p>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neutral without shoes, with custom and with fabricated foot orthoses and with stability shoes</w:t>
            </w:r>
          </w:p>
          <w:p w:rsidR="002C16A9" w:rsidRPr="00D42931" w:rsidRDefault="002C16A9" w:rsidP="00F86EE2">
            <w:pPr>
              <w:spacing w:after="120" w:line="276" w:lineRule="auto"/>
              <w:rPr>
                <w:rFonts w:ascii="Times New Roman" w:hAnsi="Times New Roman" w:cs="Times New Roman"/>
                <w:sz w:val="24"/>
                <w:szCs w:val="24"/>
                <w:lang w:val="en-GB"/>
              </w:rPr>
            </w:pPr>
          </w:p>
        </w:tc>
        <w:tc>
          <w:tcPr>
            <w:tcW w:w="2561"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Custom tracking marker sets with six degrees of freedom on pelvis, thigh, lower leg and foot-shoe complex</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Knee peak angles and ranges of motions</w:t>
            </w:r>
          </w:p>
        </w:tc>
        <w:tc>
          <w:tcPr>
            <w:tcW w:w="3025"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Compare the parameters in the four shoe conditions.</w:t>
            </w:r>
          </w:p>
        </w:tc>
      </w:tr>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"10.1109/TBME.2014.2334616", "ISBN" : "0324141122", "ISSN" : "0018-9294", "PMID" : "24655651", "author" : [ { "dropping-particle" : "", "family" : "Lawson", "given" : "Brian E.", "non-dropping-particle" : "", "parse-names" : false, "suffix" : "" }, { "dropping-particle" : "", "family" : "Ruhe", "given" : "Brian", "non-dropping-particle" : "", "parse-names" : false, "suffix" : "" }, { "dropping-particle" : "", "family" : "Shultz", "given" : "Amanda", "non-dropping-particle" : "", "parse-names" : false, "suffix" : "" }, { "dropping-particle" : "", "family" : "Goldfarb", "given" : "Michael", "non-dropping-particle" : "", "parse-names" : false, "suffix" : "" } ], "container-title" : "IEEE Transactions on Biomedical Engineering", "id" : "ITEM-1", "issue" : "4", "issued" : { "date-parts" : [ [ "2015", "4" ] ] }, "page" : "1042-1050", "title" : "A Powered Prosthetic Intervention for Bilateral Transfemoral Amputees", "type" : "article-journal", "volume" : "62" }, "uris" : [ "http://www.mendeley.com/documents/?uuid=37129dba-131b-4373-92ad-dc527b5190ae" ] } ], "mendeley" : { "formattedCitation" : "[20]", "plainTextFormattedCitation" : "[20]", "previouslyFormattedCitation" : "[20]"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503B43">
              <w:rPr>
                <w:rFonts w:ascii="Times New Roman" w:hAnsi="Times New Roman" w:cs="Times New Roman"/>
                <w:noProof/>
                <w:sz w:val="24"/>
                <w:szCs w:val="24"/>
                <w:lang w:val="en-GB"/>
              </w:rPr>
              <w:t>[20]</w:t>
            </w:r>
            <w:r w:rsidRPr="00503B43">
              <w:rPr>
                <w:rFonts w:ascii="Times New Roman" w:hAnsi="Times New Roman" w:cs="Times New Roman"/>
                <w:sz w:val="24"/>
                <w:szCs w:val="24"/>
                <w:lang w:val="en-GB"/>
              </w:rPr>
              <w:fldChar w:fldCharType="end"/>
            </w:r>
          </w:p>
        </w:tc>
        <w:tc>
          <w:tcPr>
            <w:tcW w:w="3303"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 xml:space="preserve">Bilateral transfemoral amputee subject with powered prostheses (38 years, 70 kg. </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Comfortable self-paced walking speed</w:t>
            </w:r>
          </w:p>
        </w:tc>
        <w:tc>
          <w:tcPr>
            <w:tcW w:w="2561"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Full skeletal marker set</w:t>
            </w:r>
          </w:p>
          <w:p w:rsidR="002C16A9" w:rsidRPr="00D42931" w:rsidRDefault="002C16A9" w:rsidP="00F86EE2">
            <w:pPr>
              <w:spacing w:after="120" w:line="276" w:lineRule="auto"/>
              <w:rPr>
                <w:rFonts w:ascii="Times New Roman" w:hAnsi="Times New Roman" w:cs="Times New Roman"/>
                <w:sz w:val="24"/>
                <w:szCs w:val="24"/>
                <w:lang w:val="en-GB"/>
              </w:rPr>
            </w:pP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Sagittal joint angles were extracted for the hip, knee, and ankle joints for each limb</w:t>
            </w:r>
          </w:p>
        </w:tc>
        <w:tc>
          <w:tcPr>
            <w:tcW w:w="3025"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Gait compared with passive and with the proposed active prosthesis</w:t>
            </w:r>
          </w:p>
          <w:p w:rsidR="002C16A9" w:rsidRPr="00D42931" w:rsidRDefault="002C16A9" w:rsidP="00F86EE2">
            <w:pPr>
              <w:spacing w:after="120" w:line="276" w:lineRule="auto"/>
              <w:rPr>
                <w:rFonts w:ascii="Times New Roman" w:hAnsi="Times New Roman" w:cs="Times New Roman"/>
                <w:sz w:val="24"/>
                <w:szCs w:val="24"/>
                <w:lang w:val="en-GB"/>
              </w:rPr>
            </w:pPr>
          </w:p>
        </w:tc>
      </w:tr>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"10.1186/s12891-016-1016-9", "ISSN" : "1471-2474", "PMID" : "27075480", "abstract" : "BACKGROUND: Overall performance, particularly in a very popular sports activity such as running, is typically influenced by the status of the musculoskeletal system and the level of training and conditioning of the biological structures. Any change in the musculoskeletal system's biomechanics, especially in the feet and ankles, will strongly influence the biomechanics of runners, possibly predisposing them to injuries. A thorough understanding of the effects of a therapeutic approach focused on feet biomechanics, on strength and functionality of lower limb muscles will contribute to the adoption of more effective therapeutic and preventive strategies for runners.\\n\\nMETHODS/DESIGN: A randomized, prospective controlled and parallel trial with blind assessment is designed to study the effects of a \"ground-up\" therapeutic approach focused on the foot-ankle complex as it relates to the incidence of running-related injuries in the lower limbs. One hundred and eleven (111) healthy long-distance runners will be randomly assigned to either a control (CG) or intervention (IG) group. IG runners will participate in a therapeutic exercise protocol for the foot-ankle for 8\u00a0weeks, with 1 directly supervised session and 3 remotely supervised sessions per week. After the 8-week period, IG runners will keep exercising for the remaining 10\u00a0months of the study, supervised only by web-enabled software three times a week. At baseline, 2\u00a0months, 4\u00a0months and 12\u00a0months, all runners will be assessed for running-related injuries (primary outcome), time for the occurrence of the first injury, foot health and functionality, muscle trophism, intrinsic foot muscle strength, dynamic foot arch strain and lower-limb biomechanics during walking and running (secondary outcomes).\\n\\nDISCUSSION: This is the first randomized clinical trial protocol to assess the effect of an exercise protocol that was designed specifically for the foot-and-ankle complex on running-related injuries to the lower limbs of long-distance runners. We intend to show that the proposed protocol is an innovative and effective approach to decreasing the incidence of injuries. We also expect a lengthening in the time of occurrence of the first injury, an improvement in foot function, an increase in foot muscle mass and strength and beneficial biomechanical changes while running and walking after a year of exercising.\\n\\nTRIAL REGISTRATION: Clinicaltrials.gov Identifier NCT02306148 (November 28, 2014) under the name \"E\u2026", "author" : [ { "dropping-particle" : "", "family" : "Matias", "given" : "Alessandra B", "non-dropping-particle" : "", "parse-names" : false, "suffix" : "" }, { "dropping-particle" : "", "family" : "Taddei", "given" : "Ulisses T", "non-dropping-particle" : "", "parse-names" : false, "suffix" : "" }, { "dropping-particle" : "", "family" : "Duarte", "given" : "Marcos", "non-dropping-particle" : "", "parse-names" : false, "suffix" : "" }, { "dropping-particle" : "", "family" : "Sacco", "given" : "Isabel C N", "non-dropping-particle" : "", "parse-names" : false, "suffix" : "" } ], "container-title" : "BMC musculoskeletal disorders", "id" : "ITEM-1", "issue" : "1", "issued" : { "date-parts" : [ [ "2016" ] ] }, "page" : "160", "publisher" : "BMC Musculoskeletal Disorders", "title" : "Protocol for evaluating the effects of a therapeutic foot exercise program on injury incidence, foot functionality and biomechanics in long-distance runners: a randomized controlled trial.", "type" : "article-journal", "volume" : "17" }, "uris" : [ "http://www.mendeley.com/documents/?uuid=976b62cc-168a-46a8-b2fc-3f08c44c220c" ] } ], "mendeley" : { "formattedCitation" : "[21]", "plainTextFormattedCitation" : "[21]", "previouslyFormattedCitation" : "[21]"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503B43">
              <w:rPr>
                <w:rFonts w:ascii="Times New Roman" w:hAnsi="Times New Roman" w:cs="Times New Roman"/>
                <w:noProof/>
                <w:sz w:val="24"/>
                <w:szCs w:val="24"/>
                <w:lang w:val="en-GB"/>
              </w:rPr>
              <w:t>[21]</w:t>
            </w:r>
            <w:r w:rsidRPr="00503B43">
              <w:rPr>
                <w:rFonts w:ascii="Times New Roman" w:hAnsi="Times New Roman" w:cs="Times New Roman"/>
                <w:sz w:val="24"/>
                <w:szCs w:val="24"/>
                <w:lang w:val="en-GB"/>
              </w:rPr>
              <w:fldChar w:fldCharType="end"/>
            </w:r>
          </w:p>
        </w:tc>
        <w:tc>
          <w:tcPr>
            <w:tcW w:w="3303"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 xml:space="preserve">111 long-distance runners. </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 xml:space="preserve">10 walking trials and 10 running trials at a </w:t>
            </w:r>
            <w:r w:rsidRPr="00503B43">
              <w:rPr>
                <w:rFonts w:ascii="Times New Roman" w:hAnsi="Times New Roman" w:cs="Times New Roman"/>
                <w:sz w:val="24"/>
                <w:szCs w:val="24"/>
                <w:lang w:val="en-GB"/>
              </w:rPr>
              <w:lastRenderedPageBreak/>
              <w:t>constant velocity (9.5 km/h to 10.5 km/h)</w:t>
            </w:r>
          </w:p>
          <w:p w:rsidR="002C16A9" w:rsidRPr="00D42931" w:rsidRDefault="002C16A9" w:rsidP="00F86EE2">
            <w:pPr>
              <w:spacing w:after="120" w:line="276" w:lineRule="auto"/>
              <w:jc w:val="center"/>
              <w:rPr>
                <w:rFonts w:ascii="Times New Roman" w:hAnsi="Times New Roman" w:cs="Times New Roman"/>
                <w:sz w:val="24"/>
                <w:szCs w:val="24"/>
                <w:lang w:val="en-GB"/>
              </w:rPr>
            </w:pPr>
          </w:p>
        </w:tc>
        <w:tc>
          <w:tcPr>
            <w:tcW w:w="2561"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lastRenderedPageBreak/>
              <w:t xml:space="preserve">Leardini’s protocol </w:t>
            </w:r>
            <w:r w:rsidRPr="00503B43">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"10.1016/j.gaitpost.2006.05.017", "ISBN" : "0966-6362 (Print)\\r0966-6362 (Linking)", "ISSN" : "09666362", "PMID" : "16965916", "abstract" : "This paper proposes a new protocol designed to track a large number of foot segments during the stance phase of gait with the smallest possible number of markers, with particular clinical focus on coronal plane alignment of the rear-foot, transverse and sagittal plane alignment of the metatarsal bones, and changes at the medial longitudinal arch. The shank, calcaneus, mid-foot and metatarsus were assumed to be 3D rigid bodies. The longitudinal axis of the first, second and fifth metatarsal bones and the proximal phalanx of the hallux were also tracked independently. Skin markers were mounted on bony prominences or joint lines, avoiding the course of main tendons. Trajectories of the 14 markers were collected by an eight-camera motion capture system at 100 Hz on a population of 10 young volunteers. Three-dimensional joint rotations and planar angles were calculated according to anatomically based reference frames. The marker set was well visible throughout the stance phase of gait, even in a camera configuration typical of gait analysis of the full body. The time-histories of the joint rotations and planar angles were well repeatable among subjects and consistent with clinical and biomechanical knowledge. Several dynamic measurements were originally taken, such as elevation/drop of the medial longitudinal arch and of three metatarsal bones, rear-foot to fore-foot rotation and transverse plane deformation of the metatarsus. The information obtained from this protocol, consistent with previous clinical knowledge, enhanced our understanding of the dynamics of the human foot during stance. ?? 2006 Elsevier B.V. All rights reserved.", "author" : [ { "dropping-particle" : "", "family" : "Leardini", "given" : "A.", "non-dropping-particle" : "", "parse-names" : false, "suffix" : "" }, { "dropping-particle" : "", "family" : "Benedetti", "given" : "M.G.", "non-dropping-particle" : "", "parse-names" : false, "suffix" : "" }, { "dropping-particle" : "", "family" : "Berti", "given" : "L.", "non-dropping-particle" : "", "parse-names" : false, "suffix" : "" }, { "dropping-particle" : "", "family" : "Bettinelli", "given" : "D.", "non-dropping-particle" : "", "parse-names" : false, "suffix" : "" }, { "dropping-particle" : "", "family" : "Nativo", "given" : "R.", "non-dropping-particle" : "", "parse-names" : false, "suffix" : "" }, { "dropping-particle" : "", "family" : "Giannini", "given" : "S.", "non-dropping-particle" : "", "parse-names" : false, "suffix" : "" } ], "container-title" : "Gait &amp; Posture", "id" : "ITEM-1", "issue" : "3", "issued" : { "date-parts" : [ [ "2007", "3" ] ] }, "page" : "453-462", "title" : "Rear-foot, mid-foot and fore-foot motion during the stance phase of gait", "type" : "article-journal", "volume" : "25" }, "uris" : [ "http://www.mendeley.com/documents/?uuid=5ab26807-d820-4e6e-8a04-374bad2cc594" ] } ], "mendeley" : { "formattedCitation" : "[98]", "plainTextFormattedCitation" : "[98]", "previouslyFormattedCitation" : "[98]"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886F1A">
              <w:rPr>
                <w:rFonts w:ascii="Times New Roman" w:hAnsi="Times New Roman" w:cs="Times New Roman"/>
                <w:noProof/>
                <w:sz w:val="24"/>
                <w:szCs w:val="24"/>
                <w:lang w:val="en-GB"/>
              </w:rPr>
              <w:t>[98]</w:t>
            </w:r>
            <w:r w:rsidRPr="00503B43">
              <w:rPr>
                <w:rFonts w:ascii="Times New Roman" w:hAnsi="Times New Roman" w:cs="Times New Roman"/>
                <w:sz w:val="24"/>
                <w:szCs w:val="24"/>
                <w:lang w:val="en-GB"/>
              </w:rPr>
              <w:fldChar w:fldCharType="end"/>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 xml:space="preserve">Net moments in the sagittal and frontal </w:t>
            </w:r>
            <w:r w:rsidRPr="00503B43">
              <w:rPr>
                <w:rFonts w:ascii="Times New Roman" w:hAnsi="Times New Roman" w:cs="Times New Roman"/>
                <w:sz w:val="24"/>
                <w:szCs w:val="24"/>
                <w:lang w:val="en-GB"/>
              </w:rPr>
              <w:lastRenderedPageBreak/>
              <w:t>planes of the ankle and knee joints, ankle and knee angles and range of motion</w:t>
            </w:r>
          </w:p>
        </w:tc>
        <w:tc>
          <w:tcPr>
            <w:tcW w:w="3025"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lastRenderedPageBreak/>
              <w:t xml:space="preserve">Study the effect of an exercise protocol designed </w:t>
            </w:r>
            <w:r w:rsidRPr="00503B43">
              <w:rPr>
                <w:rFonts w:ascii="Times New Roman" w:hAnsi="Times New Roman" w:cs="Times New Roman"/>
                <w:sz w:val="24"/>
                <w:szCs w:val="24"/>
                <w:lang w:val="en-GB"/>
              </w:rPr>
              <w:lastRenderedPageBreak/>
              <w:t>for the foot-ankle complex on running related injuries.</w:t>
            </w:r>
          </w:p>
        </w:tc>
      </w:tr>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lastRenderedPageBreak/>
              <w:fldChar w:fldCharType="begin" w:fldLock="1"/>
            </w:r>
            <w:r>
              <w:rPr>
                <w:rFonts w:ascii="Times New Roman" w:hAnsi="Times New Roman" w:cs="Times New Roman"/>
                <w:sz w:val="24"/>
                <w:szCs w:val="24"/>
                <w:lang w:val="en-GB"/>
              </w:rPr>
              <w:instrText>ADDIN CSL_CITATION { "citationItems" : [ { "id" : "ITEM-1", "itemData" : { "DOI" : "10.1016/j.jbiomech.2017.06.020", "ISSN" : "18732380", "abstract" : "In this study we investigated balancing responses to lateral perturbations during slow walking (0.85\u00a0m/s). A group of seven healthy individuals walked on an instrumented treadmill while being perturbed at the level of waist at left heel strike in outward and inward lateral directions. Centre of mass (COM) and centre of pressure (COP), rotation of pelvis around vertical axis, step lengths, step widths and step times were assessed. The results have shown that beside control of COP in lateral direction, facilitated by adequate step widths, control of COP in sagittal direction, slowing down movement of COM was present after commencement of lateral perturbations. Sagittal component of COM was significantly retarded as compared to unperturbed walking for both inward (4.32\u00a0\u00b1\u00a01.29\u00a0cm) and outward (9.75\u00a0\u00b1\u00a02.17\u00a0cm) perturbations. This was necessary since after an inward perturbation first step length (0.29\u00a0\u00b1\u00a00.04\u00a0m compared to 0.52\u00a0\u00b1\u00a00.02\u00a0m in unperturbed walking) and step time (0.45\u00a0\u00b1\u00a00.05\u00a0s compared to 0.61\u00a0\u00b1\u00a00.04\u00a0s in unperturbed walking) were shortened while after an outward perturbation first two step lengths (0.36\u00a0\u00b1\u00a00.05\u00a0m and 0.32\u00a0\u00b1\u00a00.11\u00a0m compared to 0.52\u00a0\u00b1\u00a00.03\u00a0m in unperturbed walking) were shortened that needed to be accommodated by the described modulation of COP in sagittal plane. In addition pronounced pelvis rotation assisted in bringing swing leg to new location. The results of this study show that counteracting lateral perturbations at slow walking requires adequate response in all three planes of motion.", "author" : [ { "dropping-particle" : "", "family" : "Matja\u010di\u0107", "given" : "Zlatko", "non-dropping-particle" : "", "parse-names" : false, "suffix" : "" }, { "dropping-particle" : "", "family" : "Zadravec", "given" : "Matja\u017e", "non-dropping-particle" : "", "parse-names" : false, "suffix" : "" }, { "dropping-particle" : "", "family" : "Olen\u0161ek", "given" : "Andrej", "non-dropping-particle" : "", "parse-names" : false, "suffix" : "" } ], "container-title" : "Journal of Biomechanics", "id" : "ITEM-1", "issued" : { "date-parts" : [ [ "2017" ] ] }, "page" : "79-90", "title" : "An effective balancing response to lateral perturbations at pelvis level during slow walking requires control in all three planes of motion", "type" : "article-journal", "volume" : "60" }, "uris" : [ "http://www.mendeley.com/documents/?uuid=89f044bb-2bd7-4692-8de2-07b0719746f2" ] } ], "mendeley" : { "formattedCitation" : "[35]", "plainTextFormattedCitation" : "[35]", "previouslyFormattedCitation" : "[35]"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503B43">
              <w:rPr>
                <w:rFonts w:ascii="Times New Roman" w:hAnsi="Times New Roman" w:cs="Times New Roman"/>
                <w:noProof/>
                <w:sz w:val="24"/>
                <w:szCs w:val="24"/>
                <w:lang w:val="en-GB"/>
              </w:rPr>
              <w:t>[35]</w:t>
            </w:r>
            <w:r w:rsidRPr="00503B43">
              <w:rPr>
                <w:rFonts w:ascii="Times New Roman" w:hAnsi="Times New Roman" w:cs="Times New Roman"/>
                <w:sz w:val="24"/>
                <w:szCs w:val="24"/>
                <w:lang w:val="en-GB"/>
              </w:rPr>
              <w:fldChar w:fldCharType="end"/>
            </w:r>
          </w:p>
        </w:tc>
        <w:tc>
          <w:tcPr>
            <w:tcW w:w="3303"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Seven healthy  adult males (age 33.4 ± 8.5 years, body mass</w:t>
            </w:r>
          </w:p>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80.1 ± 11.6 kg and height 180.6 ± 5.3 cm)</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Slow walking (0.85 m/s)</w:t>
            </w:r>
          </w:p>
        </w:tc>
        <w:tc>
          <w:tcPr>
            <w:tcW w:w="2561"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Medial malleoli, 1</w:t>
            </w:r>
            <w:r w:rsidRPr="002038EB">
              <w:rPr>
                <w:rFonts w:ascii="Times New Roman" w:hAnsi="Times New Roman" w:cs="Times New Roman"/>
                <w:sz w:val="24"/>
                <w:szCs w:val="24"/>
                <w:vertAlign w:val="superscript"/>
                <w:lang w:val="en-GB"/>
              </w:rPr>
              <w:t>st</w:t>
            </w:r>
            <w:r w:rsidRPr="00503B43">
              <w:rPr>
                <w:rFonts w:ascii="Times New Roman" w:hAnsi="Times New Roman" w:cs="Times New Roman"/>
                <w:sz w:val="24"/>
                <w:szCs w:val="24"/>
                <w:lang w:val="en-GB"/>
              </w:rPr>
              <w:t xml:space="preserve"> metatarsal joint and 4</w:t>
            </w:r>
            <w:r w:rsidRPr="002038EB">
              <w:rPr>
                <w:rFonts w:ascii="Times New Roman" w:hAnsi="Times New Roman" w:cs="Times New Roman"/>
                <w:sz w:val="24"/>
                <w:szCs w:val="24"/>
                <w:vertAlign w:val="superscript"/>
                <w:lang w:val="en-GB"/>
              </w:rPr>
              <w:t>th</w:t>
            </w:r>
            <w:r w:rsidRPr="00503B43">
              <w:rPr>
                <w:rFonts w:ascii="Times New Roman" w:hAnsi="Times New Roman" w:cs="Times New Roman"/>
                <w:sz w:val="24"/>
                <w:szCs w:val="24"/>
                <w:lang w:val="en-GB"/>
              </w:rPr>
              <w:t xml:space="preserve"> metatarsal joint</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Step lengths, steps widths and step times</w:t>
            </w:r>
          </w:p>
        </w:tc>
        <w:tc>
          <w:tcPr>
            <w:tcW w:w="3025"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Investigate the interplay between the COP and COM in sagittal and frontal directions following lateral pushes delivered at pelvis level</w:t>
            </w:r>
          </w:p>
        </w:tc>
      </w:tr>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"10.1155/2015/963746", "ISSN" : "17486718", "PMID" : "26417382", "abstract" : "Knowledge about the knee cartilage deformation ratio as well as the knee cartilage stress distribution is of particular importance in clinical studies due to the fact that these represent some of the basic indicators of cartilage state and that they also provide information about joint cartilage wear so medical doctors can predict when it is necessary to perform surgery on a patient. In this research, we apply various kinds of sensors such as a system of infrared cameras and reflective markers, three-axis accelerometer, and force plate. The fluorescent marker and accelerometers are placed on the patient's hip, knee, and ankle, respectively. During a normal walk we are recording the space position of markers, acceleration, and ground reaction force by force plate. Measured data are included in the biomechanical model of the knee joint. Geometry for this model is defined from CT images. This model includes the impact of ground reaction forces, contact force between femur and tibia, patient body weight, ligaments, and muscle forces. The boundary conditions are created for the finite element method in order to noninvasively determine the cartilage stress distribution.", "author" : [ { "dropping-particle" : "", "family" : "Mijailovic", "given" : "N.", "non-dropping-particle" : "", "parse-names" : false, "suffix" : "" }, { "dropping-particle" : "", "family" : "Vulovic", "given" : "R.", "non-dropping-particle" : "", "parse-names" : false, "suffix" : "" }, { "dropping-particle" : "", "family" : "Milankovic", "given" : "I.", "non-dropping-particle" : "", "parse-names" : false, "suffix" : "" }, { "dropping-particle" : "", "family" : "Radakovic", "given" : "R.", "non-dropping-particle" : "", "parse-names" : false, "suffix" : "" }, { "dropping-particle" : "", "family" : "Filipovic", "given" : "N.", "non-dropping-particle" : "", "parse-names" : false, "suffix" : "" }, { "dropping-particle" : "", "family" : "Peulic", "given" : "A.", "non-dropping-particle" : "", "parse-names" : false, "suffix" : "" } ], "container-title" : "Computational and Mathematical Methods in Medicine", "id" : "ITEM-1", "issued" : { "date-parts" : [ [ "2015" ] ] }, "publisher" : "Hindawi Publishing Corporation", "title" : "Assessment of knee cartilage stress distribution and deformation using motion capture system and wearable sensors for force ratio detection", "type" : "article-journal", "volume" : "2015" }, "uris" : [ "http://www.mendeley.com/documents/?uuid=a5e3582a-658c-4ae9-a4a8-b39b49ef3864" ] } ], "mendeley" : { "formattedCitation" : "[22]", "plainTextFormattedCitation" : "[22]", "previouslyFormattedCitation" : "[22]"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503B43">
              <w:rPr>
                <w:rFonts w:ascii="Times New Roman" w:hAnsi="Times New Roman" w:cs="Times New Roman"/>
                <w:noProof/>
                <w:sz w:val="24"/>
                <w:szCs w:val="24"/>
                <w:lang w:val="en-GB"/>
              </w:rPr>
              <w:t>[22]</w:t>
            </w:r>
            <w:r w:rsidRPr="00503B43">
              <w:rPr>
                <w:rFonts w:ascii="Times New Roman" w:hAnsi="Times New Roman" w:cs="Times New Roman"/>
                <w:sz w:val="24"/>
                <w:szCs w:val="24"/>
                <w:lang w:val="en-GB"/>
              </w:rPr>
              <w:fldChar w:fldCharType="end"/>
            </w:r>
          </w:p>
        </w:tc>
        <w:tc>
          <w:tcPr>
            <w:tcW w:w="3303"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n/a</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Self-paced walking speed</w:t>
            </w:r>
          </w:p>
        </w:tc>
        <w:tc>
          <w:tcPr>
            <w:tcW w:w="2561"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Great trochanter region, femoral lateral epicondyle, tuberosity of the tibia, and the centre of the anterior region of ankle joint</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Spatial position of markers, acceleration, and ground reaction force by force plate</w:t>
            </w:r>
          </w:p>
        </w:tc>
        <w:tc>
          <w:tcPr>
            <w:tcW w:w="3025"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Method presented to determine cartilage stress distribution</w:t>
            </w:r>
          </w:p>
          <w:p w:rsidR="002C16A9" w:rsidRPr="00D42931" w:rsidRDefault="002C16A9" w:rsidP="00F86EE2">
            <w:pPr>
              <w:spacing w:after="120" w:line="276" w:lineRule="auto"/>
              <w:rPr>
                <w:rFonts w:ascii="Times New Roman" w:hAnsi="Times New Roman" w:cs="Times New Roman"/>
                <w:sz w:val="24"/>
                <w:szCs w:val="24"/>
                <w:lang w:val="en-GB"/>
              </w:rPr>
            </w:pPr>
          </w:p>
          <w:p w:rsidR="002C16A9" w:rsidRPr="00D42931" w:rsidRDefault="002C16A9" w:rsidP="00F86EE2">
            <w:pPr>
              <w:spacing w:after="120" w:line="276" w:lineRule="auto"/>
              <w:rPr>
                <w:rFonts w:ascii="Times New Roman" w:hAnsi="Times New Roman" w:cs="Times New Roman"/>
                <w:sz w:val="24"/>
                <w:szCs w:val="24"/>
                <w:lang w:val="en-GB"/>
              </w:rPr>
            </w:pPr>
          </w:p>
          <w:p w:rsidR="002C16A9" w:rsidRPr="00D42931" w:rsidRDefault="002C16A9" w:rsidP="00F86EE2">
            <w:pPr>
              <w:spacing w:after="120" w:line="276" w:lineRule="auto"/>
              <w:jc w:val="center"/>
              <w:rPr>
                <w:rFonts w:ascii="Times New Roman" w:hAnsi="Times New Roman" w:cs="Times New Roman"/>
                <w:sz w:val="24"/>
                <w:szCs w:val="24"/>
                <w:lang w:val="en-GB"/>
              </w:rPr>
            </w:pPr>
          </w:p>
        </w:tc>
      </w:tr>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"10.1016/j.gaitpost.2006.09.011", "ISBN" : "0966-6362", "ISSN" : "09666362", "PMID" : "17046261", "abstract" : "A new system for long-term monitoring of gait in Parkinson's disease (PD) has been developed and validated. The characteristics of every stride taken over 10-h epochs were acquired using a lightweight ankle-mounted sensor array that transmitted data wirelessly to a small pocket PC at a rate of 100 Hz. Stride was calculated from the vertical linear acceleration and pitch angular velocity of the leg with an accuracy of 5 cm. Results from PD patients (5) demonstrate the effectiveness of long-term monitoring of gait in a natural environment. The small, variable stride length characteristic of Parkinsonian gait, and fluctuations of efficacy associated with levodopa therapy, such as delayed onset, wearing off, and the 'off/on' effect, could reliably be detected from long-term changes in stride length. ?? 2006 Elsevier B.V. All rights reserved.", "author" : [ { "dropping-particle" : "", "family" : "Moore", "given" : "Steven T.", "non-dropping-particle" : "", "parse-names" : false, "suffix" : "" }, { "dropping-particle" : "", "family" : "MacDougall", "given" : "Hamish G.", "non-dropping-particle" : "", "parse-names" : false, "suffix" : "" }, { "dropping-particle" : "", "family" : "Gracies", "given" : "Jean Michel", "non-dropping-particle" : "", "parse-names" : false, "suffix" : "" }, { "dropping-particle" : "", "family" : "Cohen", "given" : "Helen S.", "non-dropping-particle" : "", "parse-names" : false, "suffix" : "" }, { "dropping-particle" : "", "family" : "Ondo", "given" : "William G.", "non-dropping-particle" : "", "parse-names" : false, "suffix" : "" } ], "container-title" : "Gait and Posture", "id" : "ITEM-1", "issue" : "2", "issued" : { "date-parts" : [ [ "2007" ] ] }, "page" : "200-207", "title" : "Long-term monitoring of gait in Parkinson's disease", "type" : "article-journal", "volume" : "26" }, "uris" : [ "http://www.mendeley.com/documents/?uuid=42eda90c-2791-4ef2-844b-2f4183f44ddc" ] } ], "mendeley" : { "formattedCitation" : "[23]", "plainTextFormattedCitation" : "[23]", "previouslyFormattedCitation" : "[23]"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503B43">
              <w:rPr>
                <w:rFonts w:ascii="Times New Roman" w:hAnsi="Times New Roman" w:cs="Times New Roman"/>
                <w:noProof/>
                <w:sz w:val="24"/>
                <w:szCs w:val="24"/>
                <w:lang w:val="en-GB"/>
              </w:rPr>
              <w:t>[23]</w:t>
            </w:r>
            <w:r w:rsidRPr="00503B43">
              <w:rPr>
                <w:rFonts w:ascii="Times New Roman" w:hAnsi="Times New Roman" w:cs="Times New Roman"/>
                <w:sz w:val="24"/>
                <w:szCs w:val="24"/>
                <w:lang w:val="en-GB"/>
              </w:rPr>
              <w:fldChar w:fldCharType="end"/>
            </w:r>
          </w:p>
        </w:tc>
        <w:tc>
          <w:tcPr>
            <w:tcW w:w="3303"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Ten healthy participants (38 (7.7) years, 167 (12.2) cm).</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Walking at a natural pace along a 10 meter hallway with varying stride lengths on command</w:t>
            </w:r>
          </w:p>
        </w:tc>
        <w:tc>
          <w:tcPr>
            <w:tcW w:w="2561"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n/a</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Horizontal foot movement, stride length</w:t>
            </w:r>
          </w:p>
        </w:tc>
        <w:tc>
          <w:tcPr>
            <w:tcW w:w="3025"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Compare OptiTrack’s stride length readings of footprints created by whiteboard marker fixed to the heel</w:t>
            </w:r>
          </w:p>
        </w:tc>
      </w:tr>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"10.1109/EMBC.2012.6346327", "ISBN" : "978-1-4577-1787-1", "ISSN" : "15378276", "PMID" : "1000000221", "author" : [ { "dropping-particle" : "", "family" : "Murray", "given" : "S.", "non-dropping-particle" : "", "parse-names" : false, "suffix" : "" }, { "dropping-particle" : "", "family" : "Goldfarb", "given" : "M.", "non-dropping-particle" : "", "parse-names" : false, "suffix" : "" } ], "container-title" : "2012 Annual International Conference of the IEEE Engineering in Medicine and Biology Society", "id" : "ITEM-1", "issue" : "2", "issued" : { "date-parts" : [ [ "2012", "8" ] ] }, "page" : "1912-1915", "publisher" : "IEEE", "title" : "Towards the use of a lower limb exoskeleton for locomotion assistance in individuals with neuromuscular locomotor deficits", "type" : "paper-conference", "volume" : "100" }, "uris" : [ "http://www.mendeley.com/documents/?uuid=a78bfc1c-ff24-48de-baae-f0454c1c2eff" ] } ], "mendeley" : { "formattedCitation" : "[24]", "plainTextFormattedCitation" : "[24]", "previouslyFormattedCitation" : "[24]"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503B43">
              <w:rPr>
                <w:rFonts w:ascii="Times New Roman" w:hAnsi="Times New Roman" w:cs="Times New Roman"/>
                <w:noProof/>
                <w:sz w:val="24"/>
                <w:szCs w:val="24"/>
                <w:lang w:val="en-GB"/>
              </w:rPr>
              <w:t>[24]</w:t>
            </w:r>
            <w:r w:rsidRPr="00503B43">
              <w:rPr>
                <w:rFonts w:ascii="Times New Roman" w:hAnsi="Times New Roman" w:cs="Times New Roman"/>
                <w:sz w:val="24"/>
                <w:szCs w:val="24"/>
                <w:lang w:val="en-GB"/>
              </w:rPr>
              <w:fldChar w:fldCharType="end"/>
            </w:r>
          </w:p>
        </w:tc>
        <w:tc>
          <w:tcPr>
            <w:tcW w:w="3303"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Single healthy subject (24 years, 100 kg, 185 cm).</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 xml:space="preserve">Treadmill walking at 0.67 m/s for 3 minutes without and </w:t>
            </w:r>
            <w:r w:rsidRPr="00503B43">
              <w:rPr>
                <w:rFonts w:ascii="Times New Roman" w:hAnsi="Times New Roman" w:cs="Times New Roman"/>
                <w:sz w:val="24"/>
                <w:szCs w:val="24"/>
                <w:lang w:val="en-GB"/>
              </w:rPr>
              <w:lastRenderedPageBreak/>
              <w:t>with exoskeleton, without and with active compensation of passive dynamics</w:t>
            </w:r>
          </w:p>
        </w:tc>
        <w:tc>
          <w:tcPr>
            <w:tcW w:w="2561"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lastRenderedPageBreak/>
              <w:t>n/a</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Hip and knee angle</w:t>
            </w:r>
          </w:p>
        </w:tc>
        <w:tc>
          <w:tcPr>
            <w:tcW w:w="3025"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Compare joint trajectories in exoskeleton conditions</w:t>
            </w:r>
          </w:p>
        </w:tc>
      </w:tr>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"10.1016/j.arth.2015.12.043", "ISSN" : "15328406", "PMID" : "26872585", "abstract" : "Background: A prospective study was conducted to compare the effect of an anterolateral approach in the supine position (ALS) with that of a direct lateral (DL) approach on gait motion, including trunk deflection, in walking after total hip arthroplasty. We hypothesized that trunk deflection in walking after ALS would be significantly improved in comparison with use of the DL approach. Methods: The subjects were 15 patients, with 7 in the ALS group and 8 in the DL group. Walking before and 9 and 28 weeks after surgery was analyzed using 3-dimensional motion analysis. Results: Walking velocity, stride length, hip joint range of motion in the sagittal plane in walking, and locomotion range of trunk inclination were significantly improved 28 weeks after surgery in both groups. In gait analysis, there were no significant differences between the 2 groups. Conclusion: This study was conducted to compare the effect of ALS with that of a DL approach on locomotion in walking after total hip arthroplasty. Hip pain at 9 weeks after surgery was significantly improved using ALS compared to the DL approach, but there were no significant differences in gait function at 28 weeks after surgery using ALS or DL approach. Further long-term studies are required to examine differences between these procedures.", "author" : [ { "dropping-particle" : "", "family" : "Nishimura", "given" : "Masamichi", "non-dropping-particle" : "", "parse-names" : false, "suffix" : "" }, { "dropping-particle" : "", "family" : "Takahira", "given" : "Naonobu", "non-dropping-particle" : "", "parse-names" : false, "suffix" : "" }, { "dropping-particle" : "", "family" : "Fukushima", "given" : "Kensuke", "non-dropping-particle" : "", "parse-names" : false, "suffix" : "" }, { "dropping-particle" : "", "family" : "Uchiyama", "given" : "Katsufumi", "non-dropping-particle" : "", "parse-names" : false, "suffix" : "" }, { "dropping-particle" : "", "family" : "Moriya", "given" : "Mitsutoshi", "non-dropping-particle" : "", "parse-names" : false, "suffix" : "" }, { "dropping-particle" : "", "family" : "Yamamoto", "given" : "Takeaki", "non-dropping-particle" : "", "parse-names" : false, "suffix" : "" } ], "container-title" : "Journal of Arthroplasty", "id" : "ITEM-1", "issue" : "7", "issued" : { "date-parts" : [ [ "2016" ] ] }, "page" : "1603-1608", "publisher" : "Elsevier Ltd", "title" : "Comparison of Gait Motion Including Postoperative Trunk Deflection Between Direct Lateral and Anterolateral Approaches in Supine Total Hip Arthroplasty", "type" : "article-journal", "volume" : "31" }, "uris" : [ "http://www.mendeley.com/documents/?uuid=03abb8bf-9b39-4020-b0d8-8a983a34c681" ] } ], "mendeley" : { "formattedCitation" : "[25]", "plainTextFormattedCitation" : "[25]", "previouslyFormattedCitation" : "[25]"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503B43">
              <w:rPr>
                <w:rFonts w:ascii="Times New Roman" w:hAnsi="Times New Roman" w:cs="Times New Roman"/>
                <w:noProof/>
                <w:sz w:val="24"/>
                <w:szCs w:val="24"/>
                <w:lang w:val="en-GB"/>
              </w:rPr>
              <w:t>[25]</w:t>
            </w:r>
            <w:r w:rsidRPr="00503B43">
              <w:rPr>
                <w:rFonts w:ascii="Times New Roman" w:hAnsi="Times New Roman" w:cs="Times New Roman"/>
                <w:sz w:val="24"/>
                <w:szCs w:val="24"/>
                <w:lang w:val="en-GB"/>
              </w:rPr>
              <w:fldChar w:fldCharType="end"/>
            </w:r>
          </w:p>
        </w:tc>
        <w:tc>
          <w:tcPr>
            <w:tcW w:w="3303"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 xml:space="preserve">15 patients with hip osteoarthritis who underwent total hip arthroplasty, including seven patients with anterolateral approach, and eight with direct lateral approach. </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Self-paced 6 meter normal walk</w:t>
            </w:r>
          </w:p>
        </w:tc>
        <w:tc>
          <w:tcPr>
            <w:tcW w:w="2561"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Inferior ischial tuberosity, inferior greater trochanter, and central posterior femur</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Walking velocity and stride length as spatiotemporal scales, hip joint ROM in the sagittal plane, locomotion range of the trunk, and pelvis inclination in the frontal plane</w:t>
            </w:r>
          </w:p>
        </w:tc>
        <w:tc>
          <w:tcPr>
            <w:tcW w:w="3025"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Compare the effect of an anterolateral approach in the supine position with that of a direct lateral approach on gait motion</w:t>
            </w:r>
          </w:p>
        </w:tc>
      </w:tr>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"10.1016/j.jbiomech.2017.06.025", "ISSN" : "18732380", "abstract" : "People suffering from locomotor impairment find turning manoeuvres more challenging than straight-ahead walking. Turning manoeuvres are estimated to comprise a substantial proportion of steps taken daily, yet research has predominantly focused on straight-line walking, meaning that the basic kinetic, kinematic and foot pressure adaptations required for turning are not as well understood. We investigated how healthy subjects adapt their locomotion patterns to accommodate walking along a gently curved trajectory (radius 2.75 m). Twenty healthy adult participants performed walking tasks at self-selected speeds along straight and curved pathways. For the first time for this mode of turning, plantar pressures were recorded using insole foot pressure sensors while participants\u2019 movements were simultaneously tracked using marker-based 3D motion capture. During the steady-state strides at the apex of the turn, the mean operating point of the inside ankle shifted by 1 degree towards dorsiflexion and that for the outside ankle shifted towards plantarflexion. The largest change in relative joint angle range was an increase in hip rotation in the inside leg (&gt;60%). In addition, the inside foot was subject to a prolonged stance phase and a 10% increase in vertical force in the posteromedial section of the foot compared to straight-line walking. Most of the mechanical change required was therefore generated by the inside leg with hip rotation being a major driver of the gentle turn. This study provides new insight into healthy gait during gentle turns and may help us to understand the mechanics behind some forms of impairment.", "author" : [ { "dropping-particle" : "", "family" : "Peyer", "given" : "Kathrin E.", "non-dropping-particle" : "", "parse-names" : false, "suffix" : "" }, { "dropping-particle" : "", "family" : "Brassey", "given" : "Charlotte A.", "non-dropping-particle" : "", "parse-names" : false, "suffix" : "" }, { "dropping-particle" : "", "family" : "Rose", "given" : "Kayleigh A.", "non-dropping-particle" : "", "parse-names" : false, "suffix" : "" }, { "dropping-particle" : "", "family" : "Sellers", "given" : "William I.", "non-dropping-particle" : "", "parse-names" : false, "suffix" : "" } ], "container-title" : "Journal of Biomechanics", "id" : "ITEM-1", "issued" : { "date-parts" : [ [ "2017" ] ] }, "page" : "65-71", "title" : "Locomotion pattern and foot pressure adjustments during gentle turns in healthy subjects", "type" : "article-journal", "volume" : "60" }, "uris" : [ "http://www.mendeley.com/documents/?uuid=e3c2fd5c-21c4-4972-8637-2a34d38126f1" ] } ], "mendeley" : { "formattedCitation" : "[36]", "plainTextFormattedCitation" : "[36]", "previouslyFormattedCitation" : "[36]"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503B43">
              <w:rPr>
                <w:rFonts w:ascii="Times New Roman" w:hAnsi="Times New Roman" w:cs="Times New Roman"/>
                <w:noProof/>
                <w:sz w:val="24"/>
                <w:szCs w:val="24"/>
                <w:lang w:val="en-GB"/>
              </w:rPr>
              <w:t>[36]</w:t>
            </w:r>
            <w:r w:rsidRPr="00503B43">
              <w:rPr>
                <w:rFonts w:ascii="Times New Roman" w:hAnsi="Times New Roman" w:cs="Times New Roman"/>
                <w:sz w:val="24"/>
                <w:szCs w:val="24"/>
                <w:lang w:val="en-GB"/>
              </w:rPr>
              <w:fldChar w:fldCharType="end"/>
            </w:r>
          </w:p>
        </w:tc>
        <w:tc>
          <w:tcPr>
            <w:tcW w:w="3303"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Twenty healthy subjects, aged 23.6 (3.41), body mass index 22.23 (2.3)</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Self-selected comfortable walking speed while turning in a 2.75 m radius turn</w:t>
            </w:r>
          </w:p>
        </w:tc>
        <w:tc>
          <w:tcPr>
            <w:tcW w:w="2561" w:type="dxa"/>
          </w:tcPr>
          <w:p w:rsidR="002C16A9" w:rsidRPr="00D42931" w:rsidRDefault="002C16A9" w:rsidP="00F86EE2">
            <w:pPr>
              <w:spacing w:after="120" w:line="276" w:lineRule="auto"/>
              <w:rPr>
                <w:sz w:val="24"/>
                <w:szCs w:val="24"/>
              </w:rPr>
            </w:pPr>
            <w:r w:rsidRPr="00503B43">
              <w:rPr>
                <w:rFonts w:ascii="Times New Roman" w:hAnsi="Times New Roman" w:cs="Times New Roman"/>
                <w:sz w:val="24"/>
                <w:szCs w:val="24"/>
                <w:lang w:val="en-GB"/>
              </w:rPr>
              <w:t>Lateral malleolus, lateral epicondyle of the femur, anterior superior iliac spine, suprasternal notch, acromion,</w:t>
            </w:r>
            <w:r w:rsidRPr="00503B43">
              <w:rPr>
                <w:sz w:val="24"/>
                <w:szCs w:val="24"/>
              </w:rPr>
              <w:t xml:space="preserve"> </w:t>
            </w:r>
            <w:r w:rsidRPr="00503B43">
              <w:rPr>
                <w:rFonts w:ascii="Times New Roman" w:hAnsi="Times New Roman" w:cs="Times New Roman"/>
                <w:sz w:val="24"/>
                <w:szCs w:val="24"/>
                <w:lang w:val="en-GB"/>
              </w:rPr>
              <w:t>heel, the tip of the toe, and at the 1</w:t>
            </w:r>
            <w:r w:rsidRPr="002038EB">
              <w:rPr>
                <w:rFonts w:ascii="Times New Roman" w:hAnsi="Times New Roman" w:cs="Times New Roman"/>
                <w:sz w:val="24"/>
                <w:szCs w:val="24"/>
                <w:vertAlign w:val="superscript"/>
                <w:lang w:val="en-GB"/>
              </w:rPr>
              <w:t>st</w:t>
            </w:r>
            <w:r w:rsidRPr="00503B43">
              <w:rPr>
                <w:rFonts w:ascii="Times New Roman" w:hAnsi="Times New Roman" w:cs="Times New Roman"/>
                <w:sz w:val="24"/>
                <w:szCs w:val="24"/>
                <w:lang w:val="en-GB"/>
              </w:rPr>
              <w:t xml:space="preserve"> and 5</w:t>
            </w:r>
            <w:r w:rsidRPr="002038EB">
              <w:rPr>
                <w:rFonts w:ascii="Times New Roman" w:hAnsi="Times New Roman" w:cs="Times New Roman"/>
                <w:sz w:val="24"/>
                <w:szCs w:val="24"/>
                <w:vertAlign w:val="superscript"/>
                <w:lang w:val="en-GB"/>
              </w:rPr>
              <w:t>th</w:t>
            </w:r>
            <w:r w:rsidRPr="00503B43">
              <w:rPr>
                <w:rFonts w:ascii="Times New Roman" w:hAnsi="Times New Roman" w:cs="Times New Roman"/>
                <w:sz w:val="24"/>
                <w:szCs w:val="24"/>
                <w:lang w:val="en-GB"/>
              </w:rPr>
              <w:t xml:space="preserve"> metatarsals,</w:t>
            </w:r>
            <w:r w:rsidRPr="00503B43">
              <w:rPr>
                <w:sz w:val="24"/>
                <w:szCs w:val="24"/>
              </w:rPr>
              <w:t xml:space="preserve"> </w:t>
            </w:r>
            <w:r w:rsidRPr="00503B43">
              <w:rPr>
                <w:rFonts w:ascii="Times New Roman" w:hAnsi="Times New Roman" w:cs="Times New Roman"/>
                <w:sz w:val="24"/>
                <w:szCs w:val="24"/>
                <w:lang w:val="en-GB"/>
              </w:rPr>
              <w:t>centre of the forehead, above the right ear, and centre top of the head</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Stride length, average velocity and inclination of the trunk, and the minimum, maximum and range of motion of the ankle, knee and hip joint angles</w:t>
            </w:r>
          </w:p>
        </w:tc>
        <w:tc>
          <w:tcPr>
            <w:tcW w:w="3025"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Locomotion pattern and foot pressure adjustments during turning</w:t>
            </w:r>
          </w:p>
        </w:tc>
      </w:tr>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"10.1186/1471-2474-13-36", "ISBN" : "1471-2474 (Electronic)\\n1471-2474 (Linking)", "ISSN" : "1471-2474", "PMID" : "22429765", "abstract" : "Background: Polyneuropathy is a complication of diabetes mellitus that has been very challenging for clinicians. It results in high public health costs and has a huge impact on patients' quality of life. Preventive interventions are still the most important approach to avoid plantar ulceration and amputation, which is the most devastating endpoint of the disease. Some therapeutic interventions improve gait quality, confidence, and quality of life; however, there is no evidence yet of an effective physical therapy treatment for recovering musculoskeletal function and foot rollover during gait that could potentially redistribute plantar pressure and reduce the risk of ulcer formation. Methods/Design: A randomised, controlled trial, with blind assessment, was designed to study the effect of a physiotherapy intervention on foot rollover during gait, range of motion, muscle strength and function of the foot and ankle, and balance confidence. The main outcome is plantar pressure during foot rollover, and the secondary outcomes are kinetic and kinematic parameters of gait, neuropathy signs and symptoms, foot and ankle range of motion and function, muscle strength, and balance confidence. The intervention is carried out for 12 weeks, twice a week, for 40-60 min each session. The follow-up period is 24 weeks from the baseline condition. Discussion: Herein, we present a more comprehensive and specific physiotherapy approach for foot and ankle function, by choosing simple tasks, focusing on recovering range of motion, strength, and functionality of the joints most impaired by diabetic polyneuropathy. In addition, this intervention aims to transfer these peripheral gains to the functional and more complex task of foot rollover during gait, in order to reduce risk of ulceration. If it shows any benefit, this protocol can be used in clinical practice and can be indicated as complementary treatment for this disease.", "author" : [ { "dropping-particle" : "", "family" : "Sartor", "given" : "Cristina Dallemole", "non-dropping-particle" : "", "parse-names" : false, "suffix" : "" }, { "dropping-particle" : "", "family" : "Watari", "given" : "Ricky", "non-dropping-particle" : "", "parse-names" : false, "suffix" : "" }, { "dropping-particle" : "", "family" : "P\u00e1ssaro", "given" : "Anice Campos", "non-dropping-particle" : "", "parse-names" : false, "suffix" : "" }, { "dropping-particle" : "", "family" : "Picon", "given" : "Andreja Paley", "non-dropping-particle" : "", "parse-names" : false, "suffix" : "" }, { "dropping-particle" : "", "family" : "Hasue", "given" : "Renata Hayd\u00e9e", "non-dropping-particle" : "", "parse-names" : false, "suffix" : "" }, { "dropping-particle" : "", "family" : "Sacco", "given" : "Isabel CN", "non-dropping-particle" : "", "parse-names" : false, "suffix" : "" } ], "container-title" : "BMC Musculoskeletal Disorders", "id" : "ITEM-1", "issue" : "1", "issued" : { "date-parts" : [ [ "2012", "12", "19" ] ] }, "page" : "36", "publisher" : "BioMed Central Ltd", "title" : "Effects of a combined strengthening, stretching and functional training program versus usual-care on gait biomechanics and foot function for diabetic neuropathy: a randomized controlled trial", "type" : "article-journal", "volume" : "13" }, "uris" : [ "http://www.mendeley.com/documents/?uuid=2ae7b44c-7e3f-4c1b-9be8-7ec595c2b63c" ] }, { "id" : "ITEM-2", "itemData" : { "DOI" : "10.1371/journal.pone.0147300", "ISBN" : "1932-6203", "ISSN" : "1932-6203", "abstract" : "Aim Diabetes Mellitus progressively leads to impairments in stability and joint motion and might affect coordination patterns, mainly due to neuropathy. This study aims to describe changes in intralimb joint coordination in healthy individuals and patients with absent, mild and, severe stages of neuropathy. Methods Forty-seven diabetic patients were classified into three groups of neuropathic severity by a fuzzy model: 18 without neuropathy (DIAB), 7 with mild neuropathy (MILD), and 22 with moderate to severe neuropathy (SVRE). Thirteen healthy subjects were included as controls (CTRL). Continuous relative phase (CRP) was calculated at each instant of the gait cycle for each pair of lower limb joints. Analysis of Variance compared each frame of the CRP time series and its standard deviation among groups (alpha = 5%). Results For the ankle-hip CRP, the SVRE group presented increased variability at the propulsion phase and a distinct pattern at the propulsion and initial swing phases compared to the DIAB and CTRL groups. For the ankle-knee CRP, the 3 diabetic groups presented more anti-phase ratios than the CTRL group at the midstance, propulsion, and terminal swing phases, with decreased variability at the early stance phase. For the knee-hip CRP, the MILD group showed more in-phase ratio at the early stance and terminal swing phases and lower variability compared to all other groups. All diabetic groups were more in-phase at early the midstance phase (with lower variability) than the control group. Conclusion The low variability and coordination differences of the MILD group showed that gait coordination might be altered not only when frank evidence of neuropathy is present, but also when neuropathy is still incipient. The ankle-knee CRP at the initial swing phase showed distinct patterns for groups from all degrees of neuropathic severity and CTRLs. The anklehip CRP pattern distinguished the SVRE patients from other diabetic groups, particularly in the transitional phase from stance to swing.", "author" : [ { "dropping-particle" : "", "family" : "Yi", "given" : "Liu Chiao", "non-dropping-particle" : "", "parse-names" : false, "suffix" : "" }, { "dropping-particle" : "", "family" : "Sartor", "given" : "Cristina D", "non-dropping-particle" : "", "parse-names" : false, "suffix" : "" }, { "dropping-particle" : "", "family" : "Souza", "given" : "Francis Trombini", "non-dropping-particle" : "", "parse-names" : false, "suffix" : "" }, { "dropping-particle" : "", "family" : "Sacco", "given" : "Isabel C N", "non-dropping-particle" : "", "parse-names" : false, "suffix" : "" } ], "container-title" : "Plos One", "id" : "ITEM-2", "issue" : "1", "issued" : { "date-parts" : [ [ "2016" ] ] }, "page" : "e0147300", "title" : "Intralimb Coordination Patterns in Absent, Mild, and Severe Stages of Diabetic Neuropathy: Looking Beyond Kinematic Analysis of Gait Cycle", "type" : "article-journal", "volume" : "11" }, "uris" : [ "http://www.mendeley.com/documents/?uuid=cc482bde-d023-4f5b-8e2b-5784568b1572" ] } ], "mendeley" : { "formattedCitation" : "[18,40]", "plainTextFormattedCitation" : "[18,40]", "previouslyFormattedCitation" : "[18,40]"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6B49A2">
              <w:rPr>
                <w:rFonts w:ascii="Times New Roman" w:hAnsi="Times New Roman" w:cs="Times New Roman"/>
                <w:noProof/>
                <w:sz w:val="24"/>
                <w:szCs w:val="24"/>
                <w:lang w:val="en-GB"/>
              </w:rPr>
              <w:t>[18,40]</w:t>
            </w:r>
            <w:r w:rsidRPr="00503B43">
              <w:rPr>
                <w:rFonts w:ascii="Times New Roman" w:hAnsi="Times New Roman" w:cs="Times New Roman"/>
                <w:sz w:val="24"/>
                <w:szCs w:val="24"/>
                <w:lang w:val="en-GB"/>
              </w:rPr>
              <w:fldChar w:fldCharType="end"/>
            </w:r>
          </w:p>
        </w:tc>
        <w:tc>
          <w:tcPr>
            <w:tcW w:w="3303"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 xml:space="preserve">Patients with diabetic </w:t>
            </w:r>
            <w:r w:rsidRPr="00503B43">
              <w:rPr>
                <w:rFonts w:ascii="Times New Roman" w:hAnsi="Times New Roman" w:cs="Times New Roman"/>
                <w:sz w:val="24"/>
                <w:szCs w:val="24"/>
                <w:lang w:val="en-GB"/>
              </w:rPr>
              <w:lastRenderedPageBreak/>
              <w:t>polineuropathy.</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lastRenderedPageBreak/>
              <w:t xml:space="preserve">10 m flat walkway at a self-selected </w:t>
            </w:r>
            <w:r w:rsidRPr="00503B43">
              <w:rPr>
                <w:rFonts w:ascii="Times New Roman" w:hAnsi="Times New Roman" w:cs="Times New Roman"/>
                <w:sz w:val="24"/>
                <w:szCs w:val="24"/>
                <w:lang w:val="en-GB"/>
              </w:rPr>
              <w:lastRenderedPageBreak/>
              <w:t>cadence</w:t>
            </w:r>
          </w:p>
        </w:tc>
        <w:tc>
          <w:tcPr>
            <w:tcW w:w="2561"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lastRenderedPageBreak/>
              <w:t xml:space="preserve">Standard Cleveland </w:t>
            </w:r>
            <w:r w:rsidRPr="00503B43">
              <w:rPr>
                <w:rFonts w:ascii="Times New Roman" w:hAnsi="Times New Roman" w:cs="Times New Roman"/>
                <w:sz w:val="24"/>
                <w:szCs w:val="24"/>
                <w:lang w:val="en-GB"/>
              </w:rPr>
              <w:lastRenderedPageBreak/>
              <w:t>Clinic marker set</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lastRenderedPageBreak/>
              <w:t xml:space="preserve">Joint angles and net ankle moments in </w:t>
            </w:r>
            <w:r w:rsidRPr="00503B43">
              <w:rPr>
                <w:rFonts w:ascii="Times New Roman" w:hAnsi="Times New Roman" w:cs="Times New Roman"/>
                <w:sz w:val="24"/>
                <w:szCs w:val="24"/>
                <w:lang w:val="en-GB"/>
              </w:rPr>
              <w:lastRenderedPageBreak/>
              <w:t>the sagittal and frontal planes; step length and duration</w:t>
            </w:r>
          </w:p>
        </w:tc>
        <w:tc>
          <w:tcPr>
            <w:tcW w:w="3025"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lastRenderedPageBreak/>
              <w:t xml:space="preserve">Study the effect of a physiotherapy intervention </w:t>
            </w:r>
            <w:r w:rsidRPr="00503B43">
              <w:rPr>
                <w:rFonts w:ascii="Times New Roman" w:hAnsi="Times New Roman" w:cs="Times New Roman"/>
                <w:sz w:val="24"/>
                <w:szCs w:val="24"/>
                <w:lang w:val="en-GB"/>
              </w:rPr>
              <w:lastRenderedPageBreak/>
              <w:t>compared to a control group</w:t>
            </w:r>
          </w:p>
        </w:tc>
      </w:tr>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lastRenderedPageBreak/>
              <w:fldChar w:fldCharType="begin" w:fldLock="1"/>
            </w:r>
            <w:r>
              <w:rPr>
                <w:rFonts w:ascii="Times New Roman" w:hAnsi="Times New Roman" w:cs="Times New Roman"/>
                <w:sz w:val="24"/>
                <w:szCs w:val="24"/>
                <w:lang w:val="en-GB"/>
              </w:rPr>
              <w:instrText>ADDIN CSL_CITATION { "citationItems" : [ { "id" : "ITEM-1", "itemData" : { "DOI" : "10.1109/EMBC.2014.6945046", "ISBN" : "978-1-4244-7929-0", "ISSN" : "1527-5418", "PMID" : "24655651", "author" : [ { "dropping-particle" : "", "family" : "Shultz", "given" : "Amanda H.", "non-dropping-particle" : "", "parse-names" : false, "suffix" : "" }, { "dropping-particle" : "", "family" : "Mitchell", "given" : "Jason E.", "non-dropping-particle" : "", "parse-names" : false, "suffix" : "" }, { "dropping-particle" : "", "family" : "Truex", "given" : "Don", "non-dropping-particle" : "", "parse-names" : false, "suffix" : "" }, { "dropping-particle" : "", "family" : "Lawson", "given" : "Brian E.", "non-dropping-particle" : "", "parse-names" : false, "suffix" : "" }, { "dropping-particle" : "", "family" : "Ledoux", "given" : "Elissa", "non-dropping-particle" : "", "parse-names" : false, "suffix" : "" }, { "dropping-particle" : "", "family" : "Goldfarb", "given" : "Michael", "non-dropping-particle" : "", "parse-names" : false, "suffix" : "" } ], "container-title" : "2014 36th Annual International Conference of the IEEE Engineering in Medicine and Biology Society", "id" : "ITEM-1", "issue" : "4", "issued" : { "date-parts" : [ [ "2014", "8" ] ] }, "page" : "6203-6206", "publisher" : "IEEE", "title" : "A walking controller for a powered ankle prosthesis", "type" : "paper-conference", "volume" : "33" }, "uris" : [ "http://www.mendeley.com/documents/?uuid=bfa1830e-2206-4328-8118-d38fbd0f2411" ] } ], "mendeley" : { "formattedCitation" : "[26]", "plainTextFormattedCitation" : "[26]", "previouslyFormattedCitation" : "[26]"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503B43">
              <w:rPr>
                <w:rFonts w:ascii="Times New Roman" w:hAnsi="Times New Roman" w:cs="Times New Roman"/>
                <w:noProof/>
                <w:sz w:val="24"/>
                <w:szCs w:val="24"/>
                <w:lang w:val="en-GB"/>
              </w:rPr>
              <w:t>[26]</w:t>
            </w:r>
            <w:r w:rsidRPr="00503B43">
              <w:rPr>
                <w:rFonts w:ascii="Times New Roman" w:hAnsi="Times New Roman" w:cs="Times New Roman"/>
                <w:sz w:val="24"/>
                <w:szCs w:val="24"/>
                <w:lang w:val="en-GB"/>
              </w:rPr>
              <w:fldChar w:fldCharType="end"/>
            </w:r>
          </w:p>
        </w:tc>
        <w:tc>
          <w:tcPr>
            <w:tcW w:w="3303"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Below-knee amputee male (44 years, 85.7 kg).</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0.98, 1.13, and 1.35 m/s for slow, self- selected, and fast cadence trials, 90 seconds walking</w:t>
            </w:r>
          </w:p>
        </w:tc>
        <w:tc>
          <w:tcPr>
            <w:tcW w:w="2561"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Full skeletal marker set (similar to the Helen Hayes marker set) consisting of thirty-four reflective markers</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Lower limb sagittal joint angles</w:t>
            </w:r>
          </w:p>
        </w:tc>
        <w:tc>
          <w:tcPr>
            <w:tcW w:w="3025"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 xml:space="preserve">Compare healthy gait with the amputee’s gait with passive and the proposed active prosthetic device </w:t>
            </w:r>
          </w:p>
        </w:tc>
      </w:tr>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"10.1016/j.jelekin.2016.08.006", "ISSN" : "10506411", "author" : [ { "dropping-particle" : "", "family" : "Suda", "given" : "Eneida Yuri", "non-dropping-particle" : "", "parse-names" : false, "suffix" : "" }, { "dropping-particle" : "", "family" : "Gomes", "given" : "Aline A.", "non-dropping-particle" : "", "parse-names" : false, "suffix" : "" }, { "dropping-particle" : "", "family" : "Butugan", "given" : "Marco Kenji", "non-dropping-particle" : "", "parse-names" : false, "suffix" : "" }, { "dropping-particle" : "", "family" : "Sacco", "given" : "Isabel C.N.", "non-dropping-particle" : "", "parse-names" : false, "suffix" : "" } ], "container-title" : "Journal of Electromyography and Kinesiology", "id" : "ITEM-1", "issued" : { "date-parts" : [ [ "2016" ] ] }, "page" : "263-271", "publisher" : "Elsevier Ltd", "title" : "Muscle fiber conduction velocity in different gait phases of early and late-stage diabetic neuropathy", "type" : "article-journal", "volume" : "30" }, "uris" : [ "http://www.mendeley.com/documents/?uuid=9219a5d8-9b43-4402-a270-12ef4b99274a" ] } ], "mendeley" : { "formattedCitation" : "[27]", "plainTextFormattedCitation" : "[27]", "previouslyFormattedCitation" : "[27]"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503B43">
              <w:rPr>
                <w:rFonts w:ascii="Times New Roman" w:hAnsi="Times New Roman" w:cs="Times New Roman"/>
                <w:noProof/>
                <w:sz w:val="24"/>
                <w:szCs w:val="24"/>
                <w:lang w:val="en-GB"/>
              </w:rPr>
              <w:t>[27]</w:t>
            </w:r>
            <w:r w:rsidRPr="00503B43">
              <w:rPr>
                <w:rFonts w:ascii="Times New Roman" w:hAnsi="Times New Roman" w:cs="Times New Roman"/>
                <w:sz w:val="24"/>
                <w:szCs w:val="24"/>
                <w:lang w:val="en-GB"/>
              </w:rPr>
              <w:fldChar w:fldCharType="end"/>
            </w:r>
          </w:p>
        </w:tc>
        <w:tc>
          <w:tcPr>
            <w:tcW w:w="3303"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Forty-five patients classified into severity degrees of diabetic neuropathy: absent (n = 11), mild (n = 14), moderate (n = 11) and severe (n = 9), versus 10 matched healthy controls.</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Seven 10 m gait trials at self-selected pace</w:t>
            </w:r>
          </w:p>
        </w:tc>
        <w:tc>
          <w:tcPr>
            <w:tcW w:w="2561"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First metatarsal head, fifth metatarsal head, lateral and medial malleoli, lateral and medial knee articular line and also over the tibial tuberosity</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Kinematic and kinetic data from the ankle were acquired only to compute power at the ankle joint as a trigger for the identification of gait phases for EMG data</w:t>
            </w:r>
          </w:p>
        </w:tc>
        <w:tc>
          <w:tcPr>
            <w:tcW w:w="3025"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 xml:space="preserve">Compare muscle fibre conduction velocity in the groups with different degrees of diabetic neuropathy </w:t>
            </w:r>
          </w:p>
        </w:tc>
      </w:tr>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"10.1186/1471-2474-13-121", "ISBN" : "1471-2474 (Electronic)\\n1471-2474 (Linking)", "ISSN" : "1471-2474", "PMID" : "22788574", "abstract" : "BACKGROUND: Recent studies have shown an important reduction of joint overload during locomotion in elderly women with knee osteoarthritis (OA) after short-term use of minimalist shoes. Our aim is to investigate the chronic effect of inexpensive and minimalist footwear on the clinical and functional aspects of OA and gait biomechanics of elderly women with knee OA.\\n\\nMETHODS/DESIGN: Fifty-six elderly women with knee OA grade 2 or 3 (Kellgren and Lawrence) are randomized into blocks and allocated to either the intervention group, which will use flexible, non-heeled shoes- Moleca\u00ae-for six months for at least six hours daily, or the control group, which could not use these shoes. Neither group is undergoing physical therapy treatment throughout the intervention period. Moleca\u00ae is a women's double canvas, flexible, flat walking shoe without heels, with a 5-mm anti-slip rubber sole and a 3-mm internal wedge of ethylene vinyl acetate. Both groups will be followed for six months and will be assessed at baseline condition, after three months, and after six months (end of intervention). All the assessments will be performed by a physiotherapist that is blind to the group allocation. The primary outcome is the pain Western Ontario and McMaster Universities Osteoarthritis (WOMAC) score. The secondary outcomes are global WOMAC score; joint stiffness and disability WOMAC scores; knee pain with a visual analogue scale; walking distance in the six-minute walk test; Lequesne score; amount and frequency (number of days) of paracetamol (500\u2009mg) intake over six months; knee adduction moment during gait; global medical assessment score; and global patient auto-assessment score. At baseline, all patients receive a diary to record the hours of daily use of the footwear intervention; every two weeks, the same physiotherapist makes phone calls to all patients in order to verify adherence to treatment. The statistical analysis will be based on intention-to-treat analysis, as well as general linear models of analysis of variance for repeated measure to detect treatment-time interactions (\u03b1\u2009=\u20095%).\\n\\nDISCUSSION: This is the first randomized, clinical trial protocol to assess the chronic effect of minimalist footwear on the clinical and functional aspects and gait biomechanics of elderly women with knee osteoarthritis. We expect that the use of Moleca\u00ae shoes for six months will provide pain relief, reduction of the knee adduction moment when walking, and improve joint function in\u2026", "author" : [ { "dropping-particle" : "", "family" : "Trombini-Souza", "given" : "Francis", "non-dropping-particle" : "", "parse-names" : false, "suffix" : "" }, { "dropping-particle" : "", "family" : "Fuller", "given" : "Ricardo", "non-dropping-particle" : "", "parse-names" : false, "suffix" : "" }, { "dropping-particle" : "", "family" : "Matias", "given" : "Alessandra B", "non-dropping-particle" : "", "parse-names" : false, "suffix" : "" }, { "dropping-particle" : "", "family" : "Yokota", "given" : "Mariane", "non-dropping-particle" : "", "parse-names" : false, "suffix" : "" }, { "dropping-particle" : "", "family" : "Butugan", "given" : "Marco K", "non-dropping-particle" : "", "parse-names" : false, "suffix" : "" }, { "dropping-particle" : "", "family" : "Goldenstein-Schainberg", "given" : "Claudia", "non-dropping-particle" : "", "parse-names" : false, "suffix" : "" }, { "dropping-particle" : "", "family" : "Sacco", "given" : "Isabel Cn", "non-dropping-particle" : "", "parse-names" : false, "suffix" : "" } ], "container-title" : "BMC Musculoskeletal Disorders", "id" : "ITEM-1", "issue" : "1", "issued" : { "date-parts" : [ [ "2012" ] ] }, "note" : "clieveland clinic marker set ref", "page" : "121", "publisher" : "???", "title" : "Effectiveness of a long-term use of a minimalist footwear versus habitual shoe on pain, function and mechanical loads in knee osteoarthritis: a randomized controlled trial", "type" : "article-journal", "volume" : "13" }, "uris" : [ "http://www.mendeley.com/documents/?uuid=34f2200f-5351-4a7a-96c0-5042f2e04cce" ] }, { "id" : "ITEM-2", "itemData" : { "DOI" : "10.1016/j.clinbiomech.2015.08.004", "ISSN" : "18791271", "PMID" : "26307181", "abstract" : "Background Efforts have been made to retard the progressive debilitating pain and joint dysfunction in patients with knee osteoarthritis. We aimed to evaluate the therapeutic effect of a low-cost minimalist footwear on pain, function, clinical and gait-biomechanical aspects of elderly women with knee osteoarthritis. Methods Throughout a randomized, parallel and controlled clinical trial, fifty-six patients with medial knee osteoarthritis were randomly allocated to an intervention (n = 28) or control group (n = 28), and assessed at baseline and after three and six months. The intervention involved wearing Moleca?? footwear for at least 6 h/day, 7 days/week, over 6 months. The pain subscale of the Western Ontario and McMaster Universities Osteoarthritis Index was the primary outcome. The secondary outcomes were the other subscales, Lequesne score, distance walked in 6 min, knee oedema and effusion, knee adduction moment and paracetamol intake. Intention-to-treat analysis was performed using two-way casewise ANOVA (&lt;.05) and Cohen's d coefficient. Findings Intervention group showed improvement in pain (effect size: 1.41, p &lt;.001), function (effect size: 1.22, p =.001), stiffness (effect size: 0.76, p =.001), Lequesne score (effect size: 1.07, p &lt;.001), and reduction by 21.8% in the knee adduction moment impulse (p =.017) during gait wearing Moleca??. The analgesic intake was lower in the intervention group. Interpretation The long-term use of Moleca?? footwear relieves pain, improves self-reported function, reduces the knee loading while wearing Moleca??, refrains the increase of analgesic intake in elderly women with knee osteoarthritis and can be considered as a conservative mechanical treatment option.", "author" : [ { "dropping-particle" : "", "family" : "Trombini-Souza", "given" : "Francis", "non-dropping-particle" : "", "parse-names" : false, "suffix" : "" }, { "dropping-particle" : "", "family" : "Matias", "given" : "Alessandra B.", "non-dropping-particle" : "", "parse-names" : false, "suffix" : "" }, { "dropping-particle" : "", "family" : "Yokota", "given" : "Mariane", "non-dropping-particle" : "", "parse-names" : false, "suffix" : "" }, { "dropping-particle" : "", "family" : "Butugan", "given" : "Marco K.", "non-dropping-particle" : "", "parse-names" : false, "suffix" : "" }, { "dropping-particle" : "", "family" : "Goldenstein-Schainberg", "given" : "Claudia", "non-dropping-particle" : "", "parse-names" : false, "suffix" : "" }, { "dropping-particle" : "", "family" : "Fuller", "given" : "Ricardo", "non-dropping-particle" : "", "parse-names" : false, "suffix" : "" }, { "dropping-particle" : "", "family" : "Sacco", "given" : "Isabel C N", "non-dropping-particle" : "", "parse-names" : false, "suffix" : "" } ], "container-title" : "Clinical Biomechanics", "id" : "ITEM-2", "issue" : "10", "issued" : { "date-parts" : [ [ "2015" ] ] }, "page" : "1194-1201", "publisher" : "Elsevier Ltd", "title" : "Long-term use of minimal footwear on pain, self-reported function, analgesic intake, and joint loading in elderly women with knee osteoarthritis: A randomized controlled trial", "type" : "article-journal", "volume" : "30" }, "uris" : [ "http://www.mendeley.com/documents/?uuid=093b6954-f2d3-4391-8f36-0ef322346ab5" ] } ], "mendeley" : { "formattedCitation" : "[28,29]", "plainTextFormattedCitation" : "[28,29]", "previouslyFormattedCitation" : "[28,29]"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503B43">
              <w:rPr>
                <w:rFonts w:ascii="Times New Roman" w:hAnsi="Times New Roman" w:cs="Times New Roman"/>
                <w:noProof/>
                <w:sz w:val="24"/>
                <w:szCs w:val="24"/>
                <w:lang w:val="en-GB"/>
              </w:rPr>
              <w:t>[28,29]</w:t>
            </w:r>
            <w:r w:rsidRPr="00503B43">
              <w:rPr>
                <w:rFonts w:ascii="Times New Roman" w:hAnsi="Times New Roman" w:cs="Times New Roman"/>
                <w:sz w:val="24"/>
                <w:szCs w:val="24"/>
                <w:lang w:val="en-GB"/>
              </w:rPr>
              <w:fldChar w:fldCharType="end"/>
            </w:r>
          </w:p>
        </w:tc>
        <w:tc>
          <w:tcPr>
            <w:tcW w:w="3303"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Fifty-six elderly women with knee OA grade 2 or 3 (Kellgren and Lawrence).</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n/a</w:t>
            </w:r>
          </w:p>
        </w:tc>
        <w:tc>
          <w:tcPr>
            <w:tcW w:w="2561"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 xml:space="preserve">Standard Cleveland Clinic marker set, with extra markers </w:t>
            </w:r>
          </w:p>
        </w:tc>
        <w:tc>
          <w:tcPr>
            <w:tcW w:w="2268" w:type="dxa"/>
          </w:tcPr>
          <w:p w:rsidR="002C16A9" w:rsidRPr="00D42931" w:rsidRDefault="002C16A9" w:rsidP="00F86EE2">
            <w:pPr>
              <w:spacing w:after="120" w:line="276" w:lineRule="auto"/>
              <w:rPr>
                <w:sz w:val="24"/>
                <w:szCs w:val="24"/>
                <w:lang w:val="en-GB"/>
              </w:rPr>
            </w:pPr>
            <w:r w:rsidRPr="00503B43">
              <w:rPr>
                <w:rFonts w:ascii="Times New Roman" w:hAnsi="Times New Roman" w:cs="Times New Roman"/>
                <w:sz w:val="24"/>
                <w:szCs w:val="24"/>
                <w:lang w:val="en-GB"/>
              </w:rPr>
              <w:t>Knee load and knee adduction moment during gait</w:t>
            </w:r>
          </w:p>
        </w:tc>
        <w:tc>
          <w:tcPr>
            <w:tcW w:w="3025"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Investigate the chronic effect of inexpensive and minimalist footwear on OA and gait biomechanics</w:t>
            </w:r>
          </w:p>
        </w:tc>
      </w:tr>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"10.1016/j.gaitpost.2011.03.026", "ISBN" : "1879-2219 (Electronic)\\r0966-6362 (Linking)", "ISSN" : "09666362", "PMID" : "21536443", "abstract" : "Recent literature has highlighted that the flexibility of walking barefoot reduces overload in individuals with knee osteoarthritis (OA). As such, the aim of this study was to evaluate the effects of inexpensive, flexible, non-heeled footwear (Moleca??) as compared with a modern heeled shoes and walking barefoot on the knee adduction moment (KAM) during gait in elderly women with and without knee OA. The gait of 45 elderly women between 60 and 70 years of age was evaluated. Twenty-one had knee OA graded 2 or 3 according to Kellgren and Lawrence's criteria, and 24 who had no OA comprised the control group (CG). The gait conditions were: barefoot, Moleca??, and modern heeled shoes. Three-dimensional kinematics and ground reaction forces were measured to calculate KAM by inverse dynamics. For both groups, the Moleca?? provided peak KAM and KAM impulse similar to barefoot walking. For the OA group, the Moleca?? reduced KAM even more as compared to the barefoot condition during midstance. On the other hand, the modern heeled shoes increased this variable in both groups. Inexpensive, flexible, and non-heeled footwear provided loading on the knee joint similar to a barefoot gait and significant overload decreases in elderly women with and without knee OA, compared to modern heeled shoes. During midstance, the Moleca?? also allowed greater reduction in the knee joint loads as compared to barefoot gait in elderly women with knee OA, with the further advantage of providing external foot protection during gait. ?? 2011 Elsevier B.V.", "author" : [ { "dropping-particle" : "", "family" : "Trombini-Souza", "given" : "Francis", "non-dropping-particle" : "", "parse-names" : false, "suffix" : "" }, { "dropping-particle" : "", "family" : "Kimura", "given" : "Aline", "non-dropping-particle" : "", "parse-names" : false, "suffix" : "" }, { "dropping-particle" : "", "family" : "Ribeiro", "given" : "Ana Paula", "non-dropping-particle" : "", "parse-names" : false, "suffix" : "" }, { "dropping-particle" : "", "family" : "Butugan", "given" : "Marco", "non-dropping-particle" : "", "parse-names" : false, "suffix" : "" }, { "dropping-particle" : "", "family" : "Akashi", "given" : "Paula", "non-dropping-particle" : "", "parse-names" : false, "suffix" : "" }, { "dropping-particle" : "", "family" : "P\u00e1ssaro", "given" : "Anice C.", "non-dropping-particle" : "", "parse-names" : false, "suffix" : "" }, { "dropping-particle" : "", "family" : "Arnone", "given" : "Ant\u00f4nio C.", "non-dropping-particle" : "", "parse-names" : false, "suffix" : "" }, { "dropping-particle" : "", "family" : "Sacco", "given" : "Isabel C N", "non-dropping-particle" : "", "parse-names" : false, "suffix" : "" } ], "container-title" : "Gait and Posture", "id" : "ITEM-1", "issue" : "1", "issued" : { "date-parts" : [ [ "2011" ] ] }, "page" : "126-130", "title" : "Inexpensive footwear decreases joint loading in elderly women with knee osteoarthritis", "type" : "article-journal", "volume" : "34" }, "uris" : [ "http://www.mendeley.com/documents/?uuid=688c7d4a-a86f-4bec-8b29-f95186e58d6d" ] } ], "mendeley" : { "formattedCitation" : "[30]", "plainTextFormattedCitation" : "[30]", "previouslyFormattedCitation" : "[30]"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503B43">
              <w:rPr>
                <w:rFonts w:ascii="Times New Roman" w:hAnsi="Times New Roman" w:cs="Times New Roman"/>
                <w:noProof/>
                <w:sz w:val="24"/>
                <w:szCs w:val="24"/>
                <w:lang w:val="en-GB"/>
              </w:rPr>
              <w:t>[30]</w:t>
            </w:r>
            <w:r w:rsidRPr="00503B43">
              <w:rPr>
                <w:rFonts w:ascii="Times New Roman" w:hAnsi="Times New Roman" w:cs="Times New Roman"/>
                <w:sz w:val="24"/>
                <w:szCs w:val="24"/>
                <w:lang w:val="en-GB"/>
              </w:rPr>
              <w:fldChar w:fldCharType="end"/>
            </w:r>
          </w:p>
        </w:tc>
        <w:tc>
          <w:tcPr>
            <w:tcW w:w="3303"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 xml:space="preserve">21 women (65 (5) years, 68.9 (7.8) kg, 154 (5) cm) with knee osteoarthritis, and 24 women (65 (4) years, 64.8 (8.4) kg, 157 (6) cm) without knee </w:t>
            </w:r>
            <w:r w:rsidRPr="00503B43">
              <w:rPr>
                <w:rFonts w:ascii="Times New Roman" w:hAnsi="Times New Roman" w:cs="Times New Roman"/>
                <w:sz w:val="24"/>
                <w:szCs w:val="24"/>
                <w:lang w:val="en-GB"/>
              </w:rPr>
              <w:lastRenderedPageBreak/>
              <w:t>osteoarthritis.</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lastRenderedPageBreak/>
              <w:t>Five barefoot, heeled shoe, and Moleca shoe gait trials</w:t>
            </w:r>
          </w:p>
        </w:tc>
        <w:tc>
          <w:tcPr>
            <w:tcW w:w="2561"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Standard Cleveland Clinic marker set</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External knee movement in the frontal plane</w:t>
            </w:r>
          </w:p>
        </w:tc>
        <w:tc>
          <w:tcPr>
            <w:tcW w:w="3025"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Compare gait parameters with the footwear types between the healthy and the osteoarthritic group</w:t>
            </w:r>
          </w:p>
        </w:tc>
      </w:tr>
      <w:tr w:rsidR="002C16A9" w:rsidRPr="00D42931" w:rsidTr="002C16A9">
        <w:tc>
          <w:tcPr>
            <w:tcW w:w="916"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"10.1016/j.gaitpost.2017.06.417", "ISSN" : "09666362", "author" : [ { "dropping-particle" : "De", "family" : "Vroey", "given" : "Henri", "non-dropping-particle" : "", "parse-names" : false, "suffix" : "" }, { "dropping-particle" : "", "family" : "Claeys", "given" : "Kurt", "non-dropping-particle" : "", "parse-names" : false, "suffix" : "" }, { "dropping-particle" : "", "family" : "Vereecke", "given" : "Evie", "non-dropping-particle" : "", "parse-names" : false, "suffix" : "" }, { "dropping-particle" : "", "family" : "Vanrenterghem", "given" : "Jos", "non-dropping-particle" : "", "parse-names" : false, "suffix" : "" }, { "dropping-particle" : "", "family" : "Deklerck", "given" : "Jan", "non-dropping-particle" : "", "parse-names" : false, "suffix" : "" }, { "dropping-particle" : "Van", "family" : "Damme", "given" : "Geert", "non-dropping-particle" : "", "parse-names" : false, "suffix" : "" }, { "dropping-particle" : "", "family" : "Hallez", "given" : "Hans", "non-dropping-particle" : "", "parse-names" : false, "suffix" : "" }, { "dropping-particle" : "", "family" : "Staes", "given" : "Filip", "non-dropping-particle" : "", "parse-names" : false, "suffix" : "" } ], "container-title" : "Gait &amp; Posture", "id" : "ITEM-1", "issue" : "xxxx", "issued" : { "date-parts" : [ [ "2017" ] ] }, "page" : "280-281", "publisher" : "Elsevier", "title" : "Correlation between an inertial and camera based system for the assessment of temporal parameters of gait in the knee arthroplasty population", "type" : "article-journal", "volume" : "57" }, "uris" : [ "http://www.mendeley.com/documents/?uuid=a44786f9-cd81-4fa6-a586-39795476a7a3" ] } ], "mendeley" : { "formattedCitation" : "[37]", "plainTextFormattedCitation" : "[37]", "previouslyFormattedCitation" : "[37]" }, "properties" : { "noteIndex" : 0 }, "schema" : "https://github.com/citation-style-language/schema/raw/master/csl-citation.json" }</w:instrText>
            </w:r>
            <w:r w:rsidRPr="00503B43">
              <w:rPr>
                <w:rFonts w:ascii="Times New Roman" w:hAnsi="Times New Roman" w:cs="Times New Roman"/>
                <w:sz w:val="24"/>
                <w:szCs w:val="24"/>
                <w:lang w:val="en-GB"/>
              </w:rPr>
              <w:fldChar w:fldCharType="separate"/>
            </w:r>
            <w:r w:rsidRPr="00503B43">
              <w:rPr>
                <w:rFonts w:ascii="Times New Roman" w:hAnsi="Times New Roman" w:cs="Times New Roman"/>
                <w:noProof/>
                <w:sz w:val="24"/>
                <w:szCs w:val="24"/>
                <w:lang w:val="en-GB"/>
              </w:rPr>
              <w:t>[37]</w:t>
            </w:r>
            <w:r w:rsidRPr="00503B43">
              <w:rPr>
                <w:rFonts w:ascii="Times New Roman" w:hAnsi="Times New Roman" w:cs="Times New Roman"/>
                <w:sz w:val="24"/>
                <w:szCs w:val="24"/>
                <w:lang w:val="en-GB"/>
              </w:rPr>
              <w:fldChar w:fldCharType="end"/>
            </w:r>
          </w:p>
        </w:tc>
        <w:tc>
          <w:tcPr>
            <w:tcW w:w="3303" w:type="dxa"/>
          </w:tcPr>
          <w:p w:rsidR="002C16A9" w:rsidRPr="00D42931" w:rsidRDefault="002C16A9" w:rsidP="00F86EE2">
            <w:pPr>
              <w:spacing w:after="120"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15 </w:t>
            </w:r>
            <w:r w:rsidRPr="00503B43">
              <w:rPr>
                <w:rFonts w:ascii="Times New Roman" w:hAnsi="Times New Roman" w:cs="Times New Roman"/>
                <w:sz w:val="24"/>
                <w:szCs w:val="24"/>
                <w:lang w:val="en-GB"/>
              </w:rPr>
              <w:t>knee arthroplasty subjects(age: 64.1years; height: 1.70m, weight: 91.3kg)</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Self-selected speed along a 6-m walk way</w:t>
            </w:r>
          </w:p>
        </w:tc>
        <w:tc>
          <w:tcPr>
            <w:tcW w:w="2561"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n/a</w:t>
            </w:r>
          </w:p>
        </w:tc>
        <w:tc>
          <w:tcPr>
            <w:tcW w:w="2268"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Gait cycle time, stance time, swing time</w:t>
            </w:r>
          </w:p>
        </w:tc>
        <w:tc>
          <w:tcPr>
            <w:tcW w:w="3025" w:type="dxa"/>
          </w:tcPr>
          <w:p w:rsidR="002C16A9" w:rsidRPr="00D42931" w:rsidRDefault="002C16A9" w:rsidP="00F86EE2">
            <w:pPr>
              <w:spacing w:after="120" w:line="276" w:lineRule="auto"/>
              <w:rPr>
                <w:rFonts w:ascii="Times New Roman" w:hAnsi="Times New Roman" w:cs="Times New Roman"/>
                <w:sz w:val="24"/>
                <w:szCs w:val="24"/>
                <w:lang w:val="en-GB"/>
              </w:rPr>
            </w:pPr>
            <w:r w:rsidRPr="00503B43">
              <w:rPr>
                <w:rFonts w:ascii="Times New Roman" w:hAnsi="Times New Roman" w:cs="Times New Roman"/>
                <w:sz w:val="24"/>
                <w:szCs w:val="24"/>
                <w:lang w:val="en-GB"/>
              </w:rPr>
              <w:t>Compare the results of an inertial sensor based gait analysis system with the motion capture system</w:t>
            </w:r>
          </w:p>
        </w:tc>
      </w:tr>
      <w:tr w:rsidR="002C16A9" w:rsidRPr="00D42931" w:rsidTr="002C16A9">
        <w:tc>
          <w:tcPr>
            <w:tcW w:w="916" w:type="dxa"/>
          </w:tcPr>
          <w:p w:rsidR="002C16A9" w:rsidRPr="00503B43" w:rsidRDefault="002C16A9" w:rsidP="00F86EE2">
            <w:pPr>
              <w:spacing w:after="120"/>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"10.1371/journal.pone.0179260", "ISBN" : "1111111111", "ISSN" : "1932-6203", "PMID" : "28640896", "abstract" : "The knee adduction moment (KAM) relates to medial knee osteoarthritis (OA). Several gait modifications to reduce the KAM for the prevention of knee OA have been studied. Most of the modifications, however, involve voluntary changes in leg alignment. Here we investigated the biomechanical effects for reducing the KAM of a walking style with a small trunk rotation and arm swing gait, which is a natural walking style used while wearing a kimono (Nanba walk) that shifts the ground reaction force toward the stance leg (reduced lever arm). Twenty-nine healthy adults (21.5 +/- 0.6 years) participated in the present study. A three-dimensional analysis system with 10 cameras and 1 force plate was used to obtain the KAM and other biomechanical data. Surface electromyography (EMG) of the hip and trunk muscles (internal obliquus abdominal muscle: IO, external obliquus abdominal muscle: EO, multifidus muscle: MF, and gluteus medius muscle: Gmed) was also assessed, and integrated EMG (iEMG) of the four muscles was assessed in the first and second halves of the stance phase. The 1st and 2nd peak KAMs were significantly decreased during Nanba walking (0.40+/-0.09 and 0.37+/-0.13 Nm/kg) compared with normal walking (0.45+/-0.09 and 0.45+/-0.13 Nm/kg; P = 0.002, P&lt;0.001, respectively). The lever arm lengths at the 1st and 2nd peak KAMs were also significantly decreased during Nanba walking compared with normal walking (p = 0.023 and p&lt;0.001, respectively). The iEMGs of IO, EO and Gmed muscles during the first half, and the iEMGs of EO and GM during the second half of the stance phase were significantly increased during Nanba walking compared with normal walking. The Nanba gait modification could be a useful strategy for reducing the KAM with high activation of the trunk and hip joint muscles for the prevention and/or treatment of medial knee OA.", "author" : [ { "dropping-particle" : "", "family" : "Ota", "given" : "Susumu", "non-dropping-particle" : "", "parse-names" : false, "suffix" : "" }, { "dropping-particle" : "", "family" : "Ogawa", "given" : "Yukari", "non-dropping-particle" : "", "parse-names" : false, "suffix" : "" }, { "dropping-particle" : "", "family" : "Ota", "given" : "Hiroki", "non-dropping-particle" : "", "parse-names" : false, "suffix" : "" }, { "dropping-particle" : "", "family" : "Fujiwara", "given" : "Tomoya", "non-dropping-particle" : "", "parse-names" : false, "suffix" : "" }, { "dropping-particle" : "", "family" : "Sugiyama", "given" : "Tadashi", "non-dropping-particle" : "", "parse-names" : false, "suffix" : "" }, { "dropping-particle" : "", "family" : "Ochi", "given" : "Akira", "non-dropping-particle" : "", "parse-names" : false, "suffix" : "" } ], "container-title" : "PLOS ONE", "editor" : [ { "dropping-particle" : "", "family" : "Sakakibara", "given" : "Manabu", "non-dropping-particle" : "", "parse-names" : false, "suffix" : "" } ], "id" : "ITEM-1", "issue" : "6", "issued" : { "date-parts" : [ [ "2017", "6", "22" ] ] }, "page" : "e0179260", "title" : "Beneficial effects of a gait used while wearing a kimono to decrease the knee adduction moment in healthy adults", "type" : "article-journal", "volume" : "12" }, "uris" : [ "http://www.mendeley.com/documents/?uuid=67204403-a934-4316-848b-e46ec5e7a480" ] } ], "mendeley" : { "formattedCitation" : "[38]", "plainTextFormattedCitation" : "[38]", "previouslyFormattedCitation" : "[38]" }, "properties" : { "noteIndex" : 0 }, "schema" : "https://github.com/citation-style-language/schema/raw/master/csl-citation.json" }</w:instrText>
            </w:r>
            <w:r>
              <w:rPr>
                <w:rFonts w:ascii="Times New Roman" w:hAnsi="Times New Roman" w:cs="Times New Roman"/>
                <w:sz w:val="24"/>
                <w:szCs w:val="24"/>
                <w:lang w:val="en-GB"/>
              </w:rPr>
              <w:fldChar w:fldCharType="separate"/>
            </w:r>
            <w:r w:rsidRPr="00BA71F6">
              <w:rPr>
                <w:rFonts w:ascii="Times New Roman" w:hAnsi="Times New Roman" w:cs="Times New Roman"/>
                <w:noProof/>
                <w:sz w:val="24"/>
                <w:szCs w:val="24"/>
                <w:lang w:val="en-GB"/>
              </w:rPr>
              <w:t>[38]</w:t>
            </w:r>
            <w:r>
              <w:rPr>
                <w:rFonts w:ascii="Times New Roman" w:hAnsi="Times New Roman" w:cs="Times New Roman"/>
                <w:sz w:val="24"/>
                <w:szCs w:val="24"/>
                <w:lang w:val="en-GB"/>
              </w:rPr>
              <w:fldChar w:fldCharType="end"/>
            </w:r>
          </w:p>
        </w:tc>
        <w:tc>
          <w:tcPr>
            <w:tcW w:w="3303" w:type="dxa"/>
          </w:tcPr>
          <w:p w:rsidR="002C16A9" w:rsidRPr="00503B43" w:rsidRDefault="002C16A9" w:rsidP="00F86EE2">
            <w:pPr>
              <w:spacing w:after="120"/>
              <w:rPr>
                <w:rFonts w:ascii="Times New Roman" w:hAnsi="Times New Roman" w:cs="Times New Roman"/>
                <w:sz w:val="24"/>
                <w:szCs w:val="24"/>
                <w:lang w:val="en-GB"/>
              </w:rPr>
            </w:pPr>
            <w:r>
              <w:rPr>
                <w:rFonts w:ascii="Times New Roman" w:hAnsi="Times New Roman" w:cs="Times New Roman"/>
                <w:sz w:val="24"/>
                <w:szCs w:val="24"/>
                <w:lang w:val="en-GB"/>
              </w:rPr>
              <w:t>16 male and 13 female healthy adults (age: 21.5 (0.6) years, height: 165.4 (10.1) cm, weight: 56.1 (9.9) kg)</w:t>
            </w:r>
          </w:p>
        </w:tc>
        <w:tc>
          <w:tcPr>
            <w:tcW w:w="2268" w:type="dxa"/>
          </w:tcPr>
          <w:p w:rsidR="002C16A9" w:rsidRPr="00503B43" w:rsidRDefault="002C16A9" w:rsidP="00F86EE2">
            <w:pPr>
              <w:spacing w:after="120"/>
              <w:rPr>
                <w:rFonts w:ascii="Times New Roman" w:hAnsi="Times New Roman" w:cs="Times New Roman"/>
                <w:sz w:val="24"/>
                <w:szCs w:val="24"/>
                <w:lang w:val="en-GB"/>
              </w:rPr>
            </w:pPr>
            <w:r>
              <w:rPr>
                <w:rFonts w:ascii="Times New Roman" w:hAnsi="Times New Roman" w:cs="Times New Roman"/>
                <w:sz w:val="24"/>
                <w:szCs w:val="24"/>
                <w:lang w:val="en-GB"/>
              </w:rPr>
              <w:t>Self paced walk in a 6-m walkway with natural and Nanba walking style</w:t>
            </w:r>
          </w:p>
        </w:tc>
        <w:tc>
          <w:tcPr>
            <w:tcW w:w="2561" w:type="dxa"/>
          </w:tcPr>
          <w:p w:rsidR="002C16A9" w:rsidRPr="00503B43" w:rsidRDefault="002C16A9" w:rsidP="00F86EE2">
            <w:pPr>
              <w:spacing w:after="120"/>
              <w:rPr>
                <w:rFonts w:ascii="Times New Roman" w:hAnsi="Times New Roman" w:cs="Times New Roman"/>
                <w:sz w:val="24"/>
                <w:szCs w:val="24"/>
                <w:lang w:val="en-GB"/>
              </w:rPr>
            </w:pPr>
            <w:r>
              <w:rPr>
                <w:rFonts w:ascii="Times New Roman" w:hAnsi="Times New Roman" w:cs="Times New Roman"/>
                <w:sz w:val="24"/>
                <w:szCs w:val="24"/>
                <w:lang w:val="en-GB"/>
              </w:rPr>
              <w:t>25 markers and marker clusters on various body sites mainly on thigh and lower leg</w:t>
            </w:r>
          </w:p>
        </w:tc>
        <w:tc>
          <w:tcPr>
            <w:tcW w:w="2268" w:type="dxa"/>
          </w:tcPr>
          <w:p w:rsidR="002C16A9" w:rsidRPr="00503B43" w:rsidRDefault="002C16A9" w:rsidP="00F86EE2">
            <w:pPr>
              <w:spacing w:after="120"/>
              <w:rPr>
                <w:rFonts w:ascii="Times New Roman" w:hAnsi="Times New Roman" w:cs="Times New Roman"/>
                <w:sz w:val="24"/>
                <w:szCs w:val="24"/>
                <w:lang w:val="en-GB"/>
              </w:rPr>
            </w:pPr>
            <w:r>
              <w:rPr>
                <w:rFonts w:ascii="Times New Roman" w:hAnsi="Times New Roman" w:cs="Times New Roman"/>
                <w:sz w:val="24"/>
                <w:szCs w:val="24"/>
                <w:lang w:val="en-GB"/>
              </w:rPr>
              <w:t>Knee adduction, knee flexion, trunk rotation, knee flexion moment, walking speed, stride length</w:t>
            </w:r>
          </w:p>
        </w:tc>
        <w:tc>
          <w:tcPr>
            <w:tcW w:w="3025" w:type="dxa"/>
          </w:tcPr>
          <w:p w:rsidR="002C16A9" w:rsidRPr="00503B43" w:rsidRDefault="002C16A9" w:rsidP="00F86EE2">
            <w:pPr>
              <w:spacing w:after="120"/>
              <w:rPr>
                <w:rFonts w:ascii="Times New Roman" w:hAnsi="Times New Roman" w:cs="Times New Roman"/>
                <w:sz w:val="24"/>
                <w:szCs w:val="24"/>
                <w:lang w:val="en-GB"/>
              </w:rPr>
            </w:pPr>
            <w:r>
              <w:rPr>
                <w:rFonts w:ascii="Times New Roman" w:hAnsi="Times New Roman" w:cs="Times New Roman"/>
                <w:sz w:val="24"/>
                <w:szCs w:val="24"/>
                <w:lang w:val="en-GB"/>
              </w:rPr>
              <w:t>Normal and Nanba style walking</w:t>
            </w:r>
          </w:p>
        </w:tc>
      </w:tr>
      <w:tr w:rsidR="002C16A9" w:rsidRPr="00D42931" w:rsidTr="002C16A9">
        <w:tc>
          <w:tcPr>
            <w:tcW w:w="916" w:type="dxa"/>
          </w:tcPr>
          <w:p w:rsidR="002C16A9" w:rsidRPr="00503B43" w:rsidRDefault="002C16A9" w:rsidP="00F86EE2">
            <w:pPr>
              <w:spacing w:after="120"/>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"10.1371/journal.pone.0171535", "ISBN" : "1111111111", "ISSN" : "19326203", "PMID" : "28158258", "abstract" : "It is well known that humans run with a fore-foot strike (FFS), a mid-foot strike (MFS) or a rear-foot strike (RFS). A modular neural control mechanism of human walking and running has been discussed in terms of muscle synergies. However, the neural control mechanisms for different foot strike patterns during running have been overlooked even though kinetic and kinematic differences between different foot strike patterns have been reported. Thus, we examined the differences in the neural control mechanisms of human running between FFS and RFS by comparing the muscle synergies extracted from each foot strike pattern during running. Muscle synergies were extracted using non-negative matrix factorization with electromyogram activity recorded bilaterally from 12 limb and trunk muscles in ten male subjects during FFS and RFS running at different speeds (5\u201315 km/h). Six muscle synergies were extracted from all conditions, and each synergy had a specific function and a single main peak of activity in a cycle. The six muscle synergies were similar between FFS and RFS as well as across subjects and speeds. However, some muscle weightings showed sig- nificant differences between FFS and RFS, especially the weightings of the tibialis anterior of the landing leg in synergies activated just before touchdown. The activation patterns of the synergies were also different for each foot strike pattern in terms of the timing, duration, and magnitude of the main peak of activity. These results suggest that the central nervous system controls running by sending a sequence of signals to six muscle synergies. Further- more, a change in the foot strike pattern is accomplished by modulating the timing, duration and magnitude of the muscle synergy activity and by selectively activating other muscle synergies or subsets of the muscle synergies.", "author" : [ { "dropping-particle" : "", "family" : "Nishida", "given" : "Koji", "non-dropping-particle" : "", "parse-names" : false, "suffix" : "" }, { "dropping-particle" : "", "family" : "Hagio", "given" : "Shota", "non-dropping-particle" : "", "parse-names" : false, "suffix" : "" }, { "dropping-particle" : "", "family" : "Kibushi", "given" : "Benio", "non-dropping-particle" : "", "parse-names" : false, "suffix" : "" }, { "dropping-particle" : "", "family" : "Moritani", "given" : "Toshio", "non-dropping-particle" : "", "parse-names" : false, "suffix" : "" }, { "dropping-particle" : "", "family" : "Kouzaki", "given" : "Motoki", "non-dropping-particle" : "", "parse-names" : false, "suffix" : "" } ], "container-title" : "PLoS ONE", "id" : "ITEM-1", "issue" : "2", "issued" : { "date-parts" : [ [ "2017" ] ] }, "page" : "1-19", "title" : "Comparison of muscle synergies for running between different foot strike patterns", "type" : "article-journal", "volume" : "12" }, "uris" : [ "http://www.mendeley.com/documents/?uuid=12cbe3be-e025-489d-9c14-175aaf84a078" ] } ], "mendeley" : { "formattedCitation" : "[39]", "plainTextFormattedCitation" : "[39]", "previouslyFormattedCitation" : "[39]" }, "properties" : { "noteIndex" : 0 }, "schema" : "https://github.com/citation-style-language/schema/raw/master/csl-citation.json" }</w:instrText>
            </w:r>
            <w:r>
              <w:rPr>
                <w:rFonts w:ascii="Times New Roman" w:hAnsi="Times New Roman" w:cs="Times New Roman"/>
                <w:sz w:val="24"/>
                <w:szCs w:val="24"/>
                <w:lang w:val="en-GB"/>
              </w:rPr>
              <w:fldChar w:fldCharType="separate"/>
            </w:r>
            <w:r w:rsidRPr="00BA71F6">
              <w:rPr>
                <w:rFonts w:ascii="Times New Roman" w:hAnsi="Times New Roman" w:cs="Times New Roman"/>
                <w:noProof/>
                <w:sz w:val="24"/>
                <w:szCs w:val="24"/>
                <w:lang w:val="en-GB"/>
              </w:rPr>
              <w:t>[39]</w:t>
            </w:r>
            <w:r>
              <w:rPr>
                <w:rFonts w:ascii="Times New Roman" w:hAnsi="Times New Roman" w:cs="Times New Roman"/>
                <w:sz w:val="24"/>
                <w:szCs w:val="24"/>
                <w:lang w:val="en-GB"/>
              </w:rPr>
              <w:fldChar w:fldCharType="end"/>
            </w:r>
          </w:p>
        </w:tc>
        <w:tc>
          <w:tcPr>
            <w:tcW w:w="3303" w:type="dxa"/>
          </w:tcPr>
          <w:p w:rsidR="002C16A9" w:rsidRPr="00503B43" w:rsidRDefault="004A7A6F" w:rsidP="00F86EE2">
            <w:pPr>
              <w:spacing w:after="120"/>
              <w:rPr>
                <w:rFonts w:ascii="Times New Roman" w:hAnsi="Times New Roman" w:cs="Times New Roman"/>
                <w:sz w:val="24"/>
                <w:szCs w:val="24"/>
                <w:lang w:val="en-GB"/>
              </w:rPr>
            </w:pPr>
            <w:r>
              <w:rPr>
                <w:rFonts w:ascii="Times New Roman" w:hAnsi="Times New Roman" w:cs="Times New Roman"/>
                <w:sz w:val="24"/>
                <w:szCs w:val="24"/>
                <w:lang w:val="en-GB"/>
              </w:rPr>
              <w:t>10 hea</w:t>
            </w:r>
            <w:bookmarkStart w:id="0" w:name="_GoBack"/>
            <w:bookmarkEnd w:id="0"/>
            <w:r>
              <w:rPr>
                <w:rFonts w:ascii="Times New Roman" w:hAnsi="Times New Roman" w:cs="Times New Roman"/>
                <w:sz w:val="24"/>
                <w:szCs w:val="24"/>
                <w:lang w:val="en-GB"/>
              </w:rPr>
              <w:t>l</w:t>
            </w:r>
            <w:r w:rsidR="002C16A9">
              <w:rPr>
                <w:rFonts w:ascii="Times New Roman" w:hAnsi="Times New Roman" w:cs="Times New Roman"/>
                <w:sz w:val="24"/>
                <w:szCs w:val="24"/>
                <w:lang w:val="en-GB"/>
              </w:rPr>
              <w:t xml:space="preserve">thy male subjects (age: 21-25 years, height: 1.71 (0.05) m, weight: 62 (4) kg) </w:t>
            </w:r>
          </w:p>
        </w:tc>
        <w:tc>
          <w:tcPr>
            <w:tcW w:w="2268" w:type="dxa"/>
          </w:tcPr>
          <w:p w:rsidR="002C16A9" w:rsidRPr="00503B43" w:rsidRDefault="002C16A9" w:rsidP="00F86EE2">
            <w:pPr>
              <w:spacing w:after="120"/>
              <w:rPr>
                <w:rFonts w:ascii="Times New Roman" w:hAnsi="Times New Roman" w:cs="Times New Roman"/>
                <w:sz w:val="24"/>
                <w:szCs w:val="24"/>
                <w:lang w:val="en-GB"/>
              </w:rPr>
            </w:pPr>
            <w:r>
              <w:rPr>
                <w:rFonts w:ascii="Times New Roman" w:hAnsi="Times New Roman" w:cs="Times New Roman"/>
                <w:sz w:val="24"/>
                <w:szCs w:val="24"/>
                <w:lang w:val="en-GB"/>
              </w:rPr>
              <w:t>Treadmill running at 5, 7, 9, 12 and 15 km/h speed</w:t>
            </w:r>
          </w:p>
        </w:tc>
        <w:tc>
          <w:tcPr>
            <w:tcW w:w="2561" w:type="dxa"/>
          </w:tcPr>
          <w:p w:rsidR="002C16A9" w:rsidRPr="00503B43" w:rsidRDefault="002C16A9" w:rsidP="00F86EE2">
            <w:pPr>
              <w:spacing w:after="120"/>
              <w:rPr>
                <w:rFonts w:ascii="Times New Roman" w:hAnsi="Times New Roman" w:cs="Times New Roman"/>
                <w:sz w:val="24"/>
                <w:szCs w:val="24"/>
                <w:lang w:val="en-GB"/>
              </w:rPr>
            </w:pPr>
            <w:r>
              <w:rPr>
                <w:rFonts w:ascii="Times New Roman" w:hAnsi="Times New Roman" w:cs="Times New Roman"/>
                <w:sz w:val="24"/>
                <w:szCs w:val="24"/>
                <w:lang w:val="en-GB"/>
              </w:rPr>
              <w:t xml:space="preserve">Markers at </w:t>
            </w:r>
            <w:r w:rsidRPr="005B7066">
              <w:rPr>
                <w:rFonts w:ascii="Times New Roman" w:hAnsi="Times New Roman" w:cs="Times New Roman"/>
                <w:sz w:val="24"/>
                <w:szCs w:val="24"/>
                <w:lang w:val="en-GB"/>
              </w:rPr>
              <w:t>temple, acromion, lateral condyle of the elbow, styloid process of the ulna, anterior superior iliac spine, posterior superior iliac spine, greater trochanter, lateral condyle of the knee, medial condyle of the knee, lateral malleolus, medial malleolus, heel, and toe. The markers were also attached to vertex, chin, and right blade bone</w:t>
            </w:r>
          </w:p>
        </w:tc>
        <w:tc>
          <w:tcPr>
            <w:tcW w:w="2268" w:type="dxa"/>
          </w:tcPr>
          <w:p w:rsidR="002C16A9" w:rsidRPr="00503B43" w:rsidRDefault="002C16A9" w:rsidP="00F86EE2">
            <w:pPr>
              <w:spacing w:after="120"/>
              <w:rPr>
                <w:rFonts w:ascii="Times New Roman" w:hAnsi="Times New Roman" w:cs="Times New Roman"/>
                <w:sz w:val="24"/>
                <w:szCs w:val="24"/>
                <w:lang w:val="en-GB"/>
              </w:rPr>
            </w:pPr>
            <w:r>
              <w:rPr>
                <w:rFonts w:ascii="Times New Roman" w:hAnsi="Times New Roman" w:cs="Times New Roman"/>
                <w:sz w:val="24"/>
                <w:szCs w:val="24"/>
                <w:lang w:val="en-GB"/>
              </w:rPr>
              <w:t>Muscle activity respect to foot strikes</w:t>
            </w:r>
          </w:p>
        </w:tc>
        <w:tc>
          <w:tcPr>
            <w:tcW w:w="3025" w:type="dxa"/>
          </w:tcPr>
          <w:p w:rsidR="002C16A9" w:rsidRPr="00503B43" w:rsidRDefault="002C16A9" w:rsidP="00F86EE2">
            <w:pPr>
              <w:spacing w:after="120"/>
              <w:rPr>
                <w:rFonts w:ascii="Times New Roman" w:hAnsi="Times New Roman" w:cs="Times New Roman"/>
                <w:sz w:val="24"/>
                <w:szCs w:val="24"/>
                <w:lang w:val="en-GB"/>
              </w:rPr>
            </w:pPr>
            <w:r>
              <w:rPr>
                <w:rFonts w:ascii="Times New Roman" w:hAnsi="Times New Roman" w:cs="Times New Roman"/>
                <w:sz w:val="24"/>
                <w:szCs w:val="24"/>
                <w:lang w:val="en-GB"/>
              </w:rPr>
              <w:t>Fore-foot strike, a mid-foot strike and</w:t>
            </w:r>
            <w:r w:rsidRPr="005B7066">
              <w:rPr>
                <w:rFonts w:ascii="Times New Roman" w:hAnsi="Times New Roman" w:cs="Times New Roman"/>
                <w:sz w:val="24"/>
                <w:szCs w:val="24"/>
                <w:lang w:val="en-GB"/>
              </w:rPr>
              <w:t xml:space="preserve"> rear-foot strike</w:t>
            </w:r>
          </w:p>
        </w:tc>
      </w:tr>
    </w:tbl>
    <w:p w:rsidR="002C16A9" w:rsidRPr="00886F1A" w:rsidRDefault="002C16A9" w:rsidP="002C16A9">
      <w:pPr>
        <w:widowControl w:val="0"/>
        <w:autoSpaceDE w:val="0"/>
        <w:autoSpaceDN w:val="0"/>
        <w:adjustRightInd w:val="0"/>
        <w:spacing w:line="240" w:lineRule="auto"/>
        <w:ind w:left="640" w:hanging="640"/>
        <w:rPr>
          <w:rFonts w:ascii="Times New Roman" w:hAnsi="Times New Roman" w:cs="Times New Roman"/>
          <w:sz w:val="24"/>
          <w:szCs w:val="24"/>
          <w:lang w:val="en-GB"/>
        </w:rPr>
      </w:pPr>
    </w:p>
    <w:p w:rsidR="002B42B1" w:rsidRDefault="002B42B1"/>
    <w:sectPr w:rsidR="002B42B1" w:rsidSect="002C16A9">
      <w:footerReference w:type="default" r:id="rId7"/>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690" w:rsidRDefault="001C3690">
      <w:pPr>
        <w:spacing w:after="0" w:line="240" w:lineRule="auto"/>
      </w:pPr>
      <w:r>
        <w:separator/>
      </w:r>
    </w:p>
  </w:endnote>
  <w:endnote w:type="continuationSeparator" w:id="0">
    <w:p w:rsidR="001C3690" w:rsidRDefault="001C3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555632"/>
      <w:docPartObj>
        <w:docPartGallery w:val="Page Numbers (Bottom of Page)"/>
        <w:docPartUnique/>
      </w:docPartObj>
    </w:sdtPr>
    <w:sdtEndPr/>
    <w:sdtContent>
      <w:p w:rsidR="007A0842" w:rsidRDefault="002C16A9">
        <w:pPr>
          <w:pStyle w:val="llb"/>
          <w:jc w:val="center"/>
        </w:pPr>
        <w:r>
          <w:fldChar w:fldCharType="begin"/>
        </w:r>
        <w:r>
          <w:instrText xml:space="preserve"> PAGE   \* MERGEFORMAT </w:instrText>
        </w:r>
        <w:r>
          <w:fldChar w:fldCharType="separate"/>
        </w:r>
        <w:r w:rsidR="004A7A6F">
          <w:rPr>
            <w:noProof/>
          </w:rPr>
          <w:t>5</w:t>
        </w:r>
        <w:r>
          <w:fldChar w:fldCharType="end"/>
        </w:r>
      </w:p>
    </w:sdtContent>
  </w:sdt>
  <w:p w:rsidR="007A0842" w:rsidRDefault="001C3690">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690" w:rsidRDefault="001C3690">
      <w:pPr>
        <w:spacing w:after="0" w:line="240" w:lineRule="auto"/>
      </w:pPr>
      <w:r>
        <w:separator/>
      </w:r>
    </w:p>
  </w:footnote>
  <w:footnote w:type="continuationSeparator" w:id="0">
    <w:p w:rsidR="001C3690" w:rsidRDefault="001C36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124A25"/>
    <w:multiLevelType w:val="hybridMultilevel"/>
    <w:tmpl w:val="17404130"/>
    <w:lvl w:ilvl="0" w:tplc="03F8A9E8">
      <w:start w:val="1"/>
      <w:numFmt w:val="decimal"/>
      <w:lvlText w:val="Table %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C16A9"/>
    <w:rsid w:val="001C3690"/>
    <w:rsid w:val="002B42B1"/>
    <w:rsid w:val="002C16A9"/>
    <w:rsid w:val="004A7A6F"/>
    <w:rsid w:val="00B3291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91AD3E-E213-484B-B8F8-13603FBB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C16A9"/>
    <w:rPr>
      <w:rFonts w:eastAsiaTheme="minorEastAsia"/>
      <w:lang w:val="en-US" w:eastAsia="zh-CN"/>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59"/>
    <w:rsid w:val="002C16A9"/>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2C16A9"/>
    <w:pPr>
      <w:ind w:left="720"/>
      <w:contextualSpacing/>
    </w:pPr>
  </w:style>
  <w:style w:type="paragraph" w:styleId="llb">
    <w:name w:val="footer"/>
    <w:basedOn w:val="Norml"/>
    <w:link w:val="llbChar"/>
    <w:uiPriority w:val="99"/>
    <w:unhideWhenUsed/>
    <w:rsid w:val="002C16A9"/>
    <w:pPr>
      <w:tabs>
        <w:tab w:val="center" w:pos="4536"/>
        <w:tab w:val="right" w:pos="9072"/>
      </w:tabs>
      <w:spacing w:after="0" w:line="240" w:lineRule="auto"/>
    </w:pPr>
  </w:style>
  <w:style w:type="character" w:customStyle="1" w:styleId="llbChar">
    <w:name w:val="Élőláb Char"/>
    <w:basedOn w:val="Bekezdsalapbettpusa"/>
    <w:link w:val="llb"/>
    <w:uiPriority w:val="99"/>
    <w:rsid w:val="002C16A9"/>
    <w:rPr>
      <w:rFonts w:eastAsiaTheme="minorEastAsia"/>
      <w:lang w:val="en-US" w:eastAsia="zh-CN"/>
    </w:rPr>
  </w:style>
  <w:style w:type="character" w:styleId="Sorszma">
    <w:name w:val="line number"/>
    <w:basedOn w:val="Bekezdsalapbettpusa"/>
    <w:uiPriority w:val="99"/>
    <w:semiHidden/>
    <w:unhideWhenUsed/>
    <w:rsid w:val="002C1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9916</Words>
  <Characters>68421</Characters>
  <Application>Microsoft Office Word</Application>
  <DocSecurity>0</DocSecurity>
  <Lines>570</Lines>
  <Paragraphs>156</Paragraphs>
  <ScaleCrop>false</ScaleCrop>
  <Company/>
  <LinksUpToDate>false</LinksUpToDate>
  <CharactersWithSpaces>78181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Nagymáté Gergely</dc:creator>
  <cp:lastModifiedBy>Gergő</cp:lastModifiedBy>
  <cp:revision>2</cp:revision>
  <dcterms:created xsi:type="dcterms:W3CDTF">2017-11-15T15:42:00Z</dcterms:created>
  <dcterms:modified xsi:type="dcterms:W3CDTF">2018-06-12T09:18:00Z</dcterms:modified>
</cp:coreProperties>
</file>