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4109" w14:textId="77777777" w:rsidR="003478D1" w:rsidRPr="00673D6C" w:rsidRDefault="003478D1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4976C073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6BC1CEDF" w14:textId="77777777" w:rsidR="003478D1" w:rsidRPr="00DE68DA" w:rsidRDefault="003478D1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052A2BB7" w14:textId="77777777" w:rsidR="003478D1" w:rsidRPr="00DE68DA" w:rsidRDefault="003478D1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DDBB1C5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303FA570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tools to do their jobs;</w:t>
      </w:r>
    </w:p>
    <w:p w14:paraId="14BA8F7C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This MOU establishes a mutual commitment to design, build, and deploy the best contract system ever conceived, a system that will:</w:t>
      </w:r>
    </w:p>
    <w:p w14:paraId="541F3AB3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  <w:sz w:val="22"/>
            <w:szCs w:val="22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  <w:sz w:val="22"/>
          <w:szCs w:val="22"/>
        </w:rPr>
        <w:t>UseThisOne</w:t>
      </w:r>
      <w:commentRangeEnd w:id="3"/>
      <w:r>
        <w:rPr>
          <w:rStyle w:val="CommentReference"/>
        </w:rPr>
        <w:commentReference w:id="3"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.docx”;</w:t>
      </w:r>
    </w:p>
    <w:p w14:paraId="4D1BB6C6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Deliver modern redlining, AI-powered assistance, and seamless collaboration;</w:t>
      </w:r>
    </w:p>
    <w:p w14:paraId="3B3FAA4A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Allow procurement professionals to reclaim precious hours previously lost to formatting;</w:t>
      </w:r>
    </w:p>
    <w:p w14:paraId="1474A2FD" w14:textId="77777777" w:rsidR="003478D1" w:rsidRPr="00673D6C" w:rsidRDefault="003478D1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  <w:sz w:val="22"/>
          <w:szCs w:val="22"/>
        </w:rPr>
        <w:br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NOW, THERETWO, THERETHREE, AND THEREFOUR, the parties agree to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599D9009" w14:textId="77777777" w:rsidR="003478D1" w:rsidRPr="00673D6C" w:rsidRDefault="003478D1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0CAB9818" w14:textId="77777777" w:rsidR="003478D1" w:rsidRPr="00DE68DA" w:rsidRDefault="003478D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E68DA">
        <w:rPr>
          <w:rFonts w:ascii="Times New Roman" w:eastAsia="Times New Roman" w:hAnsi="Times New Roman" w:cs="Times New Roman"/>
          <w:sz w:val="22"/>
          <w:szCs w:val="22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3478D1" w:rsidRPr="00DE68DA" w14:paraId="4F57C13A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F676A2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31FB3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8063ED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862BE0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4E13BA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3478D1" w:rsidRPr="00DE68DA" w14:paraId="7E2B090E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9CB53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E2104C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98085B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854F3F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3DE29A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3478D1" w:rsidRPr="00DE68DA" w14:paraId="5ECB94B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07597E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0116E8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D89DD7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2C3FF7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9E87C6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3478D1" w:rsidRPr="00DE68DA" w14:paraId="00F903A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160062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1994C1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6C9231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315916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33816E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3478D1" w:rsidRPr="00DE68DA" w14:paraId="0FDCAC57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0EA57D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EF9B9C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315D9A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E0C40C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CDD7CD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3478D1" w:rsidRPr="00DE68DA" w14:paraId="7DFC7CCF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CC496B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29501B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F30B86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0E0D49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20A23C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5A4D070F" w14:textId="77777777" w:rsidR="003478D1" w:rsidRDefault="003478D1">
      <w:pPr>
        <w:spacing w:after="165"/>
        <w:rPr>
          <w:rFonts w:ascii="Times New Roman" w:hAnsi="Times New Roman" w:cs="Times New Roman"/>
        </w:rPr>
      </w:pPr>
    </w:p>
    <w:p w14:paraId="5814C003" w14:textId="77777777" w:rsidR="003478D1" w:rsidRPr="00673D6C" w:rsidRDefault="003478D1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2F170CB5" w14:textId="77777777" w:rsidR="003478D1" w:rsidRDefault="003478D1" w:rsidP="00882DC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Please share it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224F3886" w14:textId="77777777" w:rsidR="003478D1" w:rsidRPr="00673D6C" w:rsidRDefault="003478D1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54382C11" w14:textId="77777777" w:rsidR="003478D1" w:rsidRDefault="003478D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RELEASE PLAN</w:t>
      </w:r>
    </w:p>
    <w:p w14:paraId="09FF7BA5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C.O.N.T.R.A.C.T.’s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>expectations.</w:t>
      </w:r>
    </w:p>
    <w:p w14:paraId="293718E6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1C2EC9F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6DFC6B06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3478D1" w:rsidRPr="00DE68DA" w14:paraId="3D739297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A2A82A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1A04CA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2F366F55" w14:textId="77777777" w:rsidR="003478D1" w:rsidRPr="00DE68DA" w:rsidRDefault="003478D1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59E153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261800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3478D1" w:rsidRPr="00DE68DA" w14:paraId="7A1D77C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5CB757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966EC9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3C8F2ED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C0449E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B947A1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21C68A6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7893E4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726DEC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393CEF2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1AF7ED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4A2BA0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BFDC22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8B8B41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0E196F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29688B6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AB968F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5FD283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B2CB1A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10EB7D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CAEE92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1D334C4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402ABE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589311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E059A3C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A7D79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743ACCE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FAD16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41366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CD2397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F418F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A6DE01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207D53F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D4F35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876C6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857710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D990FA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FA9D9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C7A0D0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0C2DD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54645A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73EBD1C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DB4DD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45452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24AEE62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51CF8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936B0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47D9E2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27D61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D4E01F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5E6423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C05C8E" w14:textId="77777777" w:rsidR="003478D1" w:rsidRPr="003E1761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2AB8D2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4A51E0C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22968E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A9E5E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3295F8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D86E34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version 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CA674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41E8B6A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B416C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DAE8F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C269D9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54245E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A80D84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BF522F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4A053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B5DE8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3486711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078545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4F0A6B7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A6F2B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EBADDE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61E0BFD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2B6C0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ADB02E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5A86B7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DCAC75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4E5D8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2465CBD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4AF1B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27F32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D73C56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30CDC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053926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71235E7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4EBE32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8764CF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DC223F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D68A4D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8863D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656BB8A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97AE5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07367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FC8A86D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EA8A4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39F74B6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F2528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56269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A14602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BA83F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064E6C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5034FB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14445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78FE13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5BF68E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B29083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02C0D3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3B1618CA" w14:textId="77777777" w:rsidR="003478D1" w:rsidRPr="00673D6C" w:rsidRDefault="003478D1">
      <w:pPr>
        <w:spacing w:after="0" w:line="240" w:lineRule="auto"/>
        <w:rPr>
          <w:rFonts w:ascii="Times New Roman" w:hAnsi="Times New Roman" w:cs="Times New Roman"/>
        </w:rPr>
      </w:pPr>
    </w:p>
    <w:p w14:paraId="59C1DA25" w14:textId="77777777" w:rsidR="003478D1" w:rsidRPr="00673D6C" w:rsidRDefault="003478D1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7CDA9255" w14:textId="77777777" w:rsidR="003478D1" w:rsidRDefault="003478D1" w:rsidP="007A5EDD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Got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any feedback? I’d love to </w:t>
      </w:r>
      <w:hyperlink r:id="rId12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>here it, right hear please</w:t>
        </w:r>
      </w:hyperlink>
      <w:r w:rsidRPr="00DE68D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82CBF5D" w14:textId="77777777" w:rsidR="003478D1" w:rsidRDefault="003478D1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br w:type="page"/>
      </w:r>
    </w:p>
    <w:p w14:paraId="17B62FA0" w14:textId="77777777" w:rsidR="003478D1" w:rsidRPr="00673D6C" w:rsidRDefault="003478D1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SIGNATURE PAGE</w:t>
      </w:r>
    </w:p>
    <w:p w14:paraId="434DC2A0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9304221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A5EDD">
        <w:rPr>
          <w:rFonts w:ascii="Times New Roman" w:hAnsi="Times New Roman" w:cs="Times New Roman"/>
          <w:sz w:val="22"/>
          <w:szCs w:val="22"/>
        </w:rPr>
        <w:t>IN WITNESS WHEREOF, the Parties have executed this Memorandum of Understanding with hope, humor, and high expectations.</w:t>
      </w:r>
    </w:p>
    <w:p w14:paraId="6B65A2D5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524C415" w14:textId="77777777" w:rsidR="003478D1" w:rsidRPr="007A5EDD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3478D1" w:rsidRPr="007A5EDD" w14:paraId="1C60A559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E833976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6B4049EB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C.O.N.T.R.A.C.T.</w:t>
            </w:r>
          </w:p>
        </w:tc>
      </w:tr>
      <w:tr w:rsidR="003478D1" w:rsidRPr="007A5EDD" w14:paraId="72AA5C74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2B40D3E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106CC90F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386A0D81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Yuri Lee Laffed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5794EB86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071C4F78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642175A0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Kahn T. Rhhacked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__________________</w:t>
            </w:r>
          </w:p>
        </w:tc>
      </w:tr>
      <w:tr w:rsidR="003478D1" w:rsidRPr="007A5EDD" w14:paraId="0B4BF072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CA9CC79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6915FB05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Junior Obstreperous Advisor___</w:t>
            </w:r>
          </w:p>
        </w:tc>
      </w:tr>
    </w:tbl>
    <w:p w14:paraId="7B540207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302CDFDB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0DEC4B8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5D2DC28D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3F8D70CB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1797295C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494B2AB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Head of Identity Verification</w:t>
            </w:r>
          </w:p>
        </w:tc>
      </w:tr>
    </w:tbl>
    <w:p w14:paraId="1D1A5CBB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76A7B915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7642F27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7971AE00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192D371B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Gettysburger King__________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591E1717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B745643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</w:t>
            </w:r>
          </w:p>
        </w:tc>
      </w:tr>
    </w:tbl>
    <w:p w14:paraId="39F5A459" w14:textId="77777777" w:rsidR="0080188D" w:rsidRDefault="0080188D"/>
    <w:sectPr w:rsidR="0080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7268A385" w14:textId="77777777" w:rsidR="003478D1" w:rsidRDefault="003478D1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68A3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68A385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63"/>
    <w:rsid w:val="00326C0F"/>
    <w:rsid w:val="003478D1"/>
    <w:rsid w:val="0080188D"/>
    <w:rsid w:val="0093528D"/>
    <w:rsid w:val="00983B20"/>
    <w:rsid w:val="00C94163"/>
    <w:rsid w:val="00E64803"/>
    <w:rsid w:val="00F63F9D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EC6D"/>
  <w15:chartTrackingRefBased/>
  <w15:docId w15:val="{D392179A-0729-49B1-B114-18AB9E0A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4163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C941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941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41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41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6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B90AF1-A6BE-4ABD-BA8E-12A7E63DD21D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/>
  <cp:revision>1</cp:revision>
  <dcterms:created xsi:type="dcterms:W3CDTF">2025-10-21T00:59:00Z</dcterms:created>
</cp:coreProperties>
</file>