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200"/>
        <w:jc w:val="center"/>
      </w:pPr>
      <w:r>
        <w:rPr>
          <w:rFonts w:ascii="Arial" w:cs="Arial" w:eastAsia="Arial" w:hAnsi="Arial"/>
          <w:b/>
          <w:bCs/>
          <w:color w:val="0A2342"/>
          <w:sz w:val="48"/>
          <w:szCs w:val="48"/>
        </w:rPr>
        <w:t xml:space="preserve">AI Portfolio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2342"/>
          <w:sz w:val="52"/>
          <w:szCs w:val="52"/>
        </w:rPr>
        <w:t xml:space="preserve">要件定義書</w:t>
      </w:r>
    </w:p>
    <w:p>
      <w:pPr>
        <w:pBdr>
          <w:bottom w:val="single" w:color="1E90FF" w:sz="6" w:space="4"/>
        </w:pBdr>
        <w:spacing w:before="200" w:after="200"/>
        <w:jc w:val="center"/>
      </w:pPr>
      <w:r>
        <w:rPr>
          <w:rFonts w:ascii="Arial" w:cs="Arial" w:eastAsia="Arial" w:hAnsi="Arial"/>
          <w:color w:val="1E90FF"/>
          <w:sz w:val="24"/>
          <w:szCs w:val="24"/>
        </w:rPr>
        <w:t xml:space="preserve">Personal AI Service Portfolio Website</w:t>
      </w:r>
    </w:p>
    <w:p>
      <w:pPr>
        <w:spacing w:before="120" w:after="12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ドキュメント種別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要件定義書 (v1.0)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対象プロジェクト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AIサービス ポートフォリオサイト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開発ツール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Cursor (AI-assisted development)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作成日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2025年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90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1. プロジェクト概要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1.1 目的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本サイトは、中小企業の経営者・個人事業主・スタートアップを主なターゲットとして、AIを活用した業務効率化サービスの価値を伝え、お問い合わせ（リード獲得）を促進することを目的とする。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1.2 ターゲットユーザー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ターゲット層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主な課題・ニーズ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対応サービス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優先度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中小企業の営業・マーケ担当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資料作成・架電に時間がかかりすぎる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スライド自動生成 / 電話営業自動化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最高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個人事業主・フリーランス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少人数で提案資料・SNS発信を効率化したい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スライド自動生成 / 図解デザイン生成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スタートアップのCEO・事業責任者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営業スケールを人件費をかけずに実現したい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電話営業自動化 / 図解デザイン生成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高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1.3 サービス提供価値（USP）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最新AIツールの知識を活かした、現場に即した提案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非エンジニアにもわかりやすく丁寧な説明と実装支援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スピーディーな納品（要件確定から最短2週間）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費用対効果の高いソリューション設計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90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2. サービス内容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サービス名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概要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主なターゲット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価格表示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スライド自動生成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テキスト・データを入力するだけで、デザイン済みスライドをAIが自動生成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営業・マーケ担当 / 経営者 / フリーランス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要決定（後述参照）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図解デザイン生成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複雑な概念・業務フローを、AIが瞬時に分かりやすい図解に変換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コンサル / 企画職 / スタートアップCEO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要決定（後述参照）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電話営業自動化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AIエージェントが架電・トーク・記録を自動化し、営業コストを大幅削減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中小企業営業チーム / スタートアップ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要決定（後述参照）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2.1 価格設計の方針（未決定・要選択）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90FF"/>
          <w:sz w:val="22"/>
          <w:szCs w:val="22"/>
        </w:rPr>
        <w:t xml:space="preserve">サービスごとに価格帯が異なるため、以下の3パターンから選択してサイトに反映してください。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パターン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表示方法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メリット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デメリット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おすすめ度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お問い合わせください（非公開）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高級感・柔軟な見積もり対応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価格目安なく離脱リスク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★★★★★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○○円〜の下限のみ表示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敷居を下げつつ上限は非公開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安く見られる可能性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★★★★☆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プランごとに料金表を作成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比較しやすく即決率が高い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柔軟性が下がる印象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★★★☆☆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【参考】3サービスの市場相場（2025年）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サービス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相場下限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相場上限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単価の決め手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スライド自動生成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50,000円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200,000円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スライド枚数・デザインカスタム度・納期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図解デザイン生成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30,000円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150,000円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図解の複雑さ・点数・用途（社内/対外）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電話営業自動化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150,000円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500,000円+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架電数・既存システム連携・AI音声品質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2.2 電話営業自動化 — 技術選定候補（未決定）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90FF"/>
          <w:sz w:val="22"/>
          <w:szCs w:val="22"/>
        </w:rPr>
        <w:t xml:space="preserve">技術スタックは未定のため、以下の候補を比較して選択してください。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技術・サービス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特徴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難易度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コスト感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おすすめ度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AIボイスエージェント（Vapi / Bland AI）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架電〜会話〜録音まで完結。APIで制御可能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従量課金（安価）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★★★★★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ElevenLabs + Twilio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高品質な日本語音声合成 + 電話API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月額+従量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★★★★☆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n8n / Make + Twilio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ノーコードでワークフロー自動化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低〜中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低コスト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★★★☆☆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既存CTIシステムと連携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顧客の既存環境に組み込む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要見積もり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★★★☆☆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90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3. サイト構成・ページ要件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本サイトはシングルページアプリケーション（SPA）またはマルチセクション構成の1ページサイトとして実装する。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3.1 セクション一覧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順序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セクション名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主な要素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優先度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ヒーローセクション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キャッチコピー、サブコピー、CTAボタン（×2）、背景アニメーション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サービス紹介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サービスカード×4（アイコン・タイトル・説明・料金）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数字で見る実績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KPI数値（導入社数・削減率・満足度等）カウントアップアニメ付き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導入事例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業種・課題・成果を3案件、カード型レイアウト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制作実績（デモギャラリー）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サムネイル画像+タイトル+説明+リンク、グリッドレイアウト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お客さまの声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クライアントコメント×3、アバター・名前・会社名付き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導入の流れ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ステップ図解（5ステップ）、横ライン or 縦タイムライン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よくある質問（FAQ）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アコーディオン形式、10問程度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プロフィール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写真・経歴・スキルバー・想い・SNSリンク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お問い合わせ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入力フォーム・連絡先・SNSアイコン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必須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3.2 各セクション詳細仕様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■ Section 1: ヒーローセクション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レイアウト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フルスクリーン（100vh）、テキスト中央配置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背景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グラデーション or パーティクルアニメーション（particles.js / tsParticles）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メインキャッチコピー（H1）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「数時間の作業を、数分で。」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サブコピー（H2）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AIで業務を自動化し、あなたの時間を取り戻す。— [YOUR_NAME]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CTAボタン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「無料相談する（Primary）」「実績を見る（Secondary）」の2つ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アニメーション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テキストのフェードイン + タイピングアニメーション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ナビゲーション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固定ヘッダー（スクロール時に背景色変化）、スムーズスクロール対応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■ Section 2: サービス紹介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レイアウト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カードグリッド（PC：4列 / タブレット：2列 / SP：1列）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カード要素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SVGアイコン、サービス名（H3）、説明文（100字程度）、料金目安、「詳しく見る」リンク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インタラクション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ホバー時に浮き上がりエフェクト（box-shadow + translateY）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スクロールアニメ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カード順番にフェードインUp（staggered animation）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■ Section 3: 数字で見る実績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レイアウト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横並び4項目（PC）/ 2×2グリッド（SP）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数値例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導入実績：30社以上 / コスト削減率：平均47% / 顧客満足度：98% / 平均納期：14日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アニメーション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Intersection Observer でビューポート検知 → カウントアップ数字アニメーション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■ Section 4: 導入事例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レイアウト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3カラムカード（PC）/ 1カラム（SP）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カード構成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業種タグ（バッジ）、課題（Before）、成果（After with 数値）、使用技術アイコン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事例1（スライド自動生成）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業種：人材紹介会社 / 課題：提案書作成に毎回3〜4時間 / 成果：AIスライド自動生成で平均20分に短縮、月40時間以上の工数削減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事例2（図解デザイン生成）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業種：ITスタートアップ / 課題：投資家向け説明資料の図解が属人化 / 成果：AIが図解を自動生成し、資料作成コスト70%削減・調達成功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事例3（電話営業自動化）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業種：不動産会社 / 課題：架電スタッフ3名の人件費と管理コスト / 成果：AIエージェントが月1,000件架電を自動化、営業コスト60%削減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■ Section 5: 制作実績（デモギャラリー）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レイアウト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マソンリーグリッド or 均等グリッド（3列）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各アイテム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サムネイル画像、プロジェクト名、技術スタック（タグ）、「デモを見る」ボタン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フィルター機能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カテゴリタブ（All / AI Agent / Automation / Chatbot / Consulting）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ホバー効果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オーバーレイ表示（タイトル + 技術スタック + リンク）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■ Section 6: お客さまの声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レイアウト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3カラム（PC）/ 1カラム（SP）、引用カード型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カード構成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星評価（★5）、コメント本文、アバター画像、名前、役職・会社名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装飾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引用符（""）の大きなデコレーション文字、薄いカードシャドウ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■ Section 7: 導入の流れ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タイトル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アイコン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無料相談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オンラインMTGにて課題・ゴールをヒアリング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ご提案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最適なAIソリューションと概算費用を提示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契約・着手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合意後、設計・開発をスタート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✍️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テスト・確認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デモ環境で動作確認・フィードバック反映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納品・運用サポート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本番リリース後も継続サポート対応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🚀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デザイン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横並びステップライン（PC）/ 縦タイムライン（SP）、各ステップにアイコン+番号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■ Section 8: よくある質問（FAQ）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実装方式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アコーディオン（クリックで開閉）、質問数：8〜12問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FAQ1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Q: スライド自動生成は既存のPowerPoint／Googleスライドに対応していますか？ A: はい。pptx形式・Googleスライド形式どちらにも出力対応しています。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FAQ2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Q: 図解デザイン生成はどんな形式で納品されますか？ A: PNG / SVG / PDF形式に対応。Figmaファイルでの納品も可能です。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FAQ3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Q: 電話営業自動化は日本語に対応していますか？ A: はい。日本語に最適化したAI音声モデルを使用し、自然な会話を実現します。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FAQ4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Q: 既存のCRMやSFAと連携できますか？ A: Salesforce・HubSpot・Notionなど主要ツールとのAPI連携に対応しています。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FAQ5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Q: 非エンジニアでも運用できますか？ A: はい。操作マニュアルと導入後サポートが含まれます。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FAQ6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Q: 納期はどのくらいですか？ A: 要件確定後、スライド生成・図解は最短3日、電話営業自動化は最短14日での納品実績があります。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■ Section 9: プロフィール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構成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写真（丸形）、名前、肩書、経歴（タイムライン）、スキル（プログレスバー）、「想い」テキスト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スキル例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ChatGPT / Claude API / Python / n8n / Make / Vapi / ElevenLabs / Twilio / LangChain / Cursor / Figma / PowerPoint自動化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SNSリンク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X（Twitter）/ GitHub / LinkedIn / Wantedly（アイコンボタン）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■ Section 10: お問い合わせ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フォーム項目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お名前（必須）、会社名、メールアドレス（必須）、電話番号、お問い合わせ種別（セレクト）、内容（テキストエリア）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送信方式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Formspree / EmailJS / Netlify Forms（サーバーレス）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バリデーション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HTML5 + JavaScript によるリアルタイムバリデーション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送信後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Thank youメッセージ表示 + 自動返信メール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連絡先表示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メールアドレス、SNSアイコンリンク（X / GitHub / LinkedIn）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90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4. デザイン要件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4.1 デザインコンセプト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コンセプト：『Precision in Motion』— AIの精度と速度を体感させるビジュアル体験。深夜の指令室のような没入感のあるダークネイビーベースに、シアンの光が走る構成。見た人が『このレベルのAIを使いたい』と感じる、テック系ハイエンドの空気感を作る。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競合との差別化ポイント：よくあるSaaS風の明るい白背景ではなく、ダークUIで高級感と専門性を演出。数値・スピード感をビジュアルで見せ、『結果』で語るサイトにする。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4.2 カラーパレット（Cursor指示用 完全版）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CSS変数名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使用箇所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--color-bg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#060D1A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全ページ背景（ほぼ黒に近い紺）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純白・グレー背景への使用禁止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--color-surface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#0D1F35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カード・モーダル・セクション背景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--color-bgと同色にしない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--color-surface-2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#112844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ホバー時カード・強調ブロック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3段階以上の類似色の連続禁止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--color-primary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#00C2FF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CTAボタン・アクセントライン・アイコン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テキスト本文への使用禁止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--color-primary-glow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#00C2FF33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ボタンglow・カードボーダー光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背景全面への使用禁止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--color-text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#E8F0FE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本文テキスト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背景との彩度が近い色の使用禁止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--color-text-muted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#7A93B4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サブテキスト・キャプション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本文と同色にしない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--color-border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#1A3354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カードボーダー・区切り線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太い実線ボーダーの多用禁止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--color-white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最強調テキスト（H1など）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背景に使用禁止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--color-success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#00E5A0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実績数値・成果ハイライト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ネガティブ要素への使用禁止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4.3 タイポグラフィ（Cursor指示用 完全版）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Google Fonts: 'DM Sans' (英数) + 'Noto Sans JP' (日本語) を組み合わせる。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import方法（layout.tsxに記述）:</w:t>
      </w:r>
    </w:p>
    <w:p>
      <w:pPr>
        <w:pBdr>
          <w:left w:val="single" w:color="00C2FF" w:sz="8" w:space="4"/>
        </w:pBdr>
        <w:shd w:fill="0D1F35" w:val="clear"/>
        <w:spacing w:before="60" w:after="60"/>
        <w:ind w:left="240"/>
      </w:pPr>
      <w:r>
        <w:rPr>
          <w:rFonts w:ascii="Courier New" w:cs="Courier New" w:eastAsia="Courier New" w:hAnsi="Courier New"/>
          <w:color w:val="00C2FF"/>
          <w:sz w:val="19"/>
          <w:szCs w:val="19"/>
        </w:rPr>
        <w:t xml:space="preserve">import { DM_Sans, Noto_Sans_JP } from 'next/font/google'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フォント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サイズ(PC)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サイズ(SP)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ウェイト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行間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文字間隔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ヒーロー H1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DM Sans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72–96px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40px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800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-0.03em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キャッチサブ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Noto Sans JP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20px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16px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0.05em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セクションH2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DM Sans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44px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28px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700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-0.02em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カードH3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DM Sans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22px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18px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600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-0.01em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本文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Noto Sans JP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16px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0.02em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数値強調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DM Sans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64px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40px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800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-0.04em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ラベル・タグ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DM Sans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12px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11px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600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0.08em（大文字）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4.4 各セクション ビジュアル詳細仕様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■ ヒーローセクション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詳細指示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背景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#060D1A 単色。右上〜中央に向けてradial-gradient(#00C2FF08, transparent)でうっすらシアンの光を演出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グリッド線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background-image: linear-gradientで極細ライン（#1A335420）のグリッドを全面に敷く。perspectiveで奥行き感を出す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H1テキスト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白文字。『数時間の作業を、』と『数分で。』で改行。『数分で。』にcolor:#00C2FFを適用。text-shadow:0 0 40px #00C2FF60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サブコピー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letter-spacing:0.08emで広めに。color:--color-text-muted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CTAボタン（Primary）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背景:#00C2FF、文字:#060D1A、padding:16px 40px、border-radius:4px（角を丸くしすぎない）。ホバー時:box-shadow:0 0 30px #00C2FF80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CTAボタン（Secondary）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背景:transparent、border:1px solid #00C2FF、文字:#00C2FF。ホバー時:背景#00C2FF15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スクロールインジケーター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下部中央に縦線アニメーション（上から下へ流れるCSSアニメーション）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■ サービス紹介セクション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詳細指示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セクション背景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--color-surface（#0D1F35）でヒーローと段差をつける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セクション見出し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左端にwidth:3px height:40px background:#00C2FFの縦ラインを置き、左隣に英字ラベル『SERVICE』をletter-spacing:0.2emで小さく表示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カード背景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--color-surface-2（#112844）。border:1px solid #1A3354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カードホバー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border-color:#00C2FF。box-shadow:0 0 20px #00C2FF20。translateY(-4px)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アイコン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40×40pxの枠内。背景:#00C2FF15、border-radius:8px。アイコン色:#00C2FF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サービス番号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カード右上に '01' '02' '03' をDM Sans 800 color:#1A3354 font-size:64pxで背景テキストとして配置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価格表示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未定のため非表示。代わりに『詳細を見る →』テキストリンク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■ 数字で見る実績セクション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詳細指示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背景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#060D1A。セクション上下にborder-top/bottom:1px solid #1A3354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数値テキスト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DM Sans 800 64px color:#FFFFFF。単位（社/％/日）はcolor:#00C2FF 28px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区切り線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各数値の間にheight:60px width:1px background:linear-gradient(transparent,#00C2FF,transparent)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ラベル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Noto Sans JP 13px color:--color-text-muted letter-spacing:0.05em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アニメーション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CountUp.js。duration:2.5s easing:easeOutExpo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■ 導入事例セクション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詳細指示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カードレイアウト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左:業種タグ+課題テキスト（60%幅）、右:成果数値を大きく表示（40%幅）の左右分割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業種タグ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DM Sans 11px uppercase letter-spacing:0.1em。background:#00C2FF15 color:#00C2FF border-radius:2px padding:4px 10px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成果数値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DM Sans 800 52px color:#00E5A0（グリーン）。視線が自然に引き寄せられる配置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区切り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課題（BEFORE）と成果（AFTER）の間に→アイコン（color:#00C2FF）を配置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■ ナビゲーション（共通）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詳細指示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初期状態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background:transparent。スクロール量が60px超えたらbackground:#060D1ABB backdrop-filter:blur(12px)に変化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ロゴ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DM Sans 700。文字色:#FFFFFF。ロゴ左にwidth:6px height:6px background:#00C2FFの正方形を配置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ナビリンク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Noto Sans JP 14px color:--color-text-muted。ホバー時color:#FFFFFF transition:0.2s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CTAボタン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border:1px solid #00C2FF color:#00C2FF。ホバー時background:#00C2FF color:#060D1A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アクティブリンク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下部に width:100% height:2px background:#00C2FFのアンダーライン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■ お問い合わせセクション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詳細指示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入力フィールド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background:#0D1F35 border:1px solid #1A3354 color:#E8F0FE border-radius:4px padding:14px 16px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フォーカス時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border-color:#00C2FF box-shadow:0 0 0 3px #00C2FF20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送信ボタン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width:100% background:#00C2FF color:#060D1A font-weight:700 padding:16px。ホバーでglow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プレースホルダー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color:--color-text-muted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4.5 スペーシング・グリッド（厳密版）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タブレット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スマホ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セクションpadding（上下）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128px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80px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64px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コンテンツ最大幅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1160px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92%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カード間ギャップ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24px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16px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見出し〜本文の間隔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24px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16px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セクションラベル〜H2の間隔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12px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12px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8px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ボタンpadding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16px 40px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14px 32px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14px 24px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4.6 アニメーション仕様（実装コード付き）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アニメーション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対象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実装仕様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フェードインUp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全セクション要素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initial:{opacity:0,y:40} animate:{opacity:1,y:0} transition:{duration:0.6,ease:'easeOut'}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スタガー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カード・リスト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各要素にdelay:index*0.1sを付与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カウントアップ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実績数値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CountUp.js duration:2.5 easingFn:easeOutExpo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グロースキャン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CTAボタン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左から右へ光が流れるCSS keyframes（background-position移動）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ボーダーグロー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カードホバー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box-shadow 0→20pxをtransition:0.3s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ナビ背景変化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ヘッダー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scrollY&gt;60でclassNameをtoggle、CSS transitionで0.3s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パーティクル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ヒーロー背景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tsParticles: 粒子数40、色#00C2FF、opacity0.3、移動速度0.5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4.7 Cursorへの指示テンプレート（デザイン実装用）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C2FF"/>
          <w:sz w:val="22"/>
          <w:szCs w:val="22"/>
        </w:rPr>
        <w:t xml:space="preserve">以下をCursorのチャットにそのまま貼り付けて使用してください。</w:t>
      </w:r>
    </w:p>
    <w:p>
      <w:pPr>
        <w:spacing w:before="120" w:after="120"/>
      </w:pPr>
      <w:r>
        <w:t xml:space="preserve"/>
      </w:r>
    </w:p>
    <w:p>
      <w:pPr>
        <w:pBdr>
          <w:left w:val="single" w:color="00C2FF" w:sz="8" w:space="4"/>
        </w:pBdr>
        <w:shd w:fill="0D1F35" w:val="clear"/>
        <w:spacing w:before="80" w:after="80"/>
        <w:ind w:left="240"/>
      </w:pPr>
      <w:r>
        <w:rPr>
          <w:rFonts w:ascii="Courier New" w:cs="Courier New" w:eastAsia="Courier New" w:hAnsi="Courier New"/>
          <w:b/>
          <w:bCs/>
          <w:color w:val="E8F0FE"/>
          <w:sz w:val="20"/>
          <w:szCs w:val="20"/>
        </w:rPr>
        <w:br/>
        <w:t xml:space="preserve">【Cursor指示】グローバルCSS変数をglobals.cssに定義してください。</w:t>
      </w:r>
      <w:r>
        <w:rPr>
          <w:rFonts w:ascii="Courier New" w:cs="Courier New" w:eastAsia="Courier New" w:hAnsi="Courier New"/>
          <w:color w:val="7A93B4"/>
          <w:sz w:val="18"/>
          <w:szCs w:val="18"/>
        </w:rPr>
        <w:t xml:space="preserve">:root { --color-bg:#060D1A; --color-surface:#0D1F35; --color-surface-2:#112844; --color-primary:#00C2FF; --color-primary-glow:#00C2FF33; --color-text:#E8F0FE; --color-text-muted:#7A93B4; --color-border:#1A3354; --color-success:#00E5A0; }</w:t>
      </w:r>
    </w:p>
    <w:p>
      <w:pPr>
        <w:spacing w:before="120" w:after="120"/>
      </w:pPr>
      <w:r>
        <w:t xml:space="preserve"/>
      </w:r>
    </w:p>
    <w:p>
      <w:pPr>
        <w:pBdr>
          <w:left w:val="single" w:color="00C2FF" w:sz="8" w:space="4"/>
        </w:pBdr>
        <w:shd w:fill="0D1F35" w:val="clear"/>
        <w:spacing w:before="80" w:after="80"/>
        <w:ind w:left="240"/>
      </w:pPr>
      <w:r>
        <w:rPr>
          <w:rFonts w:ascii="Courier New" w:cs="Courier New" w:eastAsia="Courier New" w:hAnsi="Courier New"/>
          <w:b/>
          <w:bCs/>
          <w:color w:val="E8F0FE"/>
          <w:sz w:val="20"/>
          <w:szCs w:val="20"/>
        </w:rPr>
        <w:br/>
        <w:t xml:space="preserve">【Cursor指示】ヒーローセクション実装:</w:t>
      </w:r>
      <w:r>
        <w:rPr>
          <w:rFonts w:ascii="Courier New" w:cs="Courier New" w:eastAsia="Courier New" w:hAnsi="Courier New"/>
          <w:color w:val="7A93B4"/>
          <w:sz w:val="18"/>
          <w:szCs w:val="18"/>
        </w:rPr>
        <w:t xml:space="preserve">背景は#060D1A。右上からradial-gradientでシアン(#00C2FF08)の光を演出。パースペクティブグリッド線を背景に敷く。キャッチコピー『数時間の作業を、数分で。』の『数分で。』をcolor:#00C2FFに。text-shadow:0 0 40px #00C2FF60。CTAはglow付きボタン。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90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5. 技術スタック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5.1 フロントエンド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技術・ライブラリ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フレームワーク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Next.js 14（App Router）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SPA構成、SSG/SSR対応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言語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型安全な開発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スタイリング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ユーティリティファーストCSS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アニメーション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Framer Motion + AOS.js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スクロールアニメーション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パーティクル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tsParticles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ヒーロー背景エフェクト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フォーム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React Hook Form + Zod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バリデーション付きフォーム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アイコン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Lucide React + React Icons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サービスアイコン類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5.2 バックエンド・インフラ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技術・サービス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ホスティング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Vercel（推奨）/ Netlify / 独自ドメイン対応可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デプロイ・CDN配信（後日決定）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フォーム送信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Formspree または EmailJS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お問い合わせ処理（サーバーレス）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画像最適化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Next.js Image + Cloudinary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画像CDN・WebP変換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アナリティクス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Google Analytics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アクセス解析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5.3 開発環境・ツール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IDE / エディタ：Cursor（AI支援コーディング）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バージョン管理：GitHub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パッケージ管理：npm / pnpm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コード品質：ESLint + Prettier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デザイン参照：Figma（ワイヤーフレーム確認用）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5.4 ホスティング候補（未決定）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90FF"/>
          <w:sz w:val="22"/>
          <w:szCs w:val="22"/>
        </w:rPr>
        <w:t xml:space="preserve">公開先は後日決定予定。以下の比較を参考に選定してください。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サービス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無料プラン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独自ドメイン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おすすめ度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Vercel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あり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対応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★★★★★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Next.jsと最も相性が良い（公式推奨）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Netlify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あり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対応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★★★★☆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フォーム機能内蔵で問い合わせ実装が楽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GitHub Pages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あり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対応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★★★☆☆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静的サイトのみ（Next.jsはSSG限定）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90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6. 推奨ファイル構成（Next.js）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0A2342"/>
          <w:sz w:val="22"/>
          <w:szCs w:val="22"/>
        </w:rPr>
        <w:t xml:space="preserve">src/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555555"/>
          <w:sz w:val="21"/>
          <w:szCs w:val="21"/>
        </w:rPr>
        <w:t xml:space="preserve">├── app/</w:t>
      </w:r>
    </w:p>
    <w:p>
      <w:pPr>
        <w:spacing w:before="0" w:after="40"/>
        <w:ind w:left="720"/>
      </w:pPr>
      <w:r>
        <w:rPr>
          <w:rFonts w:ascii="Courier New" w:cs="Courier New" w:eastAsia="Courier New" w:hAnsi="Courier New"/>
          <w:color w:val="555555"/>
          <w:sz w:val="21"/>
          <w:szCs w:val="21"/>
        </w:rPr>
        <w:t xml:space="preserve">├── page.tsx           # メインページ（全セクション統合）</w:t>
      </w:r>
    </w:p>
    <w:p>
      <w:pPr>
        <w:spacing w:before="0" w:after="40"/>
        <w:ind w:left="720"/>
      </w:pPr>
      <w:r>
        <w:rPr>
          <w:rFonts w:ascii="Courier New" w:cs="Courier New" w:eastAsia="Courier New" w:hAnsi="Courier New"/>
          <w:color w:val="555555"/>
          <w:sz w:val="21"/>
          <w:szCs w:val="21"/>
        </w:rPr>
        <w:t xml:space="preserve">└── layout.tsx         # フォント・メタデータ設定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555555"/>
          <w:sz w:val="21"/>
          <w:szCs w:val="21"/>
        </w:rPr>
        <w:t xml:space="preserve">├── components/</w:t>
      </w:r>
    </w:p>
    <w:p>
      <w:pPr>
        <w:spacing w:before="0" w:after="40"/>
        <w:ind w:left="720"/>
      </w:pPr>
      <w:r>
        <w:rPr>
          <w:rFonts w:ascii="Courier New" w:cs="Courier New" w:eastAsia="Courier New" w:hAnsi="Courier New"/>
          <w:color w:val="555555"/>
          <w:sz w:val="21"/>
          <w:szCs w:val="21"/>
        </w:rPr>
        <w:t xml:space="preserve">├── layout/            # Header, Footer, Navigation</w:t>
      </w:r>
    </w:p>
    <w:p>
      <w:pPr>
        <w:spacing w:before="0" w:after="40"/>
        <w:ind w:left="720"/>
      </w:pPr>
      <w:r>
        <w:rPr>
          <w:rFonts w:ascii="Courier New" w:cs="Courier New" w:eastAsia="Courier New" w:hAnsi="Courier New"/>
          <w:color w:val="555555"/>
          <w:sz w:val="21"/>
          <w:szCs w:val="21"/>
        </w:rPr>
        <w:t xml:space="preserve">└── sections/          # Hero, Services, Stats, Cases,</w:t>
      </w:r>
    </w:p>
    <w:p>
      <w:pPr>
        <w:spacing w:before="0" w:after="40"/>
        <w:ind w:left="1080"/>
      </w:pPr>
      <w:r>
        <w:rPr>
          <w:rFonts w:ascii="Courier New" w:cs="Courier New" w:eastAsia="Courier New" w:hAnsi="Courier New"/>
          <w:color w:val="555555"/>
          <w:sz w:val="21"/>
          <w:szCs w:val="21"/>
        </w:rPr>
        <w:t xml:space="preserve">Gallery, Testimonials, Process,</w:t>
      </w:r>
    </w:p>
    <w:p>
      <w:pPr>
        <w:spacing w:before="0" w:after="40"/>
        <w:ind w:left="1080"/>
      </w:pPr>
      <w:r>
        <w:rPr>
          <w:rFonts w:ascii="Courier New" w:cs="Courier New" w:eastAsia="Courier New" w:hAnsi="Courier New"/>
          <w:color w:val="555555"/>
          <w:sz w:val="21"/>
          <w:szCs w:val="21"/>
        </w:rPr>
        <w:t xml:space="preserve">FAQ, Profile, Contact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555555"/>
          <w:sz w:val="21"/>
          <w:szCs w:val="21"/>
        </w:rPr>
        <w:t xml:space="preserve">├── constants/         # サービス・事例・FAQデータ（JSON）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555555"/>
          <w:sz w:val="21"/>
          <w:szCs w:val="21"/>
        </w:rPr>
        <w:t xml:space="preserve">├── types/             # TypeScript型定義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555555"/>
          <w:sz w:val="21"/>
          <w:szCs w:val="21"/>
        </w:rPr>
        <w:t xml:space="preserve">└── styles/            # globals.css / tailwind設定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90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7. レスポンシブデザイン対応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ブレークポイント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レイアウト変更点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Desktop（XL）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1280px〜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4カラムグリッド、横並びレイアウト全面展開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Desktop（LG）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1024〜1279px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3カラム、余白やや縮小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Tablet（MD）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768〜1023px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2カラムグリッド、ナビはハンバーガー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Mobile（SM）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〜767px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1カラム、縦積みレイアウト、タップ最適化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90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8. SEO・パフォーマンス要件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8.1 SEO設定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title / description / OGP タグの適切な設定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構造化データ（JSON-LD）: Person / Service スキーマ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canonical URL 設定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サイトマップ（sitemap.xml）自動生成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robots.txt 設定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8.2 パフォーマンス目標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目標値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計測ツール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Lighthouse 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90点以上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Chrome DevTools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LCP（Largest Contentful Paint）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2.5秒以内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Core Web Vitals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CLS（Cumulative Layout Shift）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0.1以下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Core Web Vitals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FID / INP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100ms以下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Core Web Vitals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画像最適化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WebP形式 + lazy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Next.js Image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90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9. 開発スケジュール（目安）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作業内容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期間（目安）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1: 設計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コンテンツ整理・ワイヤーフレーム確認・データ準備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1〜2日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2: 環境構築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Next.js初期化・Tailwind設定・フォルダ構成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0.5日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3: 実装（上部）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Hero / Services / Stats / Cases セクション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2〜3日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4: 実装（下部）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Gallery / Testimonials / Process / FAQ / Profile / 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2〜3日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5: アニメーション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スクロールアニメ・カウントアップ・パーティクル実装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1〜2日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6: レスポンシブ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モバイル・タブレット対応・クロスブラウザ確認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7: 最終調整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SEO設定・パフォーマンス最適化・デプロイ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1日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✅ 合計目安：10〜14日（1人開発・Cursor使用の場合）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90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10. Cursor 実装時の推奨プロンプト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10.1 プロジェクト初期化</w:t>
      </w:r>
    </w:p>
    <w:p>
      <w:pPr>
        <w:pBdr>
          <w:left w:val="single" w:color="1E90FF" w:sz="8" w:space="4"/>
        </w:pBdr>
        <w:shd w:fill="F5F8FF" w:val="clear"/>
        <w:spacing w:before="80" w:after="80"/>
        <w:ind w:left="240"/>
      </w:pPr>
      <w:r>
        <w:rPr>
          <w:rFonts w:ascii="Courier New" w:cs="Courier New" w:eastAsia="Courier New" w:hAnsi="Courier New"/>
          <w:color w:val="555555"/>
          <w:sz w:val="21"/>
          <w:szCs w:val="21"/>
        </w:rPr>
        <w:t xml:space="preserve">「Next.js 14 + TypeScript + Tailwind CSS でAIサービスのポートフォリオサイトを作成してください。カラーテーマはDeep Navy（#0A2342）+ Bright Blue（#1E90FF）+ White。フォントはNoto Sans JP + Inter。Framer Motionでスクロールアニメーションを実装。」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10.2 セクション実装</w:t>
      </w:r>
    </w:p>
    <w:p>
      <w:pPr>
        <w:pBdr>
          <w:left w:val="single" w:color="1E90FF" w:sz="8" w:space="4"/>
        </w:pBdr>
        <w:shd w:fill="F5F8FF" w:val="clear"/>
        <w:spacing w:before="80" w:after="80"/>
        <w:ind w:left="240"/>
      </w:pPr>
      <w:r>
        <w:rPr>
          <w:rFonts w:ascii="Courier New" w:cs="Courier New" w:eastAsia="Courier New" w:hAnsi="Courier New"/>
          <w:color w:val="555555"/>
          <w:sz w:val="21"/>
          <w:szCs w:val="21"/>
        </w:rPr>
        <w:t xml:space="preserve">「ヒーローセクションを実装してください。メインキャッチコピーは『数時間の作業を、数分で。』。tsParticlesで背景パーティクル、Typed.jsでタイピングアニメーション、Framer Motionでフェードインを追加。CTAボタンは『無料相談する』と『実績を見る』の2つ。カラーはDeep Navy（#0A2342）+ Bright Blue（#1E90FF）。」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Bdr>
          <w:top w:val="single" w:color="CCCCCC" w:sz="2" w:space="8"/>
        </w:pBdr>
        <w:spacing w:before="400" w:after="80"/>
        <w:jc w:val="center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【プレースホルダー一覧】実装前に下記を置換してください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プレースホルダー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ステータス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[YOUR_NAME]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サイトに表示する名前・ハンドルネーム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未決定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[CATCHCOPY_SUB]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サブキャッチコピー（ヒーロー下部）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要調整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[HOSTING_URL]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公開URL（Vercel / Netlify 等）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未決定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[CONTACT_EMAIL]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お問い合わせ受信メールアドレス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要設定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[SNS_X_URL]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X（Twitter）プロフィールURL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要設定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[SNS_GITHUB_URL]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GitHub プロフィールURL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要設定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本要件定義書は Cursor での実装を前提として作成されています。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内容は開発進行に応じて随時更新してください。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234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0A234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2026-03-18T12:13:36.249Z</dcterms:created>
  <dcterms:modified xsi:type="dcterms:W3CDTF">2026-03-18T12:13:36.250Z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