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C5FB8" w14:textId="77777777" w:rsidR="00EC1DFC" w:rsidRPr="00EC1DFC" w:rsidRDefault="00EC1DFC" w:rsidP="00EC1DFC">
      <w:pPr>
        <w:rPr>
          <w:b/>
          <w:bCs/>
        </w:rPr>
      </w:pPr>
      <w:r w:rsidRPr="00EC1DFC">
        <w:rPr>
          <w:b/>
          <w:bCs/>
        </w:rPr>
        <w:t>Overview</w:t>
      </w:r>
    </w:p>
    <w:p w14:paraId="26C10590" w14:textId="77777777" w:rsidR="00EC1DFC" w:rsidRPr="00EC1DFC" w:rsidRDefault="00EC1DFC" w:rsidP="00EC1DFC">
      <w:r w:rsidRPr="00EC1DFC">
        <w:t>The Essette CI/CD pipeline relies on a self-hosted GitHub Actions runner to build, test, package, and deploy application components. Because the pipeline executes PowerShell automation, build tools, and deployment scripts directly on infrastructure, the environment must be validated before onboarding or running production workloads.</w:t>
      </w:r>
    </w:p>
    <w:p w14:paraId="55FF387B" w14:textId="77777777" w:rsidR="00EC1DFC" w:rsidRPr="00EC1DFC" w:rsidRDefault="00EC1DFC" w:rsidP="00EC1DFC">
      <w:r w:rsidRPr="00EC1DFC">
        <w:t>This document defines the environment readiness checks required to ensure that the runner is capable of executing the Essette workflows safely and reliably.</w:t>
      </w:r>
    </w:p>
    <w:p w14:paraId="3B26B85A" w14:textId="77777777" w:rsidR="00EC1DFC" w:rsidRPr="00EC1DFC" w:rsidRDefault="00EC1DFC" w:rsidP="00EC1DFC">
      <w:r w:rsidRPr="00EC1DFC">
        <w:t>The purpose of this validation is to:</w:t>
      </w:r>
    </w:p>
    <w:p w14:paraId="577B1D3A" w14:textId="77777777" w:rsidR="00EC1DFC" w:rsidRPr="00EC1DFC" w:rsidRDefault="00EC1DFC" w:rsidP="00EC1DFC">
      <w:pPr>
        <w:numPr>
          <w:ilvl w:val="0"/>
          <w:numId w:val="1"/>
        </w:numPr>
      </w:pPr>
      <w:r w:rsidRPr="00EC1DFC">
        <w:t>Confirm required tooling is installed and accessible</w:t>
      </w:r>
    </w:p>
    <w:p w14:paraId="291D0D51" w14:textId="77777777" w:rsidR="00EC1DFC" w:rsidRPr="00EC1DFC" w:rsidRDefault="00EC1DFC" w:rsidP="00EC1DFC">
      <w:pPr>
        <w:numPr>
          <w:ilvl w:val="0"/>
          <w:numId w:val="1"/>
        </w:numPr>
      </w:pPr>
      <w:r w:rsidRPr="00EC1DFC">
        <w:t>Verify PowerShell compatibility with build scripts</w:t>
      </w:r>
    </w:p>
    <w:p w14:paraId="5A94AEB2" w14:textId="77777777" w:rsidR="00EC1DFC" w:rsidRPr="00EC1DFC" w:rsidRDefault="00EC1DFC" w:rsidP="00EC1DFC">
      <w:pPr>
        <w:numPr>
          <w:ilvl w:val="0"/>
          <w:numId w:val="1"/>
        </w:numPr>
      </w:pPr>
      <w:r w:rsidRPr="00EC1DFC">
        <w:t>Ensure Git operations function correctly</w:t>
      </w:r>
    </w:p>
    <w:p w14:paraId="14FECD71" w14:textId="77777777" w:rsidR="00EC1DFC" w:rsidRPr="00EC1DFC" w:rsidRDefault="00EC1DFC" w:rsidP="00EC1DFC">
      <w:pPr>
        <w:numPr>
          <w:ilvl w:val="0"/>
          <w:numId w:val="1"/>
        </w:numPr>
      </w:pPr>
      <w:r w:rsidRPr="00EC1DFC">
        <w:t>Validate network and SQL connectivity</w:t>
      </w:r>
    </w:p>
    <w:p w14:paraId="0E1C1550" w14:textId="77777777" w:rsidR="00EC1DFC" w:rsidRPr="00EC1DFC" w:rsidRDefault="00EC1DFC" w:rsidP="00EC1DFC">
      <w:pPr>
        <w:numPr>
          <w:ilvl w:val="0"/>
          <w:numId w:val="1"/>
        </w:numPr>
      </w:pPr>
      <w:r w:rsidRPr="00EC1DFC">
        <w:t>Confirm infrastructure capacity and security posture</w:t>
      </w:r>
    </w:p>
    <w:p w14:paraId="666A4672" w14:textId="77777777" w:rsidR="00EC1DFC" w:rsidRPr="00EC1DFC" w:rsidRDefault="00EC1DFC" w:rsidP="00EC1DFC">
      <w:pPr>
        <w:numPr>
          <w:ilvl w:val="0"/>
          <w:numId w:val="1"/>
        </w:numPr>
      </w:pPr>
      <w:r w:rsidRPr="00EC1DFC">
        <w:t>Prevent pipeline failures caused by environment gaps</w:t>
      </w:r>
    </w:p>
    <w:p w14:paraId="161D7FF3" w14:textId="77777777" w:rsidR="00EC1DFC" w:rsidRPr="00EC1DFC" w:rsidRDefault="00EC1DFC" w:rsidP="00EC1DFC">
      <w:r w:rsidRPr="00EC1DFC">
        <w:t>This guide serves as a pre-flight checklist for new runners, environment migrations, and infrastructure audits.</w:t>
      </w:r>
    </w:p>
    <w:p w14:paraId="04C23C69" w14:textId="77777777" w:rsidR="00EC1DFC" w:rsidRPr="00EC1DFC" w:rsidRDefault="00EC1DFC" w:rsidP="00EC1DFC">
      <w:r w:rsidRPr="00EC1DFC">
        <w:t>It is intended for DevOps engineers, infrastructure administrators, and platform onboarding teams responsible for maintaining the CI/CD environment.</w:t>
      </w:r>
    </w:p>
    <w:p w14:paraId="2A94454A" w14:textId="77777777" w:rsidR="00EC1DFC" w:rsidRPr="00EC1DFC" w:rsidRDefault="00EC1DFC" w:rsidP="00EC1DFC">
      <w:r w:rsidRPr="00EC1DFC">
        <w:pict w14:anchorId="1A91C3AC">
          <v:rect id="_x0000_i1031" style="width:0;height:1.5pt" o:hralign="center" o:hrstd="t" o:hr="t" fillcolor="#a0a0a0" stroked="f"/>
        </w:pict>
      </w:r>
    </w:p>
    <w:p w14:paraId="1532E3C1" w14:textId="77777777" w:rsidR="00EC1DFC" w:rsidRPr="00EC1DFC" w:rsidRDefault="00EC1DFC" w:rsidP="00EC1DFC">
      <w:pPr>
        <w:rPr>
          <w:b/>
          <w:bCs/>
        </w:rPr>
      </w:pPr>
      <w:r w:rsidRPr="00EC1DFC">
        <w:rPr>
          <w:rFonts w:ascii="Segoe UI Emoji" w:hAnsi="Segoe UI Emoji" w:cs="Segoe UI Emoji"/>
          <w:b/>
          <w:bCs/>
        </w:rPr>
        <w:t>✅</w:t>
      </w:r>
      <w:r w:rsidRPr="00EC1DFC">
        <w:rPr>
          <w:b/>
          <w:bCs/>
        </w:rPr>
        <w:t xml:space="preserve"> Detailed Scope</w:t>
      </w:r>
    </w:p>
    <w:p w14:paraId="5C581B9C" w14:textId="77777777" w:rsidR="00EC1DFC" w:rsidRPr="00EC1DFC" w:rsidRDefault="00EC1DFC" w:rsidP="00EC1DFC">
      <w:pPr>
        <w:rPr>
          <w:b/>
          <w:bCs/>
        </w:rPr>
      </w:pPr>
      <w:r w:rsidRPr="00EC1DFC">
        <w:rPr>
          <w:b/>
          <w:bCs/>
        </w:rPr>
        <w:t>Scope</w:t>
      </w:r>
    </w:p>
    <w:p w14:paraId="3B2807DD" w14:textId="77777777" w:rsidR="00EC1DFC" w:rsidRPr="00EC1DFC" w:rsidRDefault="00EC1DFC" w:rsidP="00EC1DFC">
      <w:r w:rsidRPr="00EC1DFC">
        <w:t>This document covers all environment validation activities related to the Essette CI/CD pipeline and self-hosted runner readiness.</w:t>
      </w:r>
    </w:p>
    <w:p w14:paraId="09C27B1C" w14:textId="77777777" w:rsidR="00EC1DFC" w:rsidRPr="00EC1DFC" w:rsidRDefault="00EC1DFC" w:rsidP="00EC1DFC">
      <w:r w:rsidRPr="00EC1DFC">
        <w:t>The scope includes:</w:t>
      </w:r>
    </w:p>
    <w:p w14:paraId="04F9A223" w14:textId="77777777" w:rsidR="00EC1DFC" w:rsidRPr="00EC1DFC" w:rsidRDefault="00EC1DFC" w:rsidP="00EC1DFC">
      <w:pPr>
        <w:rPr>
          <w:b/>
          <w:bCs/>
        </w:rPr>
      </w:pPr>
      <w:r w:rsidRPr="00EC1DFC">
        <w:rPr>
          <w:b/>
          <w:bCs/>
        </w:rPr>
        <w:t>Tooling Validation</w:t>
      </w:r>
    </w:p>
    <w:p w14:paraId="77CDDEB2" w14:textId="77777777" w:rsidR="00EC1DFC" w:rsidRPr="00EC1DFC" w:rsidRDefault="00EC1DFC" w:rsidP="00EC1DFC">
      <w:pPr>
        <w:numPr>
          <w:ilvl w:val="0"/>
          <w:numId w:val="2"/>
        </w:numPr>
      </w:pPr>
      <w:r w:rsidRPr="00EC1DFC">
        <w:t>PowerShell runtime availability (Windows PowerShell 5.1 and PowerShell 7+)</w:t>
      </w:r>
    </w:p>
    <w:p w14:paraId="2FE54588" w14:textId="77777777" w:rsidR="00EC1DFC" w:rsidRPr="00EC1DFC" w:rsidRDefault="00EC1DFC" w:rsidP="00EC1DFC">
      <w:pPr>
        <w:numPr>
          <w:ilvl w:val="0"/>
          <w:numId w:val="2"/>
        </w:numPr>
      </w:pPr>
      <w:r w:rsidRPr="00EC1DFC">
        <w:t>Installed PowerShell modules required by deployment scripts</w:t>
      </w:r>
    </w:p>
    <w:p w14:paraId="09A9376B" w14:textId="77777777" w:rsidR="00EC1DFC" w:rsidRPr="00EC1DFC" w:rsidRDefault="00EC1DFC" w:rsidP="00EC1DFC">
      <w:pPr>
        <w:numPr>
          <w:ilvl w:val="0"/>
          <w:numId w:val="2"/>
        </w:numPr>
      </w:pPr>
      <w:r w:rsidRPr="00EC1DFC">
        <w:t>Git CLI functionality</w:t>
      </w:r>
    </w:p>
    <w:p w14:paraId="3BBFC283" w14:textId="77777777" w:rsidR="00EC1DFC" w:rsidRPr="00EC1DFC" w:rsidRDefault="00EC1DFC" w:rsidP="00EC1DFC">
      <w:pPr>
        <w:numPr>
          <w:ilvl w:val="0"/>
          <w:numId w:val="2"/>
        </w:numPr>
      </w:pPr>
      <w:r w:rsidRPr="00EC1DFC">
        <w:t>Node.js and package management tools</w:t>
      </w:r>
    </w:p>
    <w:p w14:paraId="4695EFBC" w14:textId="77777777" w:rsidR="00EC1DFC" w:rsidRPr="00EC1DFC" w:rsidRDefault="00EC1DFC" w:rsidP="00EC1DFC">
      <w:pPr>
        <w:numPr>
          <w:ilvl w:val="0"/>
          <w:numId w:val="2"/>
        </w:numPr>
      </w:pPr>
      <w:r w:rsidRPr="00EC1DFC">
        <w:t>NuGet package management</w:t>
      </w:r>
    </w:p>
    <w:p w14:paraId="011AD877" w14:textId="77777777" w:rsidR="00EC1DFC" w:rsidRPr="00EC1DFC" w:rsidRDefault="00EC1DFC" w:rsidP="00EC1DFC">
      <w:pPr>
        <w:numPr>
          <w:ilvl w:val="0"/>
          <w:numId w:val="2"/>
        </w:numPr>
      </w:pPr>
      <w:r w:rsidRPr="00EC1DFC">
        <w:lastRenderedPageBreak/>
        <w:t>Certificate handling tools used during builds</w:t>
      </w:r>
    </w:p>
    <w:p w14:paraId="7DEF068C" w14:textId="77777777" w:rsidR="00EC1DFC" w:rsidRPr="00EC1DFC" w:rsidRDefault="00EC1DFC" w:rsidP="00EC1DFC">
      <w:pPr>
        <w:rPr>
          <w:b/>
          <w:bCs/>
        </w:rPr>
      </w:pPr>
      <w:r w:rsidRPr="00EC1DFC">
        <w:rPr>
          <w:b/>
          <w:bCs/>
        </w:rPr>
        <w:t>Infrastructure Validation</w:t>
      </w:r>
    </w:p>
    <w:p w14:paraId="55DB2757" w14:textId="77777777" w:rsidR="00EC1DFC" w:rsidRPr="00EC1DFC" w:rsidRDefault="00EC1DFC" w:rsidP="00EC1DFC">
      <w:pPr>
        <w:numPr>
          <w:ilvl w:val="0"/>
          <w:numId w:val="3"/>
        </w:numPr>
      </w:pPr>
      <w:r w:rsidRPr="00EC1DFC">
        <w:t>Self-hosted runner hardware requirements</w:t>
      </w:r>
    </w:p>
    <w:p w14:paraId="53810AFF" w14:textId="77777777" w:rsidR="00EC1DFC" w:rsidRPr="00EC1DFC" w:rsidRDefault="00EC1DFC" w:rsidP="00EC1DFC">
      <w:pPr>
        <w:numPr>
          <w:ilvl w:val="0"/>
          <w:numId w:val="3"/>
        </w:numPr>
      </w:pPr>
      <w:r w:rsidRPr="00EC1DFC">
        <w:t>Disk space and caching behavior</w:t>
      </w:r>
    </w:p>
    <w:p w14:paraId="188FC30A" w14:textId="77777777" w:rsidR="00EC1DFC" w:rsidRPr="00EC1DFC" w:rsidRDefault="00EC1DFC" w:rsidP="00EC1DFC">
      <w:pPr>
        <w:numPr>
          <w:ilvl w:val="0"/>
          <w:numId w:val="3"/>
        </w:numPr>
      </w:pPr>
      <w:r w:rsidRPr="00EC1DFC">
        <w:t>File system permissions</w:t>
      </w:r>
    </w:p>
    <w:p w14:paraId="5E3A0769" w14:textId="77777777" w:rsidR="00EC1DFC" w:rsidRPr="00EC1DFC" w:rsidRDefault="00EC1DFC" w:rsidP="00EC1DFC">
      <w:pPr>
        <w:numPr>
          <w:ilvl w:val="0"/>
          <w:numId w:val="3"/>
        </w:numPr>
      </w:pPr>
      <w:r w:rsidRPr="00EC1DFC">
        <w:t>Script execution permissions</w:t>
      </w:r>
    </w:p>
    <w:p w14:paraId="733B2A7F" w14:textId="77777777" w:rsidR="00EC1DFC" w:rsidRPr="00EC1DFC" w:rsidRDefault="00EC1DFC" w:rsidP="00EC1DFC">
      <w:pPr>
        <w:numPr>
          <w:ilvl w:val="0"/>
          <w:numId w:val="3"/>
        </w:numPr>
      </w:pPr>
      <w:r w:rsidRPr="00EC1DFC">
        <w:t>Artifact handling capability</w:t>
      </w:r>
    </w:p>
    <w:p w14:paraId="3FDA44CB" w14:textId="77777777" w:rsidR="00EC1DFC" w:rsidRPr="00EC1DFC" w:rsidRDefault="00EC1DFC" w:rsidP="00EC1DFC">
      <w:pPr>
        <w:rPr>
          <w:b/>
          <w:bCs/>
        </w:rPr>
      </w:pPr>
      <w:r w:rsidRPr="00EC1DFC">
        <w:rPr>
          <w:b/>
          <w:bCs/>
        </w:rPr>
        <w:t>Network Validation</w:t>
      </w:r>
    </w:p>
    <w:p w14:paraId="338E06EC" w14:textId="77777777" w:rsidR="00EC1DFC" w:rsidRPr="00EC1DFC" w:rsidRDefault="00EC1DFC" w:rsidP="00EC1DFC">
      <w:pPr>
        <w:numPr>
          <w:ilvl w:val="0"/>
          <w:numId w:val="4"/>
        </w:numPr>
      </w:pPr>
      <w:r w:rsidRPr="00EC1DFC">
        <w:t>Connectivity to internal application servers</w:t>
      </w:r>
    </w:p>
    <w:p w14:paraId="6AAC6A24" w14:textId="77777777" w:rsidR="00EC1DFC" w:rsidRPr="00EC1DFC" w:rsidRDefault="00EC1DFC" w:rsidP="00EC1DFC">
      <w:pPr>
        <w:numPr>
          <w:ilvl w:val="0"/>
          <w:numId w:val="4"/>
        </w:numPr>
      </w:pPr>
      <w:r w:rsidRPr="00EC1DFC">
        <w:t>SQL database access</w:t>
      </w:r>
    </w:p>
    <w:p w14:paraId="7370E22F" w14:textId="77777777" w:rsidR="00EC1DFC" w:rsidRPr="00EC1DFC" w:rsidRDefault="00EC1DFC" w:rsidP="00EC1DFC">
      <w:pPr>
        <w:numPr>
          <w:ilvl w:val="0"/>
          <w:numId w:val="4"/>
        </w:numPr>
      </w:pPr>
      <w:r w:rsidRPr="00EC1DFC">
        <w:t>Firewall and port accessibility</w:t>
      </w:r>
    </w:p>
    <w:p w14:paraId="4CA20F9F" w14:textId="77777777" w:rsidR="00EC1DFC" w:rsidRPr="00EC1DFC" w:rsidRDefault="00EC1DFC" w:rsidP="00EC1DFC">
      <w:pPr>
        <w:numPr>
          <w:ilvl w:val="0"/>
          <w:numId w:val="4"/>
        </w:numPr>
      </w:pPr>
      <w:r w:rsidRPr="00EC1DFC">
        <w:t>GitHub communication</w:t>
      </w:r>
    </w:p>
    <w:p w14:paraId="003E2BFE" w14:textId="77777777" w:rsidR="00EC1DFC" w:rsidRPr="00EC1DFC" w:rsidRDefault="00EC1DFC" w:rsidP="00EC1DFC">
      <w:pPr>
        <w:rPr>
          <w:b/>
          <w:bCs/>
        </w:rPr>
      </w:pPr>
      <w:r w:rsidRPr="00EC1DFC">
        <w:rPr>
          <w:b/>
          <w:bCs/>
        </w:rPr>
        <w:t>Pipeline Compatibility</w:t>
      </w:r>
    </w:p>
    <w:p w14:paraId="6C2A71F5" w14:textId="77777777" w:rsidR="00EC1DFC" w:rsidRPr="00EC1DFC" w:rsidRDefault="00EC1DFC" w:rsidP="00EC1DFC">
      <w:pPr>
        <w:numPr>
          <w:ilvl w:val="0"/>
          <w:numId w:val="5"/>
        </w:numPr>
      </w:pPr>
      <w:r w:rsidRPr="00EC1DFC">
        <w:t>Support for build caching</w:t>
      </w:r>
    </w:p>
    <w:p w14:paraId="3362B72C" w14:textId="77777777" w:rsidR="00EC1DFC" w:rsidRPr="00EC1DFC" w:rsidRDefault="00EC1DFC" w:rsidP="00EC1DFC">
      <w:pPr>
        <w:numPr>
          <w:ilvl w:val="0"/>
          <w:numId w:val="5"/>
        </w:numPr>
      </w:pPr>
      <w:r w:rsidRPr="00EC1DFC">
        <w:t>Script artifact transfer</w:t>
      </w:r>
    </w:p>
    <w:p w14:paraId="6D19DBE3" w14:textId="77777777" w:rsidR="00EC1DFC" w:rsidRPr="00EC1DFC" w:rsidRDefault="00EC1DFC" w:rsidP="00EC1DFC">
      <w:pPr>
        <w:numPr>
          <w:ilvl w:val="0"/>
          <w:numId w:val="5"/>
        </w:numPr>
      </w:pPr>
      <w:r w:rsidRPr="00EC1DFC">
        <w:t>Deployment file operations</w:t>
      </w:r>
    </w:p>
    <w:p w14:paraId="1415898E" w14:textId="77777777" w:rsidR="00EC1DFC" w:rsidRPr="00EC1DFC" w:rsidRDefault="00EC1DFC" w:rsidP="00EC1DFC">
      <w:pPr>
        <w:numPr>
          <w:ilvl w:val="0"/>
          <w:numId w:val="5"/>
        </w:numPr>
      </w:pPr>
      <w:r w:rsidRPr="00EC1DFC">
        <w:t>Environment configuration handling</w:t>
      </w:r>
    </w:p>
    <w:p w14:paraId="194ACA41" w14:textId="77777777" w:rsidR="00EC1DFC" w:rsidRPr="00EC1DFC" w:rsidRDefault="00EC1DFC" w:rsidP="00EC1DFC">
      <w:pPr>
        <w:rPr>
          <w:b/>
          <w:bCs/>
        </w:rPr>
      </w:pPr>
      <w:r w:rsidRPr="00EC1DFC">
        <w:rPr>
          <w:b/>
          <w:bCs/>
        </w:rPr>
        <w:t>Security Validation</w:t>
      </w:r>
    </w:p>
    <w:p w14:paraId="653DE5E5" w14:textId="77777777" w:rsidR="00EC1DFC" w:rsidRPr="00EC1DFC" w:rsidRDefault="00EC1DFC" w:rsidP="00EC1DFC">
      <w:pPr>
        <w:numPr>
          <w:ilvl w:val="0"/>
          <w:numId w:val="6"/>
        </w:numPr>
      </w:pPr>
      <w:r w:rsidRPr="00EC1DFC">
        <w:t>Secret handling capability</w:t>
      </w:r>
    </w:p>
    <w:p w14:paraId="12A96A92" w14:textId="77777777" w:rsidR="00EC1DFC" w:rsidRPr="00EC1DFC" w:rsidRDefault="00EC1DFC" w:rsidP="00EC1DFC">
      <w:pPr>
        <w:numPr>
          <w:ilvl w:val="0"/>
          <w:numId w:val="6"/>
        </w:numPr>
      </w:pPr>
      <w:r w:rsidRPr="00EC1DFC">
        <w:t>Runner isolation and access control</w:t>
      </w:r>
    </w:p>
    <w:p w14:paraId="086A177E" w14:textId="77777777" w:rsidR="00EC1DFC" w:rsidRPr="00EC1DFC" w:rsidRDefault="00EC1DFC" w:rsidP="00EC1DFC">
      <w:pPr>
        <w:numPr>
          <w:ilvl w:val="0"/>
          <w:numId w:val="6"/>
        </w:numPr>
      </w:pPr>
      <w:r w:rsidRPr="00EC1DFC">
        <w:t>Deployment permission boundaries</w:t>
      </w:r>
    </w:p>
    <w:p w14:paraId="22E1D275" w14:textId="77777777" w:rsidR="0013429B" w:rsidRDefault="0013429B"/>
    <w:sectPr w:rsidR="001342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37E67"/>
    <w:multiLevelType w:val="multilevel"/>
    <w:tmpl w:val="2BE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93561"/>
    <w:multiLevelType w:val="multilevel"/>
    <w:tmpl w:val="22BC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40883"/>
    <w:multiLevelType w:val="multilevel"/>
    <w:tmpl w:val="56D6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347073"/>
    <w:multiLevelType w:val="multilevel"/>
    <w:tmpl w:val="561C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F97530"/>
    <w:multiLevelType w:val="multilevel"/>
    <w:tmpl w:val="F42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F46FEB"/>
    <w:multiLevelType w:val="multilevel"/>
    <w:tmpl w:val="AFB8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465678">
    <w:abstractNumId w:val="3"/>
  </w:num>
  <w:num w:numId="2" w16cid:durableId="1768885162">
    <w:abstractNumId w:val="0"/>
  </w:num>
  <w:num w:numId="3" w16cid:durableId="1502812771">
    <w:abstractNumId w:val="1"/>
  </w:num>
  <w:num w:numId="4" w16cid:durableId="827281658">
    <w:abstractNumId w:val="4"/>
  </w:num>
  <w:num w:numId="5" w16cid:durableId="1870604700">
    <w:abstractNumId w:val="2"/>
  </w:num>
  <w:num w:numId="6" w16cid:durableId="20263259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CE2"/>
    <w:rsid w:val="0013429B"/>
    <w:rsid w:val="004049C1"/>
    <w:rsid w:val="00460F95"/>
    <w:rsid w:val="00523CE2"/>
    <w:rsid w:val="00B20156"/>
    <w:rsid w:val="00EC1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4FB63"/>
  <w15:chartTrackingRefBased/>
  <w15:docId w15:val="{5137833F-30E4-49F9-A6A4-5878A3967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CE2"/>
    <w:rPr>
      <w:rFonts w:eastAsiaTheme="majorEastAsia" w:cstheme="majorBidi"/>
      <w:color w:val="272727" w:themeColor="text1" w:themeTint="D8"/>
    </w:rPr>
  </w:style>
  <w:style w:type="paragraph" w:styleId="Title">
    <w:name w:val="Title"/>
    <w:basedOn w:val="Normal"/>
    <w:next w:val="Normal"/>
    <w:link w:val="TitleChar"/>
    <w:uiPriority w:val="10"/>
    <w:qFormat/>
    <w:rsid w:val="00523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CE2"/>
    <w:pPr>
      <w:spacing w:before="160"/>
      <w:jc w:val="center"/>
    </w:pPr>
    <w:rPr>
      <w:i/>
      <w:iCs/>
      <w:color w:val="404040" w:themeColor="text1" w:themeTint="BF"/>
    </w:rPr>
  </w:style>
  <w:style w:type="character" w:customStyle="1" w:styleId="QuoteChar">
    <w:name w:val="Quote Char"/>
    <w:basedOn w:val="DefaultParagraphFont"/>
    <w:link w:val="Quote"/>
    <w:uiPriority w:val="29"/>
    <w:rsid w:val="00523CE2"/>
    <w:rPr>
      <w:i/>
      <w:iCs/>
      <w:color w:val="404040" w:themeColor="text1" w:themeTint="BF"/>
    </w:rPr>
  </w:style>
  <w:style w:type="paragraph" w:styleId="ListParagraph">
    <w:name w:val="List Paragraph"/>
    <w:basedOn w:val="Normal"/>
    <w:uiPriority w:val="34"/>
    <w:qFormat/>
    <w:rsid w:val="00523CE2"/>
    <w:pPr>
      <w:ind w:left="720"/>
      <w:contextualSpacing/>
    </w:pPr>
  </w:style>
  <w:style w:type="character" w:styleId="IntenseEmphasis">
    <w:name w:val="Intense Emphasis"/>
    <w:basedOn w:val="DefaultParagraphFont"/>
    <w:uiPriority w:val="21"/>
    <w:qFormat/>
    <w:rsid w:val="00523CE2"/>
    <w:rPr>
      <w:i/>
      <w:iCs/>
      <w:color w:val="0F4761" w:themeColor="accent1" w:themeShade="BF"/>
    </w:rPr>
  </w:style>
  <w:style w:type="paragraph" w:styleId="IntenseQuote">
    <w:name w:val="Intense Quote"/>
    <w:basedOn w:val="Normal"/>
    <w:next w:val="Normal"/>
    <w:link w:val="IntenseQuoteChar"/>
    <w:uiPriority w:val="30"/>
    <w:qFormat/>
    <w:rsid w:val="00523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CE2"/>
    <w:rPr>
      <w:i/>
      <w:iCs/>
      <w:color w:val="0F4761" w:themeColor="accent1" w:themeShade="BF"/>
    </w:rPr>
  </w:style>
  <w:style w:type="character" w:styleId="IntenseReference">
    <w:name w:val="Intense Reference"/>
    <w:basedOn w:val="DefaultParagraphFont"/>
    <w:uiPriority w:val="32"/>
    <w:qFormat/>
    <w:rsid w:val="00523C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316</Words>
  <Characters>1804</Characters>
  <Application>Microsoft Office Word</Application>
  <DocSecurity>0</DocSecurity>
  <Lines>15</Lines>
  <Paragraphs>4</Paragraphs>
  <ScaleCrop>false</ScaleCrop>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Joshi-device</dc:creator>
  <cp:keywords/>
  <dc:description/>
  <cp:lastModifiedBy>nitin Joshi-device</cp:lastModifiedBy>
  <cp:revision>2</cp:revision>
  <dcterms:created xsi:type="dcterms:W3CDTF">2026-02-11T19:22:00Z</dcterms:created>
  <dcterms:modified xsi:type="dcterms:W3CDTF">2026-02-11T19:22:00Z</dcterms:modified>
</cp:coreProperties>
</file>