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31AF" w:rsidRDefault="008331AF"/>
    <w:p w:rsidR="008331AF" w:rsidRDefault="008331AF">
      <w:r>
        <w:t xml:space="preserve">3parameter </w:t>
      </w:r>
      <w:proofErr w:type="spellStart"/>
      <w:r>
        <w:t>sigmoidal</w:t>
      </w:r>
      <w:proofErr w:type="spellEnd"/>
      <w:r>
        <w:t xml:space="preserve"> fit:</w:t>
      </w:r>
    </w:p>
    <w:p w:rsidR="00FC00C8" w:rsidRDefault="00F551DE">
      <w:r>
        <w:t xml:space="preserve">MEP(s) = </w:t>
      </w:r>
      <w:proofErr w:type="spellStart"/>
      <w:r>
        <w:t>MEPmax</w:t>
      </w:r>
      <w:proofErr w:type="spellEnd"/>
      <w:proofErr w:type="gramStart"/>
      <w:r>
        <w:t>/[</w:t>
      </w:r>
      <w:proofErr w:type="gramEnd"/>
      <w:r>
        <w:t xml:space="preserve">1 + </w:t>
      </w:r>
      <w:proofErr w:type="spellStart"/>
      <w:r>
        <w:t>e</w:t>
      </w:r>
      <w:r w:rsidRPr="00F551DE">
        <w:rPr>
          <w:vertAlign w:val="superscript"/>
        </w:rPr>
        <w:t>m</w:t>
      </w:r>
      <w:proofErr w:type="spellEnd"/>
      <w:r w:rsidRPr="00F551DE">
        <w:rPr>
          <w:vertAlign w:val="superscript"/>
        </w:rPr>
        <w:t>(S50-s)</w:t>
      </w:r>
      <w:r w:rsidRPr="00F551DE">
        <w:t xml:space="preserve"> </w:t>
      </w:r>
      <w:r>
        <w:t>]</w:t>
      </w:r>
    </w:p>
    <w:p w:rsidR="00F551DE" w:rsidRDefault="00F551DE">
      <w:proofErr w:type="spellStart"/>
      <w:r>
        <w:t>MEPmax</w:t>
      </w:r>
      <w:proofErr w:type="spellEnd"/>
      <w:r>
        <w:t xml:space="preserve">: max </w:t>
      </w:r>
      <w:proofErr w:type="spellStart"/>
      <w:r>
        <w:t>Mep</w:t>
      </w:r>
      <w:proofErr w:type="spellEnd"/>
    </w:p>
    <w:p w:rsidR="00F551DE" w:rsidRDefault="00F551DE">
      <w:proofErr w:type="gramStart"/>
      <w:r>
        <w:t>m</w:t>
      </w:r>
      <w:proofErr w:type="gramEnd"/>
      <w:r>
        <w:t>: slope parameter of the function</w:t>
      </w:r>
    </w:p>
    <w:p w:rsidR="00F551DE" w:rsidRDefault="00F551DE">
      <w:r>
        <w:t>S50 = is the TMS intensity at which MEP size is 50% of the maximum MEP</w:t>
      </w:r>
    </w:p>
    <w:p w:rsidR="00F551DE" w:rsidRDefault="00F551DE">
      <w:r>
        <w:t>…. Derived from Carroll et al 2001</w:t>
      </w:r>
    </w:p>
    <w:p w:rsidR="00F551DE" w:rsidRDefault="00F551DE">
      <w:r>
        <w:t>… similar to Boltzmann equation (</w:t>
      </w:r>
      <w:proofErr w:type="spellStart"/>
      <w:r>
        <w:t>Devanne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al 1997), except that the slope m is the inverse of the Boltzmann slope k, such that an increase in slope will represent a larger increment in MEP size per unit of TMS intensity.</w:t>
      </w:r>
    </w:p>
    <w:sectPr w:rsidR="00F551DE" w:rsidSect="00FC00C8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7"/>
  <w:proofState w:spelling="clean" w:grammar="clean"/>
  <w:defaultTabStop w:val="720"/>
  <w:characterSpacingControl w:val="doNotCompress"/>
  <w:compat/>
  <w:rsids>
    <w:rsidRoot w:val="00F551DE"/>
    <w:rsid w:val="00381724"/>
    <w:rsid w:val="007E709C"/>
    <w:rsid w:val="008331AF"/>
    <w:rsid w:val="0087561D"/>
    <w:rsid w:val="00F00A53"/>
    <w:rsid w:val="00F035FF"/>
    <w:rsid w:val="00F551DE"/>
    <w:rsid w:val="00FC00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00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sein</dc:creator>
  <cp:keywords/>
  <dc:description/>
  <cp:lastModifiedBy>sein</cp:lastModifiedBy>
  <cp:revision>3</cp:revision>
  <dcterms:created xsi:type="dcterms:W3CDTF">2010-03-22T15:03:00Z</dcterms:created>
  <dcterms:modified xsi:type="dcterms:W3CDTF">2010-03-22T15:08:00Z</dcterms:modified>
</cp:coreProperties>
</file>