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ФЕДЕРАЛЬНОЕ ГОСУДАРСТВЕННОЕ БЮДЖЕТНОЕ ОБРАЗОВАТЕЛЬНОЕ УЧРЕЖДЕНИЕ ВЫСШЕГО ПРОФЕССИОНАЛЬНОГО ОБРАЗОВАНИЯ «НОВОСИБИРСКИЙ ГОСУДАРСТВЕННЫЙ ПЕДАГОГИЧЕСКИЙ УНИВЕРСИТЕТ»</w:t>
      </w:r>
    </w:p>
    <w:p>
      <w:pPr>
        <w:pStyle w:val="Normal"/>
        <w:jc w:val="center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КУЙБЫШЕВСКИЙ ФИЛИАЛ</w:t>
      </w:r>
    </w:p>
    <w:p>
      <w:pPr>
        <w:pStyle w:val="Normal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spacing w:before="0" w:after="1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Факультет психолого-педагогического образования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Кафедра математики, информатики и методики преподавания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b/>
          <w:sz w:val="24"/>
          <w:szCs w:val="24"/>
          <w:lang w:val="ru-RU"/>
        </w:rPr>
        <w:t>«УТВЕРЖДАЮ»</w:t>
      </w:r>
      <w:r>
        <w:rPr>
          <w:b/>
          <w:lang w:val="ru-RU"/>
        </w:rPr>
        <w:tab/>
        <w:tab/>
        <w:tab/>
        <w:tab/>
        <w:tab/>
        <w:tab/>
      </w:r>
      <w:r>
        <w:rPr>
          <w:b/>
          <w:sz w:val="24"/>
          <w:szCs w:val="24"/>
          <w:lang w:val="ru-RU"/>
        </w:rPr>
        <w:t>«УТВЕРЖДАЮ»</w:t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>Зам. директора по учебной и научной работе</w:t>
      </w:r>
      <w:r>
        <w:rPr>
          <w:lang w:val="ru-RU"/>
        </w:rPr>
        <w:tab/>
        <w:tab/>
      </w:r>
      <w:r>
        <w:rPr>
          <w:sz w:val="24"/>
          <w:szCs w:val="24"/>
          <w:lang w:val="ru-RU"/>
        </w:rPr>
        <w:t>Зав. кафедрой_____________________</w:t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>__________________________ О.А.Тарасова</w:t>
      </w:r>
      <w:r>
        <w:rPr>
          <w:lang w:val="ru-RU"/>
        </w:rPr>
        <w:tab/>
        <w:tab/>
      </w:r>
      <w:r>
        <w:rPr>
          <w:sz w:val="24"/>
          <w:szCs w:val="24"/>
          <w:lang w:val="ru-RU"/>
        </w:rPr>
        <w:t>Протокол заседания кафедры №_____</w:t>
      </w:r>
    </w:p>
    <w:p>
      <w:pPr>
        <w:pStyle w:val="Normal"/>
        <w:ind w:left="0" w:right="-5" w:hanging="0"/>
        <w:rPr>
          <w:sz w:val="10"/>
          <w:szCs w:val="10"/>
          <w:lang w:val="ru-RU"/>
        </w:rPr>
      </w:pPr>
      <w:r>
        <w:rPr>
          <w:sz w:val="10"/>
          <w:szCs w:val="10"/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>«______»____________ 20___ г.</w:t>
      </w:r>
      <w:r>
        <w:rPr>
          <w:lang w:val="ru-RU"/>
        </w:rPr>
        <w:tab/>
        <w:tab/>
        <w:tab/>
        <w:tab/>
        <w:t xml:space="preserve">от </w:t>
      </w:r>
      <w:r>
        <w:rPr>
          <w:sz w:val="24"/>
          <w:szCs w:val="24"/>
          <w:lang w:val="ru-RU"/>
        </w:rPr>
        <w:t>«______»____________ 20___ г.</w:t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ИНДИВИДУАЛЬНЫЙ  ПЛАН</w:t>
      </w:r>
    </w:p>
    <w:p>
      <w:pPr>
        <w:pStyle w:val="Normal"/>
        <w:ind w:left="0" w:right="-5" w:hanging="0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работы преподавателя </w:t>
      </w:r>
      <w:r>
        <w:rPr>
          <w:sz w:val="28"/>
          <w:lang w:val="ru-RU"/>
        </w:rPr>
        <w:t>на 20</w:t>
      </w: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 / 20</w:t>
      </w:r>
      <w:r>
        <w:rPr>
          <w:sz w:val="28"/>
          <w:lang w:val="ru-RU"/>
        </w:rPr>
        <w:t>2</w:t>
      </w:r>
      <w:r>
        <w:rPr>
          <w:sz w:val="28"/>
          <w:lang w:val="ru-RU"/>
        </w:rPr>
        <w:t>1</w:t>
      </w:r>
      <w:r>
        <w:rPr>
          <w:sz w:val="28"/>
          <w:lang w:val="ru-RU"/>
        </w:rPr>
        <w:t xml:space="preserve"> учебный год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Ф.И.О.</w:t>
        <w:tab/>
        <w:tab/>
        <w:tab/>
        <w:tab/>
        <w:t>Моторин Владислав Валерьевич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Учёная степень, звание</w:t>
        <w:tab/>
        <w:tab/>
        <w:t>канд. пед. наук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Должность</w:t>
        <w:tab/>
        <w:tab/>
        <w:tab/>
        <w:tab/>
        <w:t>доцент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Дата избрания по конкурсу или заключения контракта: 27.06.2017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before="0" w:after="120"/>
        <w:ind w:left="0" w:right="0" w:firstLine="708"/>
        <w:jc w:val="center"/>
        <w:rPr>
          <w:sz w:val="28"/>
          <w:lang w:val="ru-RU"/>
        </w:rPr>
      </w:pPr>
      <w:r>
        <w:rPr>
          <w:sz w:val="28"/>
          <w:lang w:val="ru-RU"/>
        </w:rPr>
        <w:t>Структура педагогической нагрузки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8"/>
        <w:gridCol w:w="1180"/>
        <w:gridCol w:w="1180"/>
        <w:gridCol w:w="942"/>
        <w:gridCol w:w="1619"/>
        <w:gridCol w:w="893"/>
        <w:gridCol w:w="1574"/>
        <w:gridCol w:w="1282"/>
      </w:tblGrid>
      <w:tr>
        <w:trPr>
          <w:trHeight w:val="34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Учебная работа</w:t>
            </w:r>
          </w:p>
        </w:tc>
        <w:tc>
          <w:tcPr>
            <w:tcW w:w="6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Внеучебная работа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ставка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почасовая оплата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УМР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Организационная</w:t>
            </w:r>
          </w:p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НИР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Воспитательная работа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Повышение проф. уровня</w:t>
            </w:r>
          </w:p>
        </w:tc>
      </w:tr>
      <w:tr>
        <w:trPr>
          <w:trHeight w:val="320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>Часы: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27</w:t>
            </w:r>
            <w:r>
              <w:rPr>
                <w:rFonts w:cs="Trebuchet MS" w:ascii="Trebuchet MS" w:hAnsi="Trebuchet MS"/>
                <w:lang w:val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6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65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72</w:t>
            </w:r>
          </w:p>
        </w:tc>
      </w:tr>
      <w:tr>
        <w:trPr/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>Доли (%):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5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9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,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shd w:fill="FFFF00" w:val="clear"/>
                <w:lang w:val="ru-RU"/>
              </w:rPr>
            </w:pPr>
            <w:r>
              <w:rPr>
                <w:shd w:fill="FFFF00" w:val="clear"/>
                <w:lang w:val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2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,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1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7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,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4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,</w:t>
            </w:r>
            <w:r>
              <w:rPr>
                <w:rFonts w:cs="Trebuchet MS" w:ascii="Trebuchet MS" w:hAnsi="Trebuchet MS"/>
                <w:shd w:fill="auto" w:val="clear"/>
                <w:lang w:val="ru-RU"/>
              </w:rPr>
              <w:t>8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16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</w:r>
          </w:p>
        </w:tc>
      </w:tr>
    </w:tbl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0" w:firstLine="378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0" w:firstLine="378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0" w:firstLine="6568"/>
        <w:jc w:val="both"/>
        <w:rPr>
          <w:sz w:val="28"/>
          <w:lang w:val="ru-RU"/>
        </w:rPr>
      </w:pPr>
      <w:r>
        <w:rPr>
          <w:sz w:val="28"/>
          <w:lang w:val="ru-RU"/>
        </w:rPr>
        <w:t>_____________________</w:t>
      </w:r>
    </w:p>
    <w:p>
      <w:pPr>
        <w:pStyle w:val="Normal"/>
        <w:spacing w:before="0" w:after="120"/>
        <w:ind w:left="0" w:right="0" w:firstLine="6570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</w:t>
      </w:r>
      <w:r>
        <w:rPr>
          <w:sz w:val="18"/>
          <w:szCs w:val="18"/>
          <w:lang w:val="ru-RU"/>
        </w:rPr>
        <w:t>подпись преподавателя</w:t>
      </w:r>
    </w:p>
    <w:p>
      <w:pPr>
        <w:pStyle w:val="Normal"/>
        <w:ind w:left="0" w:right="0" w:firstLine="6568"/>
        <w:jc w:val="both"/>
        <w:rPr>
          <w:lang w:val="ru-RU"/>
        </w:rPr>
      </w:pPr>
      <w:r>
        <w:rPr>
          <w:lang w:val="ru-RU"/>
        </w:rPr>
        <w:t>«___»_________________ 20____г.</w:t>
      </w:r>
    </w:p>
    <w:p>
      <w:pPr>
        <w:pStyle w:val="Normal"/>
        <w:ind w:left="0" w:right="0" w:firstLine="656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РАСПРЕДЕЛЕНИЕ ВРЕМЕНИ ПО СЕМЕСТРАМ И ОСНОВНЫМ ВИДАМ РАБОТ</w:t>
      </w:r>
    </w:p>
    <w:tbl>
      <w:tblPr>
        <w:tblW w:w="963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960"/>
        <w:gridCol w:w="961"/>
        <w:gridCol w:w="958"/>
        <w:gridCol w:w="963"/>
        <w:gridCol w:w="1072"/>
        <w:gridCol w:w="1077"/>
      </w:tblGrid>
      <w:tr>
        <w:trPr>
          <w:trHeight w:val="160" w:hRule="atLeast"/>
          <w:cantSplit w:val="true"/>
        </w:trPr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 xml:space="preserve">Объем поручений 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по видам  деятельности</w:t>
            </w:r>
          </w:p>
        </w:tc>
        <w:tc>
          <w:tcPr>
            <w:tcW w:w="3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Объем работы по семестрам, часов</w:t>
            </w:r>
          </w:p>
        </w:tc>
        <w:tc>
          <w:tcPr>
            <w:tcW w:w="2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За год, часов</w:t>
            </w:r>
          </w:p>
        </w:tc>
      </w:tr>
      <w:tr>
        <w:trPr>
          <w:trHeight w:val="160" w:hRule="atLeast"/>
          <w:cantSplit w:val="true"/>
        </w:trPr>
        <w:tc>
          <w:tcPr>
            <w:tcW w:w="36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осенний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весенний</w:t>
            </w:r>
          </w:p>
        </w:tc>
        <w:tc>
          <w:tcPr>
            <w:tcW w:w="214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Учебная работа (часы на ставку + часы на условиях почасовой оплаты)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18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FFFF00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FFFF00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96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lang w:val="ru-RU"/>
              </w:rPr>
              <w:t>27</w:t>
            </w:r>
            <w:r>
              <w:rPr>
                <w:rFonts w:cs="Trebuchet MS" w:ascii="Trebuchet MS" w:hAnsi="Trebuchet MS"/>
                <w:sz w:val="24"/>
                <w:szCs w:val="24"/>
                <w:lang w:val="ru-RU"/>
              </w:rPr>
              <w:t>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Учебно-методическая работа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43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17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eastAsia="SimSun" w:cs="Trebuchet MS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60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Организационная работа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10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22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eastAsia="SimSun" w:cs="Trebuchet MS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32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Научно-исследовательская работа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40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25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eastAsia="SimSun" w:cs="Trebuchet MS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65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Воспитательная работа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10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2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eastAsia="SimSun" w:cs="Trebuchet MS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Повышение квалификации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7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7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lang w:val="ru-RU"/>
              </w:rPr>
              <w:t>Всего: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3</w:t>
            </w: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5</w:t>
            </w: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180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5</w:t>
            </w: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3</w:t>
            </w: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осенний семестр (план)</w:t>
      </w:r>
    </w:p>
    <w:p>
      <w:pPr>
        <w:pStyle w:val="Normal"/>
        <w:ind w:left="0" w:right="-5" w:hanging="0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- 20</w:t>
      </w:r>
      <w:r>
        <w:rPr>
          <w:rFonts w:cs="Tahoma" w:ascii="Tahoma" w:hAnsi="Tahoma"/>
          <w:bCs/>
          <w:sz w:val="24"/>
          <w:szCs w:val="24"/>
          <w:lang w:val="ru-RU"/>
        </w:rPr>
        <w:t>2</w:t>
      </w:r>
      <w:r>
        <w:rPr>
          <w:rFonts w:cs="Tahoma" w:ascii="Tahoma" w:hAnsi="Tahoma"/>
          <w:bCs/>
          <w:sz w:val="24"/>
          <w:szCs w:val="24"/>
          <w:lang w:val="ru-RU"/>
        </w:rPr>
        <w:t>1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1"/>
        <w:gridCol w:w="2625"/>
        <w:gridCol w:w="708"/>
        <w:gridCol w:w="383"/>
        <w:gridCol w:w="546"/>
        <w:gridCol w:w="544"/>
        <w:gridCol w:w="546"/>
        <w:gridCol w:w="546"/>
        <w:gridCol w:w="546"/>
        <w:gridCol w:w="544"/>
        <w:gridCol w:w="546"/>
        <w:gridCol w:w="546"/>
        <w:gridCol w:w="545"/>
        <w:gridCol w:w="562"/>
      </w:tblGrid>
      <w:tr>
        <w:trPr>
          <w:trHeight w:val="454" w:hRule="atLeast"/>
          <w:cantSplit w:val="true"/>
        </w:trPr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Программирование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3М</w:t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11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10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20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2,75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33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Программирование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4</w:t>
            </w: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М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16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Основы искусственного интеллекта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5М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46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Программирование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5М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38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Основы искусственного интеллекта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5</w:t>
            </w: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И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47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5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18</w:t>
            </w:r>
            <w:bookmarkStart w:id="0" w:name="_GoBack"/>
            <w:bookmarkEnd w:id="0"/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0</w:t>
            </w:r>
          </w:p>
        </w:tc>
      </w:tr>
    </w:tbl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осенний семестр (факт)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- 20</w:t>
      </w:r>
      <w:r>
        <w:rPr>
          <w:rFonts w:cs="Tahoma" w:ascii="Tahoma" w:hAnsi="Tahoma"/>
          <w:bCs/>
          <w:sz w:val="24"/>
          <w:szCs w:val="24"/>
          <w:lang w:val="ru-RU"/>
        </w:rPr>
        <w:t>2</w:t>
      </w:r>
      <w:r>
        <w:rPr>
          <w:rFonts w:cs="Tahoma" w:ascii="Tahoma" w:hAnsi="Tahoma"/>
          <w:bCs/>
          <w:sz w:val="24"/>
          <w:szCs w:val="24"/>
          <w:lang w:val="ru-RU"/>
        </w:rPr>
        <w:t>1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545"/>
        <w:gridCol w:w="546"/>
        <w:gridCol w:w="546"/>
        <w:gridCol w:w="544"/>
        <w:gridCol w:w="546"/>
        <w:gridCol w:w="546"/>
        <w:gridCol w:w="546"/>
        <w:gridCol w:w="544"/>
        <w:gridCol w:w="546"/>
        <w:gridCol w:w="546"/>
        <w:gridCol w:w="545"/>
        <w:gridCol w:w="561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righ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5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18</w:t>
            </w:r>
            <w:bookmarkStart w:id="1" w:name="_GoBack1"/>
            <w:bookmarkEnd w:id="1"/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Выполнено: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весенний семестр (план)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- 20</w:t>
      </w:r>
      <w:r>
        <w:rPr>
          <w:rFonts w:cs="Tahoma" w:ascii="Tahoma" w:hAnsi="Tahoma"/>
          <w:bCs/>
          <w:sz w:val="24"/>
          <w:szCs w:val="24"/>
          <w:lang w:val="ru-RU"/>
        </w:rPr>
        <w:t>2</w:t>
      </w:r>
      <w:r>
        <w:rPr>
          <w:rFonts w:cs="Tahoma" w:ascii="Tahoma" w:hAnsi="Tahoma"/>
          <w:bCs/>
          <w:sz w:val="24"/>
          <w:szCs w:val="24"/>
          <w:lang w:val="ru-RU"/>
        </w:rPr>
        <w:t>1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742"/>
        <w:gridCol w:w="349"/>
        <w:gridCol w:w="546"/>
        <w:gridCol w:w="544"/>
        <w:gridCol w:w="546"/>
        <w:gridCol w:w="546"/>
        <w:gridCol w:w="546"/>
        <w:gridCol w:w="544"/>
        <w:gridCol w:w="546"/>
        <w:gridCol w:w="546"/>
        <w:gridCol w:w="545"/>
        <w:gridCol w:w="561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Программирование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3М</w:t>
            </w:r>
          </w:p>
        </w:tc>
        <w:tc>
          <w:tcPr>
            <w:tcW w:w="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11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</w:t>
            </w: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32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4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0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5</w:t>
            </w: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0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Программирование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4</w:t>
            </w: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М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2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6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96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весенний семестр (факт)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>20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- 20</w:t>
      </w:r>
      <w:r>
        <w:rPr>
          <w:rFonts w:cs="Tahoma" w:ascii="Tahoma" w:hAnsi="Tahoma"/>
          <w:bCs/>
          <w:sz w:val="24"/>
          <w:szCs w:val="24"/>
          <w:lang w:val="ru-RU"/>
        </w:rPr>
        <w:t>2</w:t>
      </w:r>
      <w:r>
        <w:rPr>
          <w:rFonts w:cs="Tahoma" w:ascii="Tahoma" w:hAnsi="Tahoma"/>
          <w:bCs/>
          <w:sz w:val="24"/>
          <w:szCs w:val="24"/>
          <w:lang w:val="ru-RU"/>
        </w:rPr>
        <w:t>1</w:t>
      </w:r>
      <w:r>
        <w:rPr>
          <w:rFonts w:cs="Tahoma" w:ascii="Tahoma" w:hAnsi="Tahoma"/>
          <w:bCs/>
          <w:sz w:val="24"/>
          <w:szCs w:val="24"/>
          <w:lang w:val="ru-RU"/>
        </w:rPr>
        <w:t xml:space="preserve">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545"/>
        <w:gridCol w:w="546"/>
        <w:gridCol w:w="546"/>
        <w:gridCol w:w="544"/>
        <w:gridCol w:w="546"/>
        <w:gridCol w:w="473"/>
        <w:gridCol w:w="619"/>
        <w:gridCol w:w="544"/>
        <w:gridCol w:w="546"/>
        <w:gridCol w:w="546"/>
        <w:gridCol w:w="545"/>
        <w:gridCol w:w="561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Cs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выполнено</w:t>
            </w:r>
          </w:p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за семестр: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План на год: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80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78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1</w:t>
            </w: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276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Выполнено за год: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 том числе на условиях почасовой оплаты: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</w:r>
          </w:p>
        </w:tc>
      </w:tr>
    </w:tbl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УЧЕБНО-МЕТОДИЧЕСКАЯ РАБОТА</w:t>
      </w:r>
    </w:p>
    <w:tbl>
      <w:tblPr>
        <w:tblW w:w="9638" w:type="dxa"/>
        <w:jc w:val="left"/>
        <w:tblInd w:w="-7" w:type="dxa"/>
        <w:tblLayout w:type="fixed"/>
        <w:tblCellMar>
          <w:top w:w="113" w:type="dxa"/>
          <w:left w:w="57" w:type="dxa"/>
          <w:bottom w:w="113" w:type="dxa"/>
          <w:right w:w="57" w:type="dxa"/>
        </w:tblCellMar>
      </w:tblPr>
      <w:tblGrid>
        <w:gridCol w:w="5222"/>
        <w:gridCol w:w="1420"/>
        <w:gridCol w:w="548"/>
        <w:gridCol w:w="842"/>
        <w:gridCol w:w="795"/>
        <w:gridCol w:w="811"/>
      </w:tblGrid>
      <w:tr>
        <w:trPr>
          <w:trHeight w:val="1646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ё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тности / планируемый результат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  <w:br/>
              <w:t>в часах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  <w:br/>
              <w:t>выполнения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907" w:hRule="exac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Обновление материала личной страницы преподавателя на сайте НГПУ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Личный кабинет преподавателя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на сайте НГПУ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10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сентябрь-июнь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Разработка материалов к практическим и лабораторным занятиям:</w:t>
            </w:r>
          </w:p>
          <w:p>
            <w:pPr>
              <w:pStyle w:val="Normal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задания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по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дисциплине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«Программирование»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Наличие разработок на кафедре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4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4∙5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=20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Актуализация материалов к практическим занятиям:</w:t>
            </w:r>
          </w:p>
          <w:p>
            <w:pPr>
              <w:pStyle w:val="Normal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разработка заданий повышенной сложности по дисциплине «Программирование»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Наличие разработок на кафедре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0,5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февраль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/2=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Подготовка к лекции по дисциплине, реализуемой не впервые:</w:t>
            </w:r>
          </w:p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лекции по дисциплине «Программирование»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Наличие разработок на кафедре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0,5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/2=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Создание презентаций по дисциплине впервые:</w:t>
            </w:r>
          </w:p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презентации по дисциплине «Программирование»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Наличие разработок на кафедре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4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4∙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=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12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07" w:hRule="atLeast"/>
          <w:cantSplit w:val="true"/>
        </w:trPr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23" w:hRule="atLeast"/>
          <w:cantSplit w:val="true"/>
        </w:trPr>
        <w:tc>
          <w:tcPr>
            <w:tcW w:w="52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6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0</w:t>
            </w:r>
          </w:p>
        </w:tc>
      </w:tr>
      <w:tr>
        <w:trPr>
          <w:trHeight w:val="23" w:hRule="atLeast"/>
          <w:cantSplit w:val="true"/>
        </w:trPr>
        <w:tc>
          <w:tcPr>
            <w:tcW w:w="522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ОРГАНИЗАЦИОННАЯ РАБОТА</w:t>
      </w:r>
    </w:p>
    <w:tbl>
      <w:tblPr>
        <w:tblW w:w="9638" w:type="dxa"/>
        <w:jc w:val="left"/>
        <w:tblInd w:w="-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85"/>
        <w:gridCol w:w="1395"/>
        <w:gridCol w:w="503"/>
        <w:gridCol w:w="855"/>
        <w:gridCol w:w="715"/>
        <w:gridCol w:w="785"/>
      </w:tblGrid>
      <w:tr>
        <w:trPr>
          <w:trHeight w:val="1653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Участие в заседании кафедры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Факт участия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(в протоколе заседания)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20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сентябрь-июнь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Взаимное посещение занятий ППС кафедры с последующим анализом результатов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Отчётные материалы в журнале посещений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март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4∙</w:t>
            </w: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=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1</w:t>
            </w: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794" w:hRule="atLeast"/>
          <w:cantSplit w:val="true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53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4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3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2</w:t>
            </w:r>
          </w:p>
        </w:tc>
      </w:tr>
      <w:tr>
        <w:trPr>
          <w:cantSplit w:val="true"/>
        </w:trPr>
        <w:tc>
          <w:tcPr>
            <w:tcW w:w="538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НАУЧНО-ИССЛЕДОВАТЕЛЬСКАЯ</w:t>
      </w:r>
      <w:r>
        <w:rPr>
          <w:lang w:val="ru-RU" w:eastAsia="en-US"/>
        </w:rPr>
        <w:t xml:space="preserve"> РАБОТА</w:t>
      </w:r>
    </w:p>
    <w:tbl>
      <w:tblPr>
        <w:tblW w:w="9643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04"/>
        <w:gridCol w:w="1305"/>
        <w:gridCol w:w="626"/>
        <w:gridCol w:w="871"/>
        <w:gridCol w:w="573"/>
        <w:gridCol w:w="1024"/>
        <w:gridCol w:w="540"/>
      </w:tblGrid>
      <w:tr>
        <w:trPr>
          <w:trHeight w:val="1442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Объем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п.л.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или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стр.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Сроки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выполнения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Трудоёмкость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 часах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Запланировано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Выполнено</w:t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  <w:t>Публикация научных результатов в иных научных изданиях (в том числе сборниках конференций), индексируемых в РИНЦ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  <w:t>Публикация статьи на сайте e-library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3 стр.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ноябрь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15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Руководство научным кружк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ом: кружок робототехники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0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0"/>
                <w:sz w:val="16"/>
                <w:szCs w:val="16"/>
                <w:lang w:val="ru-RU"/>
              </w:rPr>
              <w:t>Наличие отчетной документации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сентябрь-июнь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50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0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0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1058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924" w:hRule="atLeast"/>
          <w:cantSplit w:val="true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 w:eastAsia="en-US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en-US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4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4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65</w:t>
            </w:r>
          </w:p>
        </w:tc>
      </w:tr>
      <w:tr>
        <w:trPr>
          <w:cantSplit w:val="true"/>
        </w:trPr>
        <w:tc>
          <w:tcPr>
            <w:tcW w:w="4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both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ВОСПИТАТЕЛЬНАЯ</w:t>
      </w:r>
      <w:r>
        <w:rPr>
          <w:lang w:val="ru-RU" w:eastAsia="en-US"/>
        </w:rPr>
        <w:t xml:space="preserve"> РАБОТА</w:t>
      </w:r>
    </w:p>
    <w:tbl>
      <w:tblPr>
        <w:tblW w:w="9638" w:type="dxa"/>
        <w:jc w:val="left"/>
        <w:tblInd w:w="-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507"/>
        <w:gridCol w:w="1499"/>
        <w:gridCol w:w="529"/>
        <w:gridCol w:w="920"/>
        <w:gridCol w:w="648"/>
        <w:gridCol w:w="535"/>
      </w:tblGrid>
      <w:tr>
        <w:trPr>
          <w:trHeight w:val="1600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680" w:hRule="exac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Организация и проведение олимпиады по информатике для школьников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Наличие отчётной документации</w:t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20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март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20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680" w:hRule="exac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Trebuchet MS" w:ascii="Trebuchet MS" w:hAnsi="Trebuchet MS"/>
                <w:sz w:val="16"/>
                <w:szCs w:val="16"/>
              </w:rPr>
              <w:t>Организация мероприятий по воспитанию студентов (трудовому, патриотическому, гражданскому, экологическому и др.)</w:t>
            </w:r>
            <w:r>
              <w:rPr>
                <w:rFonts w:cs="Trebuchet MS" w:ascii="Trebuchet MS" w:hAnsi="Trebuchet MS"/>
                <w:sz w:val="16"/>
                <w:szCs w:val="16"/>
                <w:lang w:val="ru"/>
              </w:rPr>
              <w:t>:</w:t>
            </w:r>
          </w:p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"/>
              </w:rPr>
              <w:t>День открытых дверей КФ НГПУ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cs="Trebuchet MS" w:ascii="Trebuchet MS" w:hAnsi="Trebuchet MS"/>
                <w:sz w:val="16"/>
                <w:szCs w:val="16"/>
              </w:rPr>
              <w:t>Наличие отч</w:t>
            </w:r>
            <w:r>
              <w:rPr>
                <w:rFonts w:cs="Trebuchet MS" w:ascii="Trebuchet MS" w:hAnsi="Trebuchet MS"/>
                <w:sz w:val="16"/>
                <w:szCs w:val="16"/>
              </w:rPr>
              <w:t>ё</w:t>
            </w:r>
            <w:r>
              <w:rPr>
                <w:rFonts w:cs="Trebuchet MS" w:ascii="Trebuchet MS" w:hAnsi="Trebuchet MS"/>
                <w:sz w:val="16"/>
                <w:szCs w:val="16"/>
              </w:rPr>
              <w:t>тных документов (фотоотчет)</w:t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"/>
              </w:rPr>
              <w:t>10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"/>
              </w:rPr>
              <w:t>октябрь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"/>
              </w:rPr>
              <w:t>10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5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55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5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3</w:t>
            </w: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0</w:t>
            </w:r>
          </w:p>
        </w:tc>
      </w:tr>
      <w:tr>
        <w:trPr>
          <w:cantSplit w:val="true"/>
        </w:trPr>
        <w:tc>
          <w:tcPr>
            <w:tcW w:w="55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ind w:left="0" w:right="-5" w:hanging="0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ПОВЫШЕНИЕ КВАЛИФИКАЦИИ</w:t>
      </w:r>
    </w:p>
    <w:tbl>
      <w:tblPr>
        <w:tblW w:w="9638" w:type="dxa"/>
        <w:jc w:val="left"/>
        <w:tblInd w:w="-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221"/>
        <w:gridCol w:w="1558"/>
        <w:gridCol w:w="720"/>
        <w:gridCol w:w="1083"/>
        <w:gridCol w:w="521"/>
        <w:gridCol w:w="535"/>
      </w:tblGrid>
      <w:tr>
        <w:trPr>
          <w:trHeight w:val="1672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557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Курсы повышения квалификации:</w:t>
            </w:r>
          </w:p>
          <w:p>
            <w:pPr>
              <w:pStyle w:val="Normal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Факультет компьютерных наук Национальн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ого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исследовательск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ого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университет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а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«Высшая школа экономики»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Свидетельство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7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июль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52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8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  <w:tr>
        <w:trPr>
          <w:cantSplit w:val="true"/>
        </w:trPr>
        <w:tc>
          <w:tcPr>
            <w:tcW w:w="522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0" w:right="-5" w:hanging="0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ИЗМЕНЕНИЯ, ВНОСИМЫЕ В ИНДИВИДУАЛЬНЫЙ ПЛАН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24"/>
          <w:szCs w:val="24"/>
          <w:lang w:val="ru-RU"/>
        </w:rPr>
      </w:pPr>
      <w:r>
        <w:rPr>
          <w:rFonts w:cs="Arial" w:ascii="Arial" w:hAnsi="Arial"/>
          <w:b/>
          <w:bCs/>
          <w:sz w:val="24"/>
          <w:szCs w:val="24"/>
          <w:lang w:val="ru-RU"/>
        </w:rPr>
        <w:t>В ТЕЧЕНИЕ УЧЕБНОГО ГОДА</w:t>
      </w:r>
    </w:p>
    <w:tbl>
      <w:tblPr>
        <w:tblW w:w="963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1"/>
        <w:gridCol w:w="1137"/>
        <w:gridCol w:w="2263"/>
        <w:gridCol w:w="694"/>
        <w:gridCol w:w="643"/>
      </w:tblGrid>
      <w:tr>
        <w:trPr/>
        <w:tc>
          <w:tcPr>
            <w:tcW w:w="4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cap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caps/>
                <w:sz w:val="18"/>
                <w:szCs w:val="18"/>
                <w:lang w:val="ru-RU"/>
              </w:rPr>
              <w:t>Содержание изменений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Дата внесения изменений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Основание</w:t>
            </w:r>
          </w:p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для внесения изменений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Последствия изменений</w:t>
            </w:r>
          </w:p>
        </w:tc>
      </w:tr>
      <w:tr>
        <w:trPr>
          <w:trHeight w:val="1472" w:hRule="atLeast"/>
        </w:trPr>
        <w:tc>
          <w:tcPr>
            <w:tcW w:w="49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перевыполнение нагрузки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недовыполнение нагрузки</w:t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680" w:hRule="atLeast"/>
        </w:trPr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</w:tbl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«____»_____________ 20____г.</w:t>
        <w:tab/>
        <w:tab/>
        <w:t>Преподаватель___________________</w:t>
      </w:r>
    </w:p>
    <w:p>
      <w:pPr>
        <w:pStyle w:val="Normal"/>
        <w:ind w:left="0" w:right="-5" w:hanging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  <w:tab/>
        <w:tab/>
        <w:tab/>
        <w:tab/>
        <w:tab/>
        <w:tab/>
        <w:tab/>
        <w:tab/>
        <w:tab/>
        <w:tab/>
        <w:t>подпись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ЗАКЛЮЧЕНИЕ О ВЫПОЛНЕНИИ ПЛАНА</w:t>
      </w:r>
    </w:p>
    <w:p>
      <w:pPr>
        <w:pStyle w:val="Normal"/>
        <w:ind w:left="0" w:right="-5" w:hang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(общая оценка выполненных работ, оценка качества выполненных работ, указания)</w:t>
      </w:r>
    </w:p>
    <w:p>
      <w:pPr>
        <w:pStyle w:val="Normal"/>
        <w:ind w:left="0" w:right="-5" w:hang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360"/>
        <w:ind w:left="0" w:right="-5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360"/>
        <w:ind w:left="0" w:right="-5" w:hanging="0"/>
        <w:jc w:val="both"/>
        <w:rPr>
          <w:lang w:val="ru-RU"/>
        </w:rPr>
      </w:pPr>
      <w:r>
        <w:rPr>
          <w:b/>
          <w:sz w:val="26"/>
          <w:szCs w:val="26"/>
          <w:lang w:val="ru-RU"/>
        </w:rPr>
        <w:t>Решение кафедры об итогах выполнения плана за 20__ - 20___ уч.г.</w:t>
      </w:r>
      <w:r>
        <w:rPr>
          <w:sz w:val="26"/>
          <w:szCs w:val="26"/>
          <w:lang w:val="ru-RU"/>
        </w:rPr>
        <w:t xml:space="preserve"> (отметка о выполнении)______________________________________________________________</w:t>
      </w:r>
    </w:p>
    <w:p>
      <w:pPr>
        <w:pStyle w:val="Normal"/>
        <w:spacing w:lineRule="auto" w:line="360"/>
        <w:ind w:left="0" w:right="-5"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/>
        <w:ind w:left="0" w:right="-5" w:firstLine="378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360"/>
        <w:ind w:left="0" w:right="-5" w:firstLine="378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Протокол № ______ от «___»___________20___г.</w:t>
      </w:r>
    </w:p>
    <w:p>
      <w:pPr>
        <w:pStyle w:val="Normal"/>
        <w:ind w:left="0" w:right="-5" w:firstLine="41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sz w:val="26"/>
          <w:szCs w:val="26"/>
          <w:lang w:val="ru-RU"/>
        </w:rPr>
        <w:t>Заведующий кафедрой</w:t>
      </w:r>
      <w:r>
        <w:rPr>
          <w:sz w:val="28"/>
          <w:lang w:val="ru-RU"/>
        </w:rPr>
        <w:t xml:space="preserve">  _________________</w:t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</w:t>
      </w:r>
      <w:r>
        <w:rPr>
          <w:lang w:val="ru-RU"/>
        </w:rPr>
        <w:t>Подпись</w:t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Примечание: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Индивидуальный план составляется из расчёта 6-часового рабочего дня и утверждается до 15 сентября текущего учебного года. 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 хранится на кафедре в течение срока действия трудового договора преподавателя.</w:t>
      </w:r>
    </w:p>
    <w:sectPr>
      <w:footerReference w:type="default" r:id="rId2"/>
      <w:type w:val="nextPage"/>
      <w:pgSz w:w="11906" w:h="16838"/>
      <w:pgMar w:left="1134" w:right="1134" w:header="0" w:top="567" w:footer="709" w:bottom="766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Trebuchet MS">
    <w:charset w:val="01"/>
    <w:family w:val="roman"/>
    <w:pitch w:val="variable"/>
  </w:font>
  <w:font w:name="Trebuchet MS">
    <w:charset w:val="01"/>
    <w:family w:val="swiss"/>
    <w:pitch w:val="variable"/>
  </w:font>
  <w:font w:name="Trebuchet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5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imes New Roman"/>
      <w:color w:val="auto"/>
      <w:kern w:val="0"/>
      <w:sz w:val="20"/>
      <w:szCs w:val="20"/>
      <w:lang w:eastAsia="ru-RU" w:bidi="ar-SA" w:val="ru-RU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spacing w:before="0" w:after="50"/>
      <w:jc w:val="center"/>
      <w:outlineLvl w:val="0"/>
    </w:pPr>
    <w:rPr>
      <w:rFonts w:ascii="Arial" w:hAnsi="Arial" w:eastAsia="Times New Roman"/>
      <w:b/>
      <w:sz w:val="24"/>
    </w:rPr>
  </w:style>
  <w:style w:type="paragraph" w:styleId="2">
    <w:name w:val="Heading 2"/>
    <w:basedOn w:val="Normal"/>
    <w:next w:val="Normal"/>
    <w:qFormat/>
    <w:pPr>
      <w:keepNext w:val="true"/>
      <w:numPr>
        <w:ilvl w:val="0"/>
        <w:numId w:val="0"/>
      </w:numPr>
      <w:ind w:left="0" w:right="0" w:hanging="0"/>
      <w:jc w:val="center"/>
      <w:outlineLvl w:val="1"/>
    </w:pPr>
    <w:rPr>
      <w:rFonts w:ascii="Tahoma" w:hAnsi="Tahoma" w:eastAsia="Times New Roman"/>
      <w:b/>
      <w:sz w:val="24"/>
    </w:rPr>
  </w:style>
  <w:style w:type="paragraph" w:styleId="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Normal"/>
    <w:next w:val="Normal"/>
    <w:qFormat/>
    <w:pPr>
      <w:keepNext w:val="true"/>
      <w:numPr>
        <w:ilvl w:val="0"/>
        <w:numId w:val="0"/>
      </w:numPr>
      <w:jc w:val="center"/>
      <w:outlineLvl w:val="3"/>
    </w:pPr>
    <w:rPr>
      <w:sz w:val="28"/>
    </w:rPr>
  </w:style>
  <w:style w:type="paragraph" w:styleId="5">
    <w:name w:val="Heading 5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</w:rPr>
  </w:style>
  <w:style w:type="paragraph" w:styleId="7">
    <w:name w:val="Heading 7"/>
    <w:basedOn w:val="Normal"/>
    <w:next w:val="Normal"/>
    <w:qFormat/>
    <w:pPr>
      <w:keepNext w:val="true"/>
      <w:numPr>
        <w:ilvl w:val="0"/>
        <w:numId w:val="0"/>
      </w:numPr>
      <w:jc w:val="right"/>
      <w:outlineLvl w:val="6"/>
    </w:pPr>
    <w:rPr>
      <w:sz w:val="28"/>
    </w:rPr>
  </w:style>
  <w:style w:type="paragraph" w:styleId="8">
    <w:name w:val="Heading 8"/>
    <w:basedOn w:val="Normal"/>
    <w:next w:val="Normal"/>
    <w:qFormat/>
    <w:pPr>
      <w:keepNext w:val="true"/>
      <w:numPr>
        <w:ilvl w:val="0"/>
        <w:numId w:val="0"/>
      </w:numPr>
      <w:ind w:left="0" w:right="0" w:firstLine="567"/>
      <w:jc w:val="right"/>
      <w:outlineLvl w:val="7"/>
    </w:pPr>
    <w:rPr>
      <w:sz w:val="28"/>
    </w:rPr>
  </w:style>
  <w:style w:type="paragraph" w:styleId="9">
    <w:name w:val="Heading 9"/>
    <w:basedOn w:val="Normal"/>
    <w:next w:val="Normal"/>
    <w:qFormat/>
    <w:pPr>
      <w:keepNext w:val="true"/>
      <w:numPr>
        <w:ilvl w:val="0"/>
        <w:numId w:val="0"/>
      </w:numPr>
      <w:jc w:val="center"/>
      <w:outlineLvl w:val="8"/>
    </w:pPr>
    <w:rPr>
      <w:color w:val="008000"/>
      <w:sz w:val="28"/>
    </w:rPr>
  </w:style>
  <w:style w:type="character" w:styleId="DefaultParagraphFont">
    <w:name w:val="Default Paragraph Font"/>
    <w:qFormat/>
    <w:rPr/>
  </w:style>
  <w:style w:type="character" w:styleId="Style6">
    <w:name w:val="Интернет-ссылка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21">
    <w:name w:val=" Знак Знак2"/>
    <w:qFormat/>
    <w:rPr>
      <w:rFonts w:ascii="Arial" w:hAnsi="Arial"/>
      <w:sz w:val="24"/>
    </w:rPr>
  </w:style>
  <w:style w:type="character" w:styleId="31">
    <w:name w:val=" Знак Знак3"/>
    <w:qFormat/>
    <w:rPr>
      <w:rFonts w:ascii="Tahoma" w:hAnsi="Tahoma" w:eastAsia="Times New Roman"/>
      <w:b/>
      <w:sz w:val="24"/>
    </w:rPr>
  </w:style>
  <w:style w:type="character" w:styleId="41">
    <w:name w:val=" Знак Знак4"/>
    <w:qFormat/>
    <w:rPr>
      <w:rFonts w:ascii="Arial" w:hAnsi="Arial" w:eastAsia="Times New Roman"/>
      <w:b/>
      <w:sz w:val="24"/>
    </w:rPr>
  </w:style>
  <w:style w:type="character" w:styleId="Style7">
    <w:name w:val=" Знак Знак"/>
    <w:qFormat/>
    <w:rPr>
      <w:rFonts w:ascii="Tahoma" w:hAnsi="Tahoma" w:cs="Tahoma"/>
      <w:sz w:val="16"/>
      <w:szCs w:val="16"/>
    </w:rPr>
  </w:style>
  <w:style w:type="character" w:styleId="11">
    <w:name w:val=" Знак Знак1"/>
    <w:qFormat/>
    <w:rPr>
      <w:sz w:val="28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Style9">
    <w:name w:val="Body Text"/>
    <w:basedOn w:val="Normal"/>
    <w:pPr>
      <w:ind w:left="0" w:right="0" w:firstLine="567"/>
      <w:jc w:val="both"/>
    </w:pPr>
    <w:rPr>
      <w:rFonts w:ascii="Times New Roman" w:hAnsi="Times New Roman" w:eastAsia="SimSun" w:cs="Times New Roman"/>
      <w:lang w:eastAsia="ru-RU" w:bidi="ar-SA"/>
    </w:rPr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Верхний и нижний колонтитулы"/>
    <w:basedOn w:val="Normal"/>
    <w:qFormat/>
    <w:pPr/>
    <w:rPr/>
  </w:style>
  <w:style w:type="paragraph" w:styleId="Style1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>
    <w:name w:val="Body Text Indent"/>
    <w:basedOn w:val="Normal"/>
    <w:pPr>
      <w:ind w:left="0" w:right="0" w:firstLine="567"/>
      <w:jc w:val="both"/>
    </w:pPr>
    <w:rPr>
      <w:sz w:val="28"/>
    </w:rPr>
  </w:style>
  <w:style w:type="paragraph" w:styleId="Style16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TUntertitel">
    <w:name w:val="???????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Lucida Sans Unicode" w:hAnsi="Lucida Sans Unicode" w:eastAsia="Lucida Sans Unicode" w:cs="Times New Roman"/>
      <w:color w:val="auto"/>
      <w:kern w:val="2"/>
      <w:sz w:val="64"/>
      <w:szCs w:val="20"/>
      <w:lang w:eastAsia="ru-RU" w:bidi="ar-SA" w:val="ru-RU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LibreOffice/7.0.3.1$Linux_X86_64 LibreOffice_project/00$Build-1</Application>
  <Pages>12</Pages>
  <Words>972</Words>
  <Characters>7804</Characters>
  <CharactersWithSpaces>8419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2014-09-24T09:02:00Z</dcterms:created>
  <dc:creator>Моторин В.В.</dc:creator>
  <dc:description/>
  <dc:language>ru-RU</dc:language>
  <cp:lastModifiedBy/>
  <cp:lastPrinted>2016-03-09T04:27:00Z</cp:lastPrinted>
  <dcterms:modified xsi:type="dcterms:W3CDTF">2020-09-11T20:01:26Z</dcterms:modified>
  <cp:revision>46</cp:revision>
  <dc:subject/>
  <dc:title>Индивидуальный план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