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B367" w14:textId="26A2E55E" w:rsidR="00EC61C5" w:rsidRDefault="00EC61C5" w:rsidP="00E35F06">
      <w:pPr>
        <w:rPr>
          <w:b/>
          <w:bCs/>
        </w:rPr>
      </w:pPr>
      <w:r w:rsidRPr="00EC61C5">
        <w:rPr>
          <w:b/>
          <w:bCs/>
          <w:highlight w:val="yellow"/>
        </w:rPr>
        <w:t>HOME</w:t>
      </w:r>
    </w:p>
    <w:p w14:paraId="6247D6D0" w14:textId="77777777" w:rsidR="00EC61C5" w:rsidRDefault="00EC61C5" w:rsidP="00E35F06">
      <w:pPr>
        <w:rPr>
          <w:b/>
          <w:bCs/>
        </w:rPr>
      </w:pPr>
    </w:p>
    <w:p w14:paraId="12C03E02" w14:textId="1DEA4A4A" w:rsidR="00E35F06" w:rsidRPr="00E35F06" w:rsidRDefault="00E35F06" w:rsidP="00E35F06">
      <w:pPr>
        <w:rPr>
          <w:i/>
          <w:iCs/>
        </w:rPr>
      </w:pPr>
      <w:r w:rsidRPr="00E35F06">
        <w:rPr>
          <w:rFonts w:eastAsiaTheme="majorEastAsia"/>
          <w:b/>
          <w:bCs/>
        </w:rPr>
        <w:t>Dark Street Tech</w:t>
      </w:r>
      <w:r w:rsidRPr="00E35F06">
        <w:br/>
      </w:r>
      <w:r>
        <w:rPr>
          <w:i/>
          <w:iCs/>
        </w:rPr>
        <w:t>Intelligent tech for growing enterprises.</w:t>
      </w:r>
    </w:p>
    <w:p w14:paraId="11108A2E" w14:textId="77777777" w:rsidR="00E35F06" w:rsidRDefault="00E35F06" w:rsidP="00E35F06"/>
    <w:p w14:paraId="74178B25" w14:textId="1DF64140" w:rsidR="00E35F06" w:rsidRPr="00E35F06" w:rsidRDefault="00E35F06" w:rsidP="00E35F06">
      <w:r w:rsidRPr="00E35F06">
        <w:t xml:space="preserve">At Dark Street, we </w:t>
      </w:r>
      <w:r>
        <w:t xml:space="preserve">are </w:t>
      </w:r>
      <w:r w:rsidRPr="00E35F06">
        <w:t>build</w:t>
      </w:r>
      <w:r>
        <w:t>ing</w:t>
      </w:r>
      <w:r w:rsidRPr="00E35F06">
        <w:t xml:space="preserve"> </w:t>
      </w:r>
      <w:r>
        <w:t>AI-powered tech for growing enterprises</w:t>
      </w:r>
      <w:r w:rsidRPr="00E35F06">
        <w:t>.</w:t>
      </w:r>
    </w:p>
    <w:p w14:paraId="6C612C71" w14:textId="77777777" w:rsidR="00E35F06" w:rsidRDefault="00E35F06" w:rsidP="00E35F06"/>
    <w:p w14:paraId="46420207" w14:textId="4291BF35" w:rsidR="00E35F06" w:rsidRPr="00E35F06" w:rsidRDefault="00E35F06" w:rsidP="00E35F06">
      <w:r w:rsidRPr="00E35F06">
        <w:t>Our SaaS products are designed to solve hard, often invisible problems that stall momentum in scaling organizations: broken task ownership, weak feedback loops, hidden complexity in goals, and documents no one truly reads.</w:t>
      </w:r>
    </w:p>
    <w:p w14:paraId="0F045C20" w14:textId="77777777" w:rsidR="00E35F06" w:rsidRDefault="00E35F06" w:rsidP="00E35F06"/>
    <w:p w14:paraId="620427FF" w14:textId="1296B9BA" w:rsidR="00E35F06" w:rsidRDefault="00E35F06" w:rsidP="00E35F06">
      <w:r w:rsidRPr="00E35F06">
        <w:t>We don’t create generic tools. We create precise instruments</w:t>
      </w:r>
      <w:r w:rsidR="00EC61C5">
        <w:t xml:space="preserve">, </w:t>
      </w:r>
      <w:r w:rsidRPr="00E35F06">
        <w:t>designed for teams that think</w:t>
      </w:r>
      <w:r w:rsidR="00EC61C5">
        <w:t xml:space="preserve"> and want to perform better</w:t>
      </w:r>
      <w:r w:rsidRPr="00E35F06">
        <w:t>.</w:t>
      </w:r>
      <w:r w:rsidR="00EC61C5">
        <w:t xml:space="preserve"> </w:t>
      </w:r>
      <w:r w:rsidRPr="00E35F06">
        <w:t>Backed by years of strategic consulting and enterprise insight, Dark Street Tech is the product arm of Dark Street. We combine systems thinking, cognitive design, and practical execution into tools that make work clearer, lighter, and more aligned.</w:t>
      </w:r>
    </w:p>
    <w:p w14:paraId="3264162D" w14:textId="77777777" w:rsidR="00E35F06" w:rsidRPr="00E35F06" w:rsidRDefault="00E35F06" w:rsidP="00E35F06"/>
    <w:p w14:paraId="547F5181" w14:textId="77777777" w:rsidR="00E35F06" w:rsidRDefault="00E35F06" w:rsidP="00E35F06">
      <w:r w:rsidRPr="00E35F06">
        <w:t>Two products are now live:</w:t>
      </w:r>
    </w:p>
    <w:p w14:paraId="35738531" w14:textId="77777777" w:rsidR="00E35F06" w:rsidRPr="00E35F06" w:rsidRDefault="00E35F06" w:rsidP="00E35F06"/>
    <w:p w14:paraId="3366A2F9" w14:textId="601405F1" w:rsidR="00E35F06" w:rsidRPr="00E35F06" w:rsidRDefault="00E35F06" w:rsidP="00E35F06">
      <w:pPr>
        <w:numPr>
          <w:ilvl w:val="0"/>
          <w:numId w:val="1"/>
        </w:numPr>
      </w:pPr>
      <w:r w:rsidRPr="00E35F06">
        <w:rPr>
          <w:rFonts w:eastAsiaTheme="majorEastAsia"/>
          <w:b/>
          <w:bCs/>
        </w:rPr>
        <w:t>Fetch Patterns</w:t>
      </w:r>
      <w:r w:rsidRPr="00E35F06">
        <w:t xml:space="preserve"> – Upload one or many documents. Let the </w:t>
      </w:r>
      <w:r w:rsidR="00EC61C5">
        <w:t>intelligence</w:t>
      </w:r>
      <w:r w:rsidRPr="00E35F06">
        <w:t xml:space="preserve"> surface the patterns: keywords, sentiment, risk, gaps, and meaning. Ask questions directly.</w:t>
      </w:r>
    </w:p>
    <w:p w14:paraId="0386ED86" w14:textId="29DC72C5" w:rsidR="00E35F06" w:rsidRPr="00E35F06" w:rsidRDefault="00E35F06" w:rsidP="00E35F06">
      <w:pPr>
        <w:numPr>
          <w:ilvl w:val="0"/>
          <w:numId w:val="1"/>
        </w:numPr>
      </w:pPr>
      <w:proofErr w:type="spellStart"/>
      <w:r w:rsidRPr="00E35F06">
        <w:rPr>
          <w:rFonts w:eastAsiaTheme="majorEastAsia"/>
          <w:b/>
          <w:bCs/>
        </w:rPr>
        <w:t>PerMeaTe</w:t>
      </w:r>
      <w:proofErr w:type="spellEnd"/>
      <w:r w:rsidRPr="00E35F06">
        <w:rPr>
          <w:rFonts w:eastAsiaTheme="majorEastAsia"/>
          <w:b/>
          <w:bCs/>
        </w:rPr>
        <w:t xml:space="preserve"> Enterprise</w:t>
      </w:r>
      <w:r w:rsidRPr="00E35F06">
        <w:t xml:space="preserve"> – Define an outcome. Watch the system break it down into projects, tasks, metrics, and roles</w:t>
      </w:r>
      <w:r w:rsidR="00EC61C5">
        <w:t xml:space="preserve">, </w:t>
      </w:r>
      <w:r w:rsidRPr="00E35F06">
        <w:t>ready to assign, score, and lead.</w:t>
      </w:r>
    </w:p>
    <w:p w14:paraId="6C6941F7" w14:textId="77777777" w:rsidR="00E35F06" w:rsidRDefault="00E35F06" w:rsidP="00E35F06"/>
    <w:p w14:paraId="72BA19F3" w14:textId="213A4B7B" w:rsidR="00806779" w:rsidRDefault="00EC61C5">
      <w:r w:rsidRPr="00EC61C5">
        <w:rPr>
          <w:highlight w:val="yellow"/>
        </w:rPr>
        <w:t>FETCH PATTERNS</w:t>
      </w:r>
    </w:p>
    <w:p w14:paraId="2CF08CC5" w14:textId="77777777" w:rsidR="00EC61C5" w:rsidRDefault="00EC61C5"/>
    <w:p w14:paraId="533A61F3" w14:textId="77777777" w:rsidR="00EC61C5" w:rsidRPr="00EC61C5" w:rsidRDefault="00EC61C5" w:rsidP="00EC61C5">
      <w:r w:rsidRPr="00EC61C5">
        <w:rPr>
          <w:rFonts w:eastAsiaTheme="majorEastAsia"/>
          <w:b/>
          <w:bCs/>
        </w:rPr>
        <w:t>Fetch Patterns</w:t>
      </w:r>
      <w:r w:rsidRPr="00EC61C5">
        <w:br/>
      </w:r>
      <w:r w:rsidRPr="00EC61C5">
        <w:rPr>
          <w:rFonts w:eastAsiaTheme="majorEastAsia"/>
          <w:i/>
          <w:iCs/>
        </w:rPr>
        <w:t>What your documents are trying to tell you.</w:t>
      </w:r>
    </w:p>
    <w:p w14:paraId="711864A7" w14:textId="77777777" w:rsidR="00EC61C5" w:rsidRDefault="00EC61C5" w:rsidP="00EC61C5"/>
    <w:p w14:paraId="01CC8DEF" w14:textId="5303F2DA" w:rsidR="00EC61C5" w:rsidRPr="00EC61C5" w:rsidRDefault="00EC61C5" w:rsidP="00EC61C5">
      <w:r w:rsidRPr="00EC61C5">
        <w:t>Most teams are sitting on a goldmine of insight</w:t>
      </w:r>
      <w:r>
        <w:t xml:space="preserve">, </w:t>
      </w:r>
      <w:r w:rsidRPr="00EC61C5">
        <w:t>locked in decks, docs, transcripts, and notes that no one has time to process.</w:t>
      </w:r>
    </w:p>
    <w:p w14:paraId="2CF79195" w14:textId="77777777" w:rsidR="00EC61C5" w:rsidRDefault="00EC61C5" w:rsidP="00EC61C5"/>
    <w:p w14:paraId="1F6DB775" w14:textId="071ADF5C" w:rsidR="00EC61C5" w:rsidRDefault="00EC61C5" w:rsidP="00EC61C5">
      <w:r w:rsidRPr="00EC61C5">
        <w:t>Fetch Patterns makes that insight visible.</w:t>
      </w:r>
    </w:p>
    <w:p w14:paraId="0CB7ED64" w14:textId="77777777" w:rsidR="00EC61C5" w:rsidRPr="00EC61C5" w:rsidRDefault="00EC61C5" w:rsidP="00EC61C5"/>
    <w:p w14:paraId="4F23CEBC" w14:textId="59888A28" w:rsidR="00EC61C5" w:rsidRDefault="00EC61C5" w:rsidP="00EC61C5">
      <w:r w:rsidRPr="00EC61C5">
        <w:t>Upload a single document or a batch. The system reads them, classifies them, and surfaces what matters:</w:t>
      </w:r>
    </w:p>
    <w:p w14:paraId="50361C5C" w14:textId="77777777" w:rsidR="00EC61C5" w:rsidRPr="00EC61C5" w:rsidRDefault="00EC61C5" w:rsidP="00EC61C5"/>
    <w:p w14:paraId="2BBEDADD" w14:textId="77777777" w:rsidR="00EC61C5" w:rsidRPr="00EC61C5" w:rsidRDefault="00EC61C5" w:rsidP="00EC61C5">
      <w:pPr>
        <w:numPr>
          <w:ilvl w:val="0"/>
          <w:numId w:val="2"/>
        </w:numPr>
      </w:pPr>
      <w:r w:rsidRPr="00EC61C5">
        <w:t>dominant themes and keywords</w:t>
      </w:r>
    </w:p>
    <w:p w14:paraId="53DF1E96" w14:textId="77777777" w:rsidR="00EC61C5" w:rsidRPr="00EC61C5" w:rsidRDefault="00EC61C5" w:rsidP="00EC61C5">
      <w:pPr>
        <w:numPr>
          <w:ilvl w:val="0"/>
          <w:numId w:val="2"/>
        </w:numPr>
      </w:pPr>
      <w:r w:rsidRPr="00EC61C5">
        <w:t>tone and sentiment</w:t>
      </w:r>
    </w:p>
    <w:p w14:paraId="31A53337" w14:textId="77777777" w:rsidR="00EC61C5" w:rsidRPr="00EC61C5" w:rsidRDefault="00EC61C5" w:rsidP="00EC61C5">
      <w:pPr>
        <w:numPr>
          <w:ilvl w:val="0"/>
          <w:numId w:val="2"/>
        </w:numPr>
      </w:pPr>
      <w:r w:rsidRPr="00EC61C5">
        <w:t>potential risks or red flags</w:t>
      </w:r>
    </w:p>
    <w:p w14:paraId="29AA8CD7" w14:textId="77777777" w:rsidR="00EC61C5" w:rsidRPr="00EC61C5" w:rsidRDefault="00EC61C5" w:rsidP="00EC61C5">
      <w:pPr>
        <w:numPr>
          <w:ilvl w:val="0"/>
          <w:numId w:val="2"/>
        </w:numPr>
      </w:pPr>
      <w:r w:rsidRPr="00EC61C5">
        <w:t>recurring gaps or blind spots</w:t>
      </w:r>
    </w:p>
    <w:p w14:paraId="0EE9CF01" w14:textId="77777777" w:rsidR="00EC61C5" w:rsidRPr="00EC61C5" w:rsidRDefault="00EC61C5" w:rsidP="00EC61C5">
      <w:pPr>
        <w:numPr>
          <w:ilvl w:val="0"/>
          <w:numId w:val="2"/>
        </w:numPr>
      </w:pPr>
      <w:r w:rsidRPr="00EC61C5">
        <w:t>clear, AI-written summaries</w:t>
      </w:r>
    </w:p>
    <w:p w14:paraId="3AB70400" w14:textId="77777777" w:rsidR="00EC61C5" w:rsidRPr="00EC61C5" w:rsidRDefault="00EC61C5" w:rsidP="00EC61C5">
      <w:pPr>
        <w:numPr>
          <w:ilvl w:val="0"/>
          <w:numId w:val="2"/>
        </w:numPr>
      </w:pPr>
      <w:r w:rsidRPr="00EC61C5">
        <w:t>and the ability to ask questions directly.</w:t>
      </w:r>
    </w:p>
    <w:p w14:paraId="22135C87" w14:textId="77777777" w:rsidR="00EC61C5" w:rsidRDefault="00EC61C5" w:rsidP="00EC61C5"/>
    <w:p w14:paraId="1A21350A" w14:textId="61F23CC0" w:rsidR="00EC61C5" w:rsidRPr="00EC61C5" w:rsidRDefault="00EC61C5" w:rsidP="00EC61C5">
      <w:r w:rsidRPr="00EC61C5">
        <w:t xml:space="preserve">You can </w:t>
      </w:r>
      <w:proofErr w:type="spellStart"/>
      <w:r w:rsidRPr="00EC61C5">
        <w:t>analyze</w:t>
      </w:r>
      <w:proofErr w:type="spellEnd"/>
      <w:r w:rsidRPr="00EC61C5">
        <w:t xml:space="preserve"> by context</w:t>
      </w:r>
      <w:r>
        <w:t xml:space="preserve">: </w:t>
      </w:r>
      <w:r w:rsidRPr="00EC61C5">
        <w:t>product quality, customer sentiment, competitive strategy, team feedback</w:t>
      </w:r>
      <w:r>
        <w:t>. O</w:t>
      </w:r>
      <w:r w:rsidRPr="00EC61C5">
        <w:t>r simply explore what emerges. Whether you're working on a pitch, reviewing field reports, or onboarding a new hire, Fetch Patterns helps you focus attention where it counts.</w:t>
      </w:r>
    </w:p>
    <w:p w14:paraId="4C4D35C1" w14:textId="77777777" w:rsidR="00EC61C5" w:rsidRDefault="00EC61C5" w:rsidP="00EC61C5"/>
    <w:p w14:paraId="06FC8D97" w14:textId="55878D86" w:rsidR="00EC61C5" w:rsidRPr="00EC61C5" w:rsidRDefault="00EC61C5" w:rsidP="00EC61C5">
      <w:r w:rsidRPr="00EC61C5">
        <w:t>No training needed. No workflow disruption. Just insight that’s already there, finally made visible.</w:t>
      </w:r>
    </w:p>
    <w:p w14:paraId="1676263C" w14:textId="77777777" w:rsidR="00EC61C5" w:rsidRDefault="00EC61C5"/>
    <w:p w14:paraId="2A225CF7" w14:textId="7258F63D" w:rsidR="00EC61C5" w:rsidRDefault="00EC61C5">
      <w:r w:rsidRPr="00EC61C5">
        <w:rPr>
          <w:highlight w:val="yellow"/>
        </w:rPr>
        <w:t>PERMEATE ENTERPRISE</w:t>
      </w:r>
    </w:p>
    <w:p w14:paraId="3BDAF130" w14:textId="77777777" w:rsidR="00EC61C5" w:rsidRDefault="00EC61C5"/>
    <w:p w14:paraId="67F5605C" w14:textId="77777777" w:rsidR="00EC61C5" w:rsidRPr="00EC61C5" w:rsidRDefault="00EC61C5" w:rsidP="00EC61C5">
      <w:proofErr w:type="spellStart"/>
      <w:r w:rsidRPr="00EC61C5">
        <w:rPr>
          <w:rFonts w:eastAsiaTheme="majorEastAsia"/>
          <w:b/>
          <w:bCs/>
        </w:rPr>
        <w:t>PerMeaTe</w:t>
      </w:r>
      <w:proofErr w:type="spellEnd"/>
      <w:r w:rsidRPr="00EC61C5">
        <w:rPr>
          <w:rFonts w:eastAsiaTheme="majorEastAsia"/>
          <w:b/>
          <w:bCs/>
        </w:rPr>
        <w:t xml:space="preserve"> Enterprise</w:t>
      </w:r>
      <w:r w:rsidRPr="00EC61C5">
        <w:br/>
      </w:r>
      <w:r w:rsidRPr="00EC61C5">
        <w:rPr>
          <w:rFonts w:eastAsiaTheme="majorEastAsia"/>
          <w:i/>
          <w:iCs/>
        </w:rPr>
        <w:t>Where goals turn into real work.</w:t>
      </w:r>
    </w:p>
    <w:p w14:paraId="7CEA9B04" w14:textId="77777777" w:rsidR="00EC61C5" w:rsidRDefault="00EC61C5" w:rsidP="00EC61C5"/>
    <w:p w14:paraId="4B7EA5F4" w14:textId="44225CA8" w:rsidR="00EC61C5" w:rsidRPr="00EC61C5" w:rsidRDefault="00EC61C5" w:rsidP="00EC61C5">
      <w:r w:rsidRPr="00EC61C5">
        <w:t>Enterprises don’t fail from lack of ambition. They fail from weak translation</w:t>
      </w:r>
      <w:r>
        <w:t xml:space="preserve">, </w:t>
      </w:r>
      <w:r w:rsidRPr="00EC61C5">
        <w:t>between the intent of leaders and the action of teams.</w:t>
      </w:r>
    </w:p>
    <w:p w14:paraId="60C88E47" w14:textId="77777777" w:rsidR="00EC61C5" w:rsidRDefault="00EC61C5" w:rsidP="00EC61C5"/>
    <w:p w14:paraId="54B15722" w14:textId="4F49E44F" w:rsidR="00EC61C5" w:rsidRPr="00EC61C5" w:rsidRDefault="00EC61C5" w:rsidP="00EC61C5">
      <w:proofErr w:type="spellStart"/>
      <w:r w:rsidRPr="00EC61C5">
        <w:t>PerMeaTe</w:t>
      </w:r>
      <w:proofErr w:type="spellEnd"/>
      <w:r w:rsidRPr="00EC61C5">
        <w:t xml:space="preserve"> Enterprise closes that gap.</w:t>
      </w:r>
    </w:p>
    <w:p w14:paraId="1C0DFA9A" w14:textId="77777777" w:rsidR="00EC61C5" w:rsidRDefault="00EC61C5" w:rsidP="00EC61C5"/>
    <w:p w14:paraId="7A9EF619" w14:textId="75496754" w:rsidR="00EC61C5" w:rsidRDefault="00EC61C5" w:rsidP="00EC61C5">
      <w:r w:rsidRPr="00EC61C5">
        <w:t>It starts with a single outcome. From there, the system breaks it down</w:t>
      </w:r>
      <w:r>
        <w:t xml:space="preserve">, </w:t>
      </w:r>
      <w:r w:rsidRPr="00EC61C5">
        <w:t>cleanly, logically, and fast</w:t>
      </w:r>
      <w:r>
        <w:t xml:space="preserve">, </w:t>
      </w:r>
      <w:r w:rsidRPr="00EC61C5">
        <w:t xml:space="preserve">into projects, tasks, roles, and metrics. </w:t>
      </w:r>
    </w:p>
    <w:p w14:paraId="1550F52C" w14:textId="77777777" w:rsidR="00EC61C5" w:rsidRDefault="00EC61C5" w:rsidP="00EC61C5"/>
    <w:p w14:paraId="326896DC" w14:textId="3F540502" w:rsidR="00EC61C5" w:rsidRDefault="00EC61C5" w:rsidP="00EC61C5">
      <w:r w:rsidRPr="00EC61C5">
        <w:t>You get:</w:t>
      </w:r>
    </w:p>
    <w:p w14:paraId="1A8EBE39" w14:textId="77777777" w:rsidR="00EC61C5" w:rsidRPr="00EC61C5" w:rsidRDefault="00EC61C5" w:rsidP="00EC61C5"/>
    <w:p w14:paraId="717031C9" w14:textId="77777777" w:rsidR="00EC61C5" w:rsidRPr="00EC61C5" w:rsidRDefault="00EC61C5" w:rsidP="00EC61C5">
      <w:pPr>
        <w:numPr>
          <w:ilvl w:val="0"/>
          <w:numId w:val="3"/>
        </w:numPr>
      </w:pPr>
      <w:r w:rsidRPr="00EC61C5">
        <w:t>a structured hierarchy of work</w:t>
      </w:r>
    </w:p>
    <w:p w14:paraId="7832F13D" w14:textId="77777777" w:rsidR="00EC61C5" w:rsidRPr="00EC61C5" w:rsidRDefault="00EC61C5" w:rsidP="00EC61C5">
      <w:pPr>
        <w:numPr>
          <w:ilvl w:val="0"/>
          <w:numId w:val="3"/>
        </w:numPr>
      </w:pPr>
      <w:r w:rsidRPr="00EC61C5">
        <w:t>clear role-based assignments</w:t>
      </w:r>
    </w:p>
    <w:p w14:paraId="555DAFB7" w14:textId="77777777" w:rsidR="00EC61C5" w:rsidRPr="00EC61C5" w:rsidRDefault="00EC61C5" w:rsidP="00EC61C5">
      <w:pPr>
        <w:numPr>
          <w:ilvl w:val="0"/>
          <w:numId w:val="3"/>
        </w:numPr>
      </w:pPr>
      <w:r w:rsidRPr="00EC61C5">
        <w:t>numeric scoring systems for task completion</w:t>
      </w:r>
    </w:p>
    <w:p w14:paraId="062AD162" w14:textId="77777777" w:rsidR="00EC61C5" w:rsidRPr="00EC61C5" w:rsidRDefault="00EC61C5" w:rsidP="00EC61C5">
      <w:pPr>
        <w:numPr>
          <w:ilvl w:val="0"/>
          <w:numId w:val="3"/>
        </w:numPr>
      </w:pPr>
      <w:r w:rsidRPr="00EC61C5">
        <w:t>and an organizational dashboard that shows real performance, not just activity.</w:t>
      </w:r>
    </w:p>
    <w:p w14:paraId="28D8D15C" w14:textId="77777777" w:rsidR="00EC61C5" w:rsidRDefault="00EC61C5" w:rsidP="00EC61C5"/>
    <w:p w14:paraId="33AF3E2C" w14:textId="35DAE03A" w:rsidR="00EC61C5" w:rsidRPr="00EC61C5" w:rsidRDefault="00EC61C5" w:rsidP="00EC61C5">
      <w:r w:rsidRPr="00EC61C5">
        <w:t>Leaders see the full picture. Project leads gain precision and control. Team members know what matters and how their work is measured.</w:t>
      </w:r>
    </w:p>
    <w:p w14:paraId="50138F1A" w14:textId="77777777" w:rsidR="00EC61C5" w:rsidRDefault="00EC61C5" w:rsidP="00EC61C5"/>
    <w:p w14:paraId="64F0DFD8" w14:textId="5AB03B2C" w:rsidR="00EC61C5" w:rsidRPr="00EC61C5" w:rsidRDefault="00EC61C5" w:rsidP="00EC61C5">
      <w:r w:rsidRPr="00EC61C5">
        <w:t>No vague goals. No bloated trackers. Just a shared frame of reference</w:t>
      </w:r>
      <w:r>
        <w:t xml:space="preserve">, </w:t>
      </w:r>
      <w:r w:rsidRPr="00EC61C5">
        <w:t>where performance is understood, measurable, and aligned to purpose.</w:t>
      </w:r>
    </w:p>
    <w:p w14:paraId="7D9CD548" w14:textId="77777777" w:rsidR="00EC61C5" w:rsidRDefault="00EC61C5" w:rsidP="00EC61C5"/>
    <w:p w14:paraId="07C854B6" w14:textId="3AD7A334" w:rsidR="00EC61C5" w:rsidRPr="00EC61C5" w:rsidRDefault="00EC61C5" w:rsidP="00EC61C5">
      <w:proofErr w:type="spellStart"/>
      <w:r w:rsidRPr="00EC61C5">
        <w:t>PerMeaTe</w:t>
      </w:r>
      <w:proofErr w:type="spellEnd"/>
      <w:r w:rsidRPr="00EC61C5">
        <w:t xml:space="preserve"> doesn’t replace your workflows. It strengthens the foundation they sit on.</w:t>
      </w:r>
    </w:p>
    <w:p w14:paraId="5A65E987" w14:textId="77777777" w:rsidR="00EC61C5" w:rsidRDefault="00EC61C5"/>
    <w:p w14:paraId="12C46014" w14:textId="0A2DFE09" w:rsidR="00786D39" w:rsidRDefault="00786D39">
      <w:r w:rsidRPr="00786D39">
        <w:rPr>
          <w:highlight w:val="yellow"/>
        </w:rPr>
        <w:t>NEXT</w:t>
      </w:r>
    </w:p>
    <w:p w14:paraId="26C771D6" w14:textId="709098EF" w:rsidR="00786D39" w:rsidRPr="00786D39" w:rsidRDefault="00786D39" w:rsidP="00786D39"/>
    <w:p w14:paraId="3E27022D" w14:textId="0852B915" w:rsidR="00786D39" w:rsidRPr="00786D39" w:rsidRDefault="00786D39" w:rsidP="00786D39">
      <w:pPr>
        <w:rPr>
          <w:i/>
          <w:iCs/>
        </w:rPr>
      </w:pPr>
      <w:r w:rsidRPr="00786D39">
        <w:rPr>
          <w:rFonts w:eastAsiaTheme="majorEastAsia"/>
          <w:b/>
          <w:bCs/>
        </w:rPr>
        <w:t>What’s coming</w:t>
      </w:r>
      <w:r>
        <w:rPr>
          <w:b/>
          <w:bCs/>
        </w:rPr>
        <w:t xml:space="preserve"> next</w:t>
      </w:r>
      <w:r w:rsidRPr="00786D39">
        <w:br/>
      </w:r>
      <w:r w:rsidRPr="00786D39">
        <w:rPr>
          <w:i/>
          <w:iCs/>
        </w:rPr>
        <w:t>If your team is solving problems at the edge, we’re likely building for you.</w:t>
      </w:r>
    </w:p>
    <w:p w14:paraId="41FCE0D5" w14:textId="798B40CD" w:rsidR="00786D39" w:rsidRDefault="00786D39" w:rsidP="00786D39"/>
    <w:p w14:paraId="225040DA" w14:textId="264531A5" w:rsidR="00786D39" w:rsidRPr="00786D39" w:rsidRDefault="00786D39" w:rsidP="00786D39">
      <w:r w:rsidRPr="00786D39">
        <w:t>At Dark Street Tech, we don’t chase feature sets. We follow real patterns of friction inside growing enterprises</w:t>
      </w:r>
      <w:r>
        <w:t>. A</w:t>
      </w:r>
      <w:r w:rsidRPr="00786D39">
        <w:t>nd we build what resolves them, cleanly and intelligently.</w:t>
      </w:r>
    </w:p>
    <w:p w14:paraId="386F1502" w14:textId="77777777" w:rsidR="00786D39" w:rsidRDefault="00786D39" w:rsidP="00786D39"/>
    <w:p w14:paraId="7BD4A27D" w14:textId="478E480E" w:rsidR="00786D39" w:rsidRPr="00786D39" w:rsidRDefault="00786D39" w:rsidP="00786D39">
      <w:r w:rsidRPr="00786D39">
        <w:t>Here’s a preview of what we’re working on:</w:t>
      </w:r>
    </w:p>
    <w:p w14:paraId="5C09FC98" w14:textId="77777777" w:rsidR="00786D39" w:rsidRDefault="00786D39" w:rsidP="00786D39">
      <w:pPr>
        <w:rPr>
          <w:b/>
          <w:bCs/>
        </w:rPr>
      </w:pPr>
    </w:p>
    <w:p w14:paraId="276A9790" w14:textId="2BB5E2F0" w:rsidR="00786D39" w:rsidRPr="00786D39" w:rsidRDefault="00786D39" w:rsidP="00786D39">
      <w:r w:rsidRPr="00786D39">
        <w:rPr>
          <w:rFonts w:eastAsiaTheme="majorEastAsia"/>
          <w:b/>
          <w:bCs/>
        </w:rPr>
        <w:t>Enterprise Mind</w:t>
      </w:r>
      <w:r w:rsidRPr="00786D39">
        <w:br/>
        <w:t>A cognitive layer for leadership. Designed to connect the scattered dots</w:t>
      </w:r>
      <w:r>
        <w:t xml:space="preserve">, </w:t>
      </w:r>
      <w:r w:rsidRPr="00786D39">
        <w:t>documents, decisions, patterns, and context</w:t>
      </w:r>
      <w:r>
        <w:t>. S</w:t>
      </w:r>
      <w:r w:rsidRPr="00786D39">
        <w:t>o that enterprise leaders can think more clearly, and act ahead of the curve.</w:t>
      </w:r>
    </w:p>
    <w:p w14:paraId="675C2F09" w14:textId="77777777" w:rsidR="00786D39" w:rsidRDefault="00786D39" w:rsidP="00786D39">
      <w:pPr>
        <w:rPr>
          <w:b/>
          <w:bCs/>
        </w:rPr>
      </w:pPr>
    </w:p>
    <w:p w14:paraId="3F45366B" w14:textId="6D54AE68" w:rsidR="00786D39" w:rsidRPr="00786D39" w:rsidRDefault="00786D39" w:rsidP="00786D39">
      <w:r w:rsidRPr="00786D39">
        <w:rPr>
          <w:rFonts w:eastAsiaTheme="majorEastAsia"/>
          <w:b/>
          <w:bCs/>
        </w:rPr>
        <w:t>QOAN</w:t>
      </w:r>
      <w:r w:rsidRPr="00786D39">
        <w:br/>
        <w:t xml:space="preserve">A trust protocol for work. Built for a world where attention is the scarcest resource, QOAN brings </w:t>
      </w:r>
      <w:r>
        <w:t xml:space="preserve">proof-of-attention and </w:t>
      </w:r>
      <w:r w:rsidRPr="00786D39">
        <w:t>proof-of-completion to human effort. Precision. Accountability. Fairness. Built into every assignment.</w:t>
      </w:r>
    </w:p>
    <w:p w14:paraId="2C1E37B8" w14:textId="77777777" w:rsidR="00786D39" w:rsidRDefault="00786D39" w:rsidP="00786D39">
      <w:pPr>
        <w:rPr>
          <w:b/>
          <w:bCs/>
        </w:rPr>
      </w:pPr>
    </w:p>
    <w:p w14:paraId="6FE2A7E8" w14:textId="64B3C47D" w:rsidR="00786D39" w:rsidRDefault="00786D39" w:rsidP="00786D39">
      <w:r w:rsidRPr="00786D39">
        <w:rPr>
          <w:rFonts w:eastAsiaTheme="majorEastAsia"/>
          <w:b/>
          <w:bCs/>
        </w:rPr>
        <w:t>PCI Index</w:t>
      </w:r>
    </w:p>
    <w:p w14:paraId="5D458F2B" w14:textId="6B9E6D39" w:rsidR="00786D39" w:rsidRPr="00786D39" w:rsidRDefault="00786D39" w:rsidP="00786D39">
      <w:r w:rsidRPr="00786D39">
        <w:lastRenderedPageBreak/>
        <w:t>A new lens for enterprise value. Moving beyond standard metrics, PCI identifies the hidden signals of innovation, influence, and resilience inside organizations</w:t>
      </w:r>
      <w:r>
        <w:t>. S</w:t>
      </w:r>
      <w:r w:rsidRPr="00786D39">
        <w:t>ignals that most balance sheets miss.</w:t>
      </w:r>
    </w:p>
    <w:p w14:paraId="2E1E448A" w14:textId="77777777" w:rsidR="00786D39" w:rsidRDefault="00786D39" w:rsidP="00786D39"/>
    <w:p w14:paraId="50925ED4" w14:textId="1E2E5F1D" w:rsidR="00786D39" w:rsidRPr="00786D39" w:rsidRDefault="00786D39" w:rsidP="00786D39">
      <w:r w:rsidRPr="00786D39">
        <w:t xml:space="preserve">Each of these is under active development. </w:t>
      </w:r>
      <w:r>
        <w:t xml:space="preserve">Write to </w:t>
      </w:r>
      <w:hyperlink r:id="rId5" w:history="1">
        <w:r w:rsidRPr="00C554D3">
          <w:rPr>
            <w:rStyle w:val="Hyperlink"/>
          </w:rPr>
          <w:t>hello@darkstreet.org</w:t>
        </w:r>
      </w:hyperlink>
      <w:r>
        <w:t xml:space="preserve"> if you want to know more.</w:t>
      </w:r>
    </w:p>
    <w:p w14:paraId="23335554" w14:textId="77777777" w:rsidR="00786D39" w:rsidRDefault="00786D39" w:rsidP="00786D39"/>
    <w:p w14:paraId="51CE7913" w14:textId="71542C8A" w:rsidR="00786D39" w:rsidRDefault="00786D39">
      <w:r w:rsidRPr="00786D39">
        <w:rPr>
          <w:highlight w:val="yellow"/>
        </w:rPr>
        <w:t>ABOUT</w:t>
      </w:r>
    </w:p>
    <w:p w14:paraId="6867393D" w14:textId="77777777" w:rsidR="00786D39" w:rsidRDefault="00786D39" w:rsidP="00786D39">
      <w:pPr>
        <w:pStyle w:val="NormalWeb"/>
      </w:pPr>
      <w:r>
        <w:rPr>
          <w:rStyle w:val="Strong"/>
          <w:rFonts w:eastAsiaTheme="majorEastAsia"/>
        </w:rPr>
        <w:t>About Dark Street Tech</w:t>
      </w:r>
      <w:r>
        <w:br/>
      </w:r>
      <w:r>
        <w:rPr>
          <w:rStyle w:val="Emphasis"/>
          <w:rFonts w:eastAsiaTheme="majorEastAsia"/>
        </w:rPr>
        <w:t>A product company born from real enterprise experience.</w:t>
      </w:r>
    </w:p>
    <w:p w14:paraId="5B0BC97A" w14:textId="08D8BA18" w:rsidR="00786D39" w:rsidRDefault="00786D39" w:rsidP="00786D39">
      <w:pPr>
        <w:pStyle w:val="NormalWeb"/>
      </w:pPr>
      <w:r>
        <w:t xml:space="preserve">Dark Street Tech is the software venture of </w:t>
      </w:r>
      <w:hyperlink r:id="rId6" w:history="1">
        <w:r>
          <w:rPr>
            <w:rStyle w:val="Strong"/>
            <w:rFonts w:eastAsiaTheme="majorEastAsia"/>
            <w:color w:val="0000FF"/>
            <w:u w:val="single"/>
          </w:rPr>
          <w:t>Dark Street</w:t>
        </w:r>
      </w:hyperlink>
      <w:r>
        <w:t xml:space="preserve">, </w:t>
      </w:r>
      <w:r>
        <w:t>a strategy firm known for its clarity of thinking, refusal to follow trends, and deep work with leadership teams inside growing enterprises.</w:t>
      </w:r>
    </w:p>
    <w:p w14:paraId="6E3D31DF" w14:textId="77777777" w:rsidR="00786D39" w:rsidRDefault="00786D39" w:rsidP="00786D39">
      <w:pPr>
        <w:pStyle w:val="NormalWeb"/>
      </w:pPr>
      <w:r>
        <w:t>We created Dark Street Tech to turn our insights into tools. Tools that enterprises can use every day to reduce friction, gain alignment, and perform with greater intelligence.</w:t>
      </w:r>
    </w:p>
    <w:p w14:paraId="3CAF2F13" w14:textId="2AA3FEB4" w:rsidR="00786D39" w:rsidRDefault="00786D39" w:rsidP="00786D39">
      <w:pPr>
        <w:pStyle w:val="NormalWeb"/>
      </w:pPr>
      <w:r>
        <w:t>Our work is shaped by years of pattern recognition</w:t>
      </w:r>
      <w:r>
        <w:t xml:space="preserve">, </w:t>
      </w:r>
      <w:r>
        <w:t>watching how organizations grow, stall, adapt, and evolve. Each product we build solves for a real, observed need. No padding. No gimmicks.</w:t>
      </w:r>
    </w:p>
    <w:p w14:paraId="27ADB782" w14:textId="77777777" w:rsidR="00786D39" w:rsidRDefault="00786D39" w:rsidP="00786D39">
      <w:pPr>
        <w:pStyle w:val="NormalWeb"/>
      </w:pPr>
      <w:r>
        <w:rPr>
          <w:rStyle w:val="Strong"/>
          <w:rFonts w:eastAsiaTheme="majorEastAsia"/>
        </w:rPr>
        <w:t>Leadership</w:t>
      </w:r>
      <w:r>
        <w:br/>
        <w:t>Barsha Panda, CEO</w:t>
      </w:r>
      <w:r>
        <w:br/>
        <w:t>David Jairaj, COO</w:t>
      </w:r>
    </w:p>
    <w:p w14:paraId="4E65B444" w14:textId="77777777" w:rsidR="00786D39" w:rsidRDefault="00786D39" w:rsidP="00786D39">
      <w:pPr>
        <w:pStyle w:val="NormalWeb"/>
      </w:pPr>
      <w:r>
        <w:t>We operate like we expect our customers to: with precision, thoughtfulness, and an eye on what’s truly needed.</w:t>
      </w:r>
    </w:p>
    <w:p w14:paraId="13E0B7B3" w14:textId="3A1F9DAC" w:rsidR="00786D39" w:rsidRDefault="00786D39" w:rsidP="00786D39">
      <w:pPr>
        <w:pStyle w:val="NormalWeb"/>
      </w:pPr>
      <w:r>
        <w:t xml:space="preserve">For strategy and advisory, visit </w:t>
      </w:r>
      <w:hyperlink r:id="rId7" w:history="1">
        <w:proofErr w:type="spellStart"/>
        <w:r>
          <w:rPr>
            <w:rStyle w:val="Strong"/>
            <w:rFonts w:eastAsiaTheme="majorEastAsia"/>
            <w:color w:val="0000FF"/>
            <w:u w:val="single"/>
          </w:rPr>
          <w:t>darkstreet.consulting</w:t>
        </w:r>
        <w:proofErr w:type="spellEnd"/>
      </w:hyperlink>
      <w:r>
        <w:t>.</w:t>
      </w:r>
      <w:r>
        <w:br/>
        <w:t>For intelligent products, stay here.</w:t>
      </w:r>
    </w:p>
    <w:sectPr w:rsidR="00786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Th">
    <w:panose1 w:val="00000000000000000000"/>
    <w:charset w:val="00"/>
    <w:family w:val="auto"/>
    <w:pitch w:val="variable"/>
    <w:sig w:usb0="E00002EF" w:usb1="5000205B" w:usb2="0000002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342"/>
    <w:multiLevelType w:val="multilevel"/>
    <w:tmpl w:val="5E0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126FD"/>
    <w:multiLevelType w:val="multilevel"/>
    <w:tmpl w:val="FD9E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D673F"/>
    <w:multiLevelType w:val="multilevel"/>
    <w:tmpl w:val="5D5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435354">
    <w:abstractNumId w:val="2"/>
  </w:num>
  <w:num w:numId="2" w16cid:durableId="20978624">
    <w:abstractNumId w:val="1"/>
  </w:num>
  <w:num w:numId="3" w16cid:durableId="6818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06"/>
    <w:rsid w:val="000E4E5D"/>
    <w:rsid w:val="001E3629"/>
    <w:rsid w:val="00535DFA"/>
    <w:rsid w:val="00786D39"/>
    <w:rsid w:val="007F2576"/>
    <w:rsid w:val="00806779"/>
    <w:rsid w:val="00E35F06"/>
    <w:rsid w:val="00EC6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531E"/>
  <w15:chartTrackingRefBased/>
  <w15:docId w15:val="{F849D5EB-C482-204E-9129-9561F41E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Th" w:eastAsiaTheme="minorHAnsi" w:hAnsi="Roboto Th" w:cs="Open Sans"/>
        <w:kern w:val="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D39"/>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E35F06"/>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35F06"/>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35F06"/>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35F06"/>
    <w:pPr>
      <w:keepNext/>
      <w:keepLines/>
      <w:spacing w:before="80" w:after="40"/>
      <w:outlineLvl w:val="3"/>
    </w:pPr>
    <w:rPr>
      <w:rFonts w:asciiTheme="minorHAnsi" w:eastAsiaTheme="majorEastAsia" w:hAnsiTheme="minorHAnsi" w:cstheme="majorBidi"/>
      <w:i/>
      <w:iCs/>
      <w:color w:val="0F4761" w:themeColor="accent1" w:themeShade="BF"/>
      <w:kern w:val="2"/>
      <w:sz w:val="20"/>
      <w:szCs w:val="20"/>
      <w:lang w:eastAsia="en-US"/>
      <w14:ligatures w14:val="standardContextual"/>
    </w:rPr>
  </w:style>
  <w:style w:type="paragraph" w:styleId="Heading5">
    <w:name w:val="heading 5"/>
    <w:basedOn w:val="Normal"/>
    <w:next w:val="Normal"/>
    <w:link w:val="Heading5Char"/>
    <w:uiPriority w:val="9"/>
    <w:semiHidden/>
    <w:unhideWhenUsed/>
    <w:qFormat/>
    <w:rsid w:val="00E35F06"/>
    <w:pPr>
      <w:keepNext/>
      <w:keepLines/>
      <w:spacing w:before="80" w:after="40"/>
      <w:outlineLvl w:val="4"/>
    </w:pPr>
    <w:rPr>
      <w:rFonts w:asciiTheme="minorHAnsi" w:eastAsiaTheme="majorEastAsia" w:hAnsiTheme="minorHAnsi" w:cstheme="majorBidi"/>
      <w:color w:val="0F4761" w:themeColor="accent1" w:themeShade="BF"/>
      <w:kern w:val="2"/>
      <w:sz w:val="20"/>
      <w:szCs w:val="20"/>
      <w:lang w:eastAsia="en-US"/>
      <w14:ligatures w14:val="standardContextual"/>
    </w:rPr>
  </w:style>
  <w:style w:type="paragraph" w:styleId="Heading6">
    <w:name w:val="heading 6"/>
    <w:basedOn w:val="Normal"/>
    <w:next w:val="Normal"/>
    <w:link w:val="Heading6Char"/>
    <w:uiPriority w:val="9"/>
    <w:semiHidden/>
    <w:unhideWhenUsed/>
    <w:qFormat/>
    <w:rsid w:val="00E35F06"/>
    <w:pPr>
      <w:keepNext/>
      <w:keepLines/>
      <w:spacing w:before="40"/>
      <w:outlineLvl w:val="5"/>
    </w:pPr>
    <w:rPr>
      <w:rFonts w:asciiTheme="minorHAnsi" w:eastAsiaTheme="majorEastAsia" w:hAnsiTheme="minorHAnsi" w:cstheme="majorBidi"/>
      <w:i/>
      <w:iCs/>
      <w:color w:val="595959" w:themeColor="text1" w:themeTint="A6"/>
      <w:kern w:val="2"/>
      <w:sz w:val="20"/>
      <w:szCs w:val="20"/>
      <w:lang w:eastAsia="en-US"/>
      <w14:ligatures w14:val="standardContextual"/>
    </w:rPr>
  </w:style>
  <w:style w:type="paragraph" w:styleId="Heading7">
    <w:name w:val="heading 7"/>
    <w:basedOn w:val="Normal"/>
    <w:next w:val="Normal"/>
    <w:link w:val="Heading7Char"/>
    <w:uiPriority w:val="9"/>
    <w:semiHidden/>
    <w:unhideWhenUsed/>
    <w:qFormat/>
    <w:rsid w:val="00E35F06"/>
    <w:pPr>
      <w:keepNext/>
      <w:keepLines/>
      <w:spacing w:before="40"/>
      <w:outlineLvl w:val="6"/>
    </w:pPr>
    <w:rPr>
      <w:rFonts w:asciiTheme="minorHAnsi" w:eastAsiaTheme="majorEastAsia" w:hAnsiTheme="minorHAnsi" w:cstheme="majorBidi"/>
      <w:color w:val="595959" w:themeColor="text1" w:themeTint="A6"/>
      <w:kern w:val="2"/>
      <w:sz w:val="20"/>
      <w:szCs w:val="20"/>
      <w:lang w:eastAsia="en-US"/>
      <w14:ligatures w14:val="standardContextual"/>
    </w:rPr>
  </w:style>
  <w:style w:type="paragraph" w:styleId="Heading8">
    <w:name w:val="heading 8"/>
    <w:basedOn w:val="Normal"/>
    <w:next w:val="Normal"/>
    <w:link w:val="Heading8Char"/>
    <w:uiPriority w:val="9"/>
    <w:semiHidden/>
    <w:unhideWhenUsed/>
    <w:qFormat/>
    <w:rsid w:val="00E35F06"/>
    <w:pPr>
      <w:keepNext/>
      <w:keepLines/>
      <w:outlineLvl w:val="7"/>
    </w:pPr>
    <w:rPr>
      <w:rFonts w:asciiTheme="minorHAnsi" w:eastAsiaTheme="majorEastAsia" w:hAnsiTheme="minorHAnsi" w:cstheme="majorBidi"/>
      <w:i/>
      <w:iCs/>
      <w:color w:val="272727" w:themeColor="text1" w:themeTint="D8"/>
      <w:kern w:val="2"/>
      <w:sz w:val="20"/>
      <w:szCs w:val="20"/>
      <w:lang w:eastAsia="en-US"/>
      <w14:ligatures w14:val="standardContextual"/>
    </w:rPr>
  </w:style>
  <w:style w:type="paragraph" w:styleId="Heading9">
    <w:name w:val="heading 9"/>
    <w:basedOn w:val="Normal"/>
    <w:next w:val="Normal"/>
    <w:link w:val="Heading9Char"/>
    <w:uiPriority w:val="9"/>
    <w:semiHidden/>
    <w:unhideWhenUsed/>
    <w:qFormat/>
    <w:rsid w:val="00E35F06"/>
    <w:pPr>
      <w:keepNext/>
      <w:keepLines/>
      <w:outlineLvl w:val="8"/>
    </w:pPr>
    <w:rPr>
      <w:rFonts w:asciiTheme="minorHAnsi" w:eastAsiaTheme="majorEastAsia" w:hAnsiTheme="minorHAnsi" w:cstheme="majorBidi"/>
      <w:color w:val="272727" w:themeColor="text1" w:themeTint="D8"/>
      <w:kern w:val="2"/>
      <w:sz w:val="20"/>
      <w:szCs w:val="20"/>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5F0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35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F06"/>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35F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06"/>
    <w:pPr>
      <w:spacing w:before="160" w:after="160"/>
      <w:jc w:val="center"/>
    </w:pPr>
    <w:rPr>
      <w:rFonts w:ascii="Roboto Th" w:eastAsiaTheme="minorHAnsi" w:hAnsi="Roboto Th" w:cs="Open Sans"/>
      <w:i/>
      <w:iCs/>
      <w:color w:val="404040" w:themeColor="text1" w:themeTint="BF"/>
      <w:kern w:val="2"/>
      <w:sz w:val="20"/>
      <w:szCs w:val="20"/>
      <w:lang w:eastAsia="en-US"/>
      <w14:ligatures w14:val="standardContextual"/>
    </w:rPr>
  </w:style>
  <w:style w:type="character" w:customStyle="1" w:styleId="QuoteChar">
    <w:name w:val="Quote Char"/>
    <w:basedOn w:val="DefaultParagraphFont"/>
    <w:link w:val="Quote"/>
    <w:uiPriority w:val="29"/>
    <w:rsid w:val="00E35F06"/>
    <w:rPr>
      <w:i/>
      <w:iCs/>
      <w:color w:val="404040" w:themeColor="text1" w:themeTint="BF"/>
    </w:rPr>
  </w:style>
  <w:style w:type="paragraph" w:styleId="ListParagraph">
    <w:name w:val="List Paragraph"/>
    <w:basedOn w:val="Normal"/>
    <w:uiPriority w:val="34"/>
    <w:qFormat/>
    <w:rsid w:val="00E35F06"/>
    <w:pPr>
      <w:ind w:left="720"/>
      <w:contextualSpacing/>
    </w:pPr>
    <w:rPr>
      <w:rFonts w:ascii="Roboto Th" w:eastAsiaTheme="minorHAnsi" w:hAnsi="Roboto Th" w:cs="Open Sans"/>
      <w:kern w:val="2"/>
      <w:sz w:val="20"/>
      <w:szCs w:val="20"/>
      <w:lang w:eastAsia="en-US"/>
      <w14:ligatures w14:val="standardContextual"/>
    </w:rPr>
  </w:style>
  <w:style w:type="character" w:styleId="IntenseEmphasis">
    <w:name w:val="Intense Emphasis"/>
    <w:basedOn w:val="DefaultParagraphFont"/>
    <w:uiPriority w:val="21"/>
    <w:qFormat/>
    <w:rsid w:val="00E35F06"/>
    <w:rPr>
      <w:i/>
      <w:iCs/>
      <w:color w:val="0F4761" w:themeColor="accent1" w:themeShade="BF"/>
    </w:rPr>
  </w:style>
  <w:style w:type="paragraph" w:styleId="IntenseQuote">
    <w:name w:val="Intense Quote"/>
    <w:basedOn w:val="Normal"/>
    <w:next w:val="Normal"/>
    <w:link w:val="IntenseQuoteChar"/>
    <w:uiPriority w:val="30"/>
    <w:qFormat/>
    <w:rsid w:val="00E35F06"/>
    <w:pPr>
      <w:pBdr>
        <w:top w:val="single" w:sz="4" w:space="10" w:color="0F4761" w:themeColor="accent1" w:themeShade="BF"/>
        <w:bottom w:val="single" w:sz="4" w:space="10" w:color="0F4761" w:themeColor="accent1" w:themeShade="BF"/>
      </w:pBdr>
      <w:spacing w:before="360" w:after="360"/>
      <w:ind w:left="864" w:right="864"/>
      <w:jc w:val="center"/>
    </w:pPr>
    <w:rPr>
      <w:rFonts w:ascii="Roboto Th" w:eastAsiaTheme="minorHAnsi" w:hAnsi="Roboto Th" w:cs="Open Sans"/>
      <w:i/>
      <w:iCs/>
      <w:color w:val="0F4761" w:themeColor="accent1" w:themeShade="BF"/>
      <w:kern w:val="2"/>
      <w:sz w:val="20"/>
      <w:szCs w:val="20"/>
      <w:lang w:eastAsia="en-US"/>
      <w14:ligatures w14:val="standardContextual"/>
    </w:rPr>
  </w:style>
  <w:style w:type="character" w:customStyle="1" w:styleId="IntenseQuoteChar">
    <w:name w:val="Intense Quote Char"/>
    <w:basedOn w:val="DefaultParagraphFont"/>
    <w:link w:val="IntenseQuote"/>
    <w:uiPriority w:val="30"/>
    <w:rsid w:val="00E35F06"/>
    <w:rPr>
      <w:i/>
      <w:iCs/>
      <w:color w:val="0F4761" w:themeColor="accent1" w:themeShade="BF"/>
    </w:rPr>
  </w:style>
  <w:style w:type="character" w:styleId="IntenseReference">
    <w:name w:val="Intense Reference"/>
    <w:basedOn w:val="DefaultParagraphFont"/>
    <w:uiPriority w:val="32"/>
    <w:qFormat/>
    <w:rsid w:val="00E35F06"/>
    <w:rPr>
      <w:b/>
      <w:bCs/>
      <w:smallCaps/>
      <w:color w:val="0F4761" w:themeColor="accent1" w:themeShade="BF"/>
      <w:spacing w:val="5"/>
    </w:rPr>
  </w:style>
  <w:style w:type="character" w:styleId="Hyperlink">
    <w:name w:val="Hyperlink"/>
    <w:basedOn w:val="DefaultParagraphFont"/>
    <w:uiPriority w:val="99"/>
    <w:unhideWhenUsed/>
    <w:rsid w:val="00786D39"/>
    <w:rPr>
      <w:color w:val="467886" w:themeColor="hyperlink"/>
      <w:u w:val="single"/>
    </w:rPr>
  </w:style>
  <w:style w:type="character" w:styleId="UnresolvedMention">
    <w:name w:val="Unresolved Mention"/>
    <w:basedOn w:val="DefaultParagraphFont"/>
    <w:uiPriority w:val="99"/>
    <w:semiHidden/>
    <w:unhideWhenUsed/>
    <w:rsid w:val="00786D39"/>
    <w:rPr>
      <w:color w:val="605E5C"/>
      <w:shd w:val="clear" w:color="auto" w:fill="E1DFDD"/>
    </w:rPr>
  </w:style>
  <w:style w:type="paragraph" w:styleId="NormalWeb">
    <w:name w:val="Normal (Web)"/>
    <w:basedOn w:val="Normal"/>
    <w:uiPriority w:val="99"/>
    <w:unhideWhenUsed/>
    <w:rsid w:val="00786D39"/>
    <w:pPr>
      <w:spacing w:before="100" w:beforeAutospacing="1" w:after="100" w:afterAutospacing="1"/>
    </w:pPr>
  </w:style>
  <w:style w:type="character" w:styleId="Strong">
    <w:name w:val="Strong"/>
    <w:basedOn w:val="DefaultParagraphFont"/>
    <w:uiPriority w:val="22"/>
    <w:qFormat/>
    <w:rsid w:val="00786D39"/>
    <w:rPr>
      <w:b/>
      <w:bCs/>
    </w:rPr>
  </w:style>
  <w:style w:type="character" w:styleId="Emphasis">
    <w:name w:val="Emphasis"/>
    <w:basedOn w:val="DefaultParagraphFont"/>
    <w:uiPriority w:val="20"/>
    <w:qFormat/>
    <w:rsid w:val="00786D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arkstreet.consul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arkstreet.consulting/" TargetMode="External"/><Relationship Id="rId5" Type="http://schemas.openxmlformats.org/officeDocument/2006/relationships/hyperlink" Target="mailto:hello@darkstreet.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ConsolE</dc:creator>
  <cp:keywords/>
  <dc:description/>
  <cp:lastModifiedBy>ConsolE</cp:lastModifiedBy>
  <cp:revision>2</cp:revision>
  <dcterms:created xsi:type="dcterms:W3CDTF">2025-07-16T08:38:00Z</dcterms:created>
  <dcterms:modified xsi:type="dcterms:W3CDTF">2025-07-16T09:18:00Z</dcterms:modified>
</cp:coreProperties>
</file>