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8860A" w14:textId="77777777" w:rsidR="00BA079B" w:rsidRDefault="00BA079B" w:rsidP="00BA079B">
      <w:pPr>
        <w:pStyle w:val="NormalWeb"/>
      </w:pPr>
      <w:r>
        <w:t>Prompt 3a — align auth to Next.js app router + RLS</w:t>
      </w:r>
      <w:r>
        <w:br/>
        <w:t>User prompt:</w:t>
      </w:r>
      <w:r>
        <w:br/>
        <w:t xml:space="preserve">Replace Express endpoints with Next.js 14 route handlers under 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/**. Keep the same functionality but:</w:t>
      </w:r>
    </w:p>
    <w:p w14:paraId="496B1316" w14:textId="77777777" w:rsidR="00BA079B" w:rsidRDefault="00BA079B" w:rsidP="00BA079B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t>httpOnly</w:t>
      </w:r>
      <w:proofErr w:type="spellEnd"/>
      <w:r>
        <w:t xml:space="preserve"> cookie JWT on login/register/logout.</w:t>
      </w:r>
    </w:p>
    <w:p w14:paraId="2BC80A96" w14:textId="77777777" w:rsidR="00BA079B" w:rsidRDefault="00BA079B" w:rsidP="00BA079B">
      <w:pPr>
        <w:pStyle w:val="NormalWeb"/>
        <w:numPr>
          <w:ilvl w:val="0"/>
          <w:numId w:val="1"/>
        </w:numPr>
      </w:pPr>
      <w:r>
        <w:t>Add lib/</w:t>
      </w:r>
      <w:proofErr w:type="spellStart"/>
      <w:r>
        <w:t>db</w:t>
      </w:r>
      <w:proofErr w:type="spellEnd"/>
      <w:r>
        <w:t>/</w:t>
      </w:r>
      <w:proofErr w:type="spellStart"/>
      <w:r>
        <w:t>rls.ts</w:t>
      </w:r>
      <w:proofErr w:type="spellEnd"/>
      <w:r>
        <w:t xml:space="preserve"> with </w:t>
      </w:r>
      <w:proofErr w:type="spellStart"/>
      <w:r>
        <w:t>withRLS</w:t>
      </w:r>
      <w:proofErr w:type="spellEnd"/>
      <w:r>
        <w:t>(</w:t>
      </w:r>
      <w:proofErr w:type="spellStart"/>
      <w:r>
        <w:t>prisma</w:t>
      </w:r>
      <w:proofErr w:type="spellEnd"/>
      <w:r>
        <w:t>,{</w:t>
      </w:r>
      <w:proofErr w:type="spellStart"/>
      <w:r>
        <w:t>tenantId,role,userId</w:t>
      </w:r>
      <w:proofErr w:type="spellEnd"/>
      <w:r>
        <w:t>},</w:t>
      </w:r>
      <w:proofErr w:type="spellStart"/>
      <w:r>
        <w:t>fn</w:t>
      </w:r>
      <w:proofErr w:type="spellEnd"/>
      <w:r>
        <w:t>) that sets:</w:t>
      </w:r>
      <w:r>
        <w:br/>
        <w:t xml:space="preserve">select </w:t>
      </w:r>
      <w:proofErr w:type="spellStart"/>
      <w:r>
        <w:t>set_config</w:t>
      </w:r>
      <w:proofErr w:type="spellEnd"/>
      <w:r>
        <w:t>('</w:t>
      </w:r>
      <w:proofErr w:type="spellStart"/>
      <w:r>
        <w:t>app.current_tenant_id</w:t>
      </w:r>
      <w:proofErr w:type="spellEnd"/>
      <w:r>
        <w:t>', $1, true);</w:t>
      </w:r>
      <w:r>
        <w:br/>
        <w:t xml:space="preserve">select </w:t>
      </w:r>
      <w:proofErr w:type="spellStart"/>
      <w:r>
        <w:t>set_config</w:t>
      </w:r>
      <w:proofErr w:type="spellEnd"/>
      <w:r>
        <w:t>('</w:t>
      </w:r>
      <w:proofErr w:type="spellStart"/>
      <w:r>
        <w:t>app.current_role</w:t>
      </w:r>
      <w:proofErr w:type="spellEnd"/>
      <w:r>
        <w:t>', $2, true);</w:t>
      </w:r>
      <w:r>
        <w:br/>
        <w:t xml:space="preserve">select </w:t>
      </w:r>
      <w:proofErr w:type="spellStart"/>
      <w:r>
        <w:t>set_config</w:t>
      </w:r>
      <w:proofErr w:type="spellEnd"/>
      <w:r>
        <w:t>('</w:t>
      </w:r>
      <w:proofErr w:type="spellStart"/>
      <w:r>
        <w:t>app.current_user_id</w:t>
      </w:r>
      <w:proofErr w:type="spellEnd"/>
      <w:r>
        <w:t>', $3, true);</w:t>
      </w:r>
    </w:p>
    <w:p w14:paraId="344ADCEE" w14:textId="77777777" w:rsidR="00BA079B" w:rsidRDefault="00BA079B" w:rsidP="00BA079B">
      <w:pPr>
        <w:pStyle w:val="NormalWeb"/>
        <w:numPr>
          <w:ilvl w:val="0"/>
          <w:numId w:val="1"/>
        </w:numPr>
      </w:pPr>
      <w:r>
        <w:t xml:space="preserve">Wrap every DB call inside </w:t>
      </w:r>
      <w:proofErr w:type="spellStart"/>
      <w:r>
        <w:t>withRLS</w:t>
      </w:r>
      <w:proofErr w:type="spellEnd"/>
      <w:r>
        <w:t xml:space="preserve"> in all route handlers.</w:t>
      </w:r>
    </w:p>
    <w:p w14:paraId="370A7865" w14:textId="77777777" w:rsidR="00BA079B" w:rsidRDefault="00BA079B" w:rsidP="00BA079B">
      <w:pPr>
        <w:pStyle w:val="NormalWeb"/>
        <w:numPr>
          <w:ilvl w:val="0"/>
          <w:numId w:val="1"/>
        </w:numPr>
      </w:pPr>
      <w:r>
        <w:t>Implement magic link:</w:t>
      </w:r>
      <w:r>
        <w:br/>
        <w:t>POST /</w:t>
      </w:r>
      <w:proofErr w:type="spellStart"/>
      <w:r>
        <w:t>api</w:t>
      </w:r>
      <w:proofErr w:type="spellEnd"/>
      <w:r>
        <w:t>/auth/magic-link (generate + email via Postmark)</w:t>
      </w:r>
      <w:r>
        <w:br/>
        <w:t>GET /</w:t>
      </w:r>
      <w:proofErr w:type="spellStart"/>
      <w:r>
        <w:t>api</w:t>
      </w:r>
      <w:proofErr w:type="spellEnd"/>
      <w:r>
        <w:t>/auth/magic-link/verify (consume token, issue JWT)</w:t>
      </w:r>
    </w:p>
    <w:p w14:paraId="27B97DAE" w14:textId="77777777" w:rsidR="00BA079B" w:rsidRDefault="00BA079B" w:rsidP="00BA079B">
      <w:pPr>
        <w:pStyle w:val="NormalWeb"/>
        <w:numPr>
          <w:ilvl w:val="0"/>
          <w:numId w:val="1"/>
        </w:numPr>
      </w:pPr>
      <w:r>
        <w:t>Implement invitations:</w:t>
      </w:r>
      <w:r>
        <w:br/>
        <w:t>POST /</w:t>
      </w:r>
      <w:proofErr w:type="spellStart"/>
      <w:r>
        <w:t>api</w:t>
      </w:r>
      <w:proofErr w:type="spellEnd"/>
      <w:r>
        <w:t>/invitations/create (admin only)</w:t>
      </w:r>
      <w:r>
        <w:br/>
        <w:t>POST /</w:t>
      </w:r>
      <w:proofErr w:type="spellStart"/>
      <w:r>
        <w:t>api</w:t>
      </w:r>
      <w:proofErr w:type="spellEnd"/>
      <w:r>
        <w:t>/invitations/accept (token → create/update user, set password, issue JWT)</w:t>
      </w:r>
    </w:p>
    <w:p w14:paraId="12173E87" w14:textId="77777777" w:rsidR="00BA079B" w:rsidRDefault="00BA079B" w:rsidP="00BA079B">
      <w:pPr>
        <w:pStyle w:val="NormalWeb"/>
        <w:numPr>
          <w:ilvl w:val="0"/>
          <w:numId w:val="1"/>
        </w:numPr>
      </w:pPr>
      <w:r>
        <w:t xml:space="preserve">Middleware: </w:t>
      </w:r>
      <w:proofErr w:type="spellStart"/>
      <w:r>
        <w:t>src</w:t>
      </w:r>
      <w:proofErr w:type="spellEnd"/>
      <w:r>
        <w:t>/</w:t>
      </w:r>
      <w:proofErr w:type="spellStart"/>
      <w:r>
        <w:t>middleware.ts</w:t>
      </w:r>
      <w:proofErr w:type="spellEnd"/>
      <w:r>
        <w:t xml:space="preserve"> guards /(dashboard) and /</w:t>
      </w:r>
      <w:proofErr w:type="spellStart"/>
      <w:r>
        <w:t>api</w:t>
      </w:r>
      <w:proofErr w:type="spellEnd"/>
      <w:r>
        <w:t>/* (except /</w:t>
      </w:r>
      <w:proofErr w:type="spellStart"/>
      <w:r>
        <w:t>api</w:t>
      </w:r>
      <w:proofErr w:type="spellEnd"/>
      <w:r>
        <w:t>/auth/* and invitation accept). Redirect to /login if unauthenticated.</w:t>
      </w:r>
    </w:p>
    <w:p w14:paraId="20C66B01" w14:textId="77777777" w:rsidR="00BA079B" w:rsidRDefault="00BA079B" w:rsidP="00BA079B">
      <w:pPr>
        <w:pStyle w:val="NormalWeb"/>
        <w:numPr>
          <w:ilvl w:val="0"/>
          <w:numId w:val="1"/>
        </w:numPr>
      </w:pPr>
      <w:r>
        <w:t>Audit log auth events.</w:t>
      </w:r>
    </w:p>
    <w:p w14:paraId="7703D469" w14:textId="77777777" w:rsidR="00BA079B" w:rsidRDefault="00BA079B" w:rsidP="00BA079B">
      <w:pPr>
        <w:pStyle w:val="NormalWeb"/>
        <w:numPr>
          <w:ilvl w:val="0"/>
          <w:numId w:val="1"/>
        </w:numPr>
      </w:pPr>
      <w:r>
        <w:t>Remove Express server code and dependencies.</w:t>
      </w:r>
    </w:p>
    <w:p w14:paraId="68F8B22F" w14:textId="77777777" w:rsidR="00BA079B" w:rsidRDefault="00BA079B" w:rsidP="00BA079B">
      <w:pPr>
        <w:pStyle w:val="NormalWeb"/>
        <w:numPr>
          <w:ilvl w:val="0"/>
          <w:numId w:val="1"/>
        </w:numPr>
      </w:pPr>
      <w:r>
        <w:t xml:space="preserve">Update docs/api.md to reflect Next.js route handlers and </w:t>
      </w:r>
      <w:proofErr w:type="spellStart"/>
      <w:r>
        <w:t>withRLS</w:t>
      </w:r>
      <w:proofErr w:type="spellEnd"/>
      <w:r>
        <w:t xml:space="preserve"> requirement.</w:t>
      </w:r>
    </w:p>
    <w:p w14:paraId="27D8A073" w14:textId="77777777" w:rsidR="00BA079B" w:rsidRDefault="00BA079B" w:rsidP="00BA079B">
      <w:pPr>
        <w:pStyle w:val="NormalWeb"/>
      </w:pPr>
      <w:r>
        <w:t>Acceptance:</w:t>
      </w:r>
    </w:p>
    <w:p w14:paraId="3C901A6B" w14:textId="77777777" w:rsidR="00BA079B" w:rsidRDefault="00BA079B" w:rsidP="00BA079B">
      <w:pPr>
        <w:pStyle w:val="NormalWeb"/>
        <w:numPr>
          <w:ilvl w:val="0"/>
          <w:numId w:val="2"/>
        </w:numPr>
      </w:pPr>
      <w:r>
        <w:t>No Express server left.</w:t>
      </w:r>
    </w:p>
    <w:p w14:paraId="7F524F03" w14:textId="77777777" w:rsidR="00BA079B" w:rsidRDefault="00BA079B" w:rsidP="00BA079B">
      <w:pPr>
        <w:pStyle w:val="NormalWeb"/>
        <w:numPr>
          <w:ilvl w:val="0"/>
          <w:numId w:val="2"/>
        </w:numPr>
      </w:pPr>
      <w:r>
        <w:t>All protected routes fail without JWT.</w:t>
      </w:r>
    </w:p>
    <w:p w14:paraId="13AE259F" w14:textId="77777777" w:rsidR="00BA079B" w:rsidRDefault="00BA079B" w:rsidP="00BA079B">
      <w:pPr>
        <w:pStyle w:val="NormalWeb"/>
        <w:numPr>
          <w:ilvl w:val="0"/>
          <w:numId w:val="2"/>
        </w:numPr>
      </w:pPr>
      <w:r>
        <w:t>Magic link and invitations work and send via Postmark.</w:t>
      </w:r>
    </w:p>
    <w:p w14:paraId="1AE5FE16" w14:textId="77777777" w:rsidR="00BA079B" w:rsidRDefault="00BA079B" w:rsidP="00BA079B">
      <w:pPr>
        <w:pStyle w:val="NormalWeb"/>
        <w:numPr>
          <w:ilvl w:val="0"/>
          <w:numId w:val="2"/>
        </w:numPr>
      </w:pPr>
      <w:r>
        <w:t xml:space="preserve">All DB reads/writes happen inside </w:t>
      </w:r>
      <w:proofErr w:type="spellStart"/>
      <w:r>
        <w:t>withRLS</w:t>
      </w:r>
      <w:proofErr w:type="spellEnd"/>
      <w:r>
        <w:t>.</w:t>
      </w:r>
    </w:p>
    <w:p w14:paraId="045143C0" w14:textId="77777777" w:rsidR="00BA079B" w:rsidRDefault="00BA079B" w:rsidP="00BA079B">
      <w:pPr>
        <w:pStyle w:val="NormalWeb"/>
      </w:pPr>
      <w:r>
        <w:t>Prompt 4 — implement two-tier sticky shell + footer (exact match)</w:t>
      </w:r>
      <w:r>
        <w:br/>
        <w:t>User prompt:</w:t>
      </w:r>
      <w:r>
        <w:br/>
        <w:t>Create the UI shell that exactly matches the Fetch Patterns app:</w:t>
      </w:r>
    </w:p>
    <w:p w14:paraId="3CA0C13E" w14:textId="77777777" w:rsidR="00BA079B" w:rsidRDefault="00BA079B" w:rsidP="00BA079B">
      <w:pPr>
        <w:pStyle w:val="NormalWeb"/>
        <w:numPr>
          <w:ilvl w:val="0"/>
          <w:numId w:val="3"/>
        </w:numPr>
      </w:pPr>
      <w:r>
        <w:t xml:space="preserve">Components: </w:t>
      </w:r>
      <w:proofErr w:type="spellStart"/>
      <w:r>
        <w:t>src</w:t>
      </w:r>
      <w:proofErr w:type="spellEnd"/>
      <w:r>
        <w:t>/components/layout/</w:t>
      </w:r>
      <w:proofErr w:type="spellStart"/>
      <w:r>
        <w:t>HeaderCompany.tsx</w:t>
      </w:r>
      <w:proofErr w:type="spellEnd"/>
      <w:r>
        <w:t xml:space="preserve">, </w:t>
      </w:r>
      <w:proofErr w:type="spellStart"/>
      <w:r>
        <w:t>HeaderApp.tsx</w:t>
      </w:r>
      <w:proofErr w:type="spellEnd"/>
      <w:r>
        <w:t xml:space="preserve">, </w:t>
      </w:r>
      <w:proofErr w:type="spellStart"/>
      <w:r>
        <w:t>FooterCompany.tsx</w:t>
      </w:r>
      <w:proofErr w:type="spellEnd"/>
      <w:r>
        <w:t xml:space="preserve">; shared Layout at </w:t>
      </w:r>
      <w:proofErr w:type="spellStart"/>
      <w:r>
        <w:t>src</w:t>
      </w:r>
      <w:proofErr w:type="spellEnd"/>
      <w:r>
        <w:t>/app/(dashboard)/</w:t>
      </w:r>
      <w:proofErr w:type="spellStart"/>
      <w:r>
        <w:t>layout.tsx</w:t>
      </w:r>
      <w:proofErr w:type="spellEnd"/>
      <w:r>
        <w:t>.</w:t>
      </w:r>
    </w:p>
    <w:p w14:paraId="7E222C9B" w14:textId="77777777" w:rsidR="00BA079B" w:rsidRDefault="00BA079B" w:rsidP="00BA079B">
      <w:pPr>
        <w:pStyle w:val="NormalWeb"/>
        <w:numPr>
          <w:ilvl w:val="0"/>
          <w:numId w:val="3"/>
        </w:numPr>
      </w:pPr>
      <w:r>
        <w:t xml:space="preserve">Use the confirmed </w:t>
      </w:r>
      <w:proofErr w:type="spellStart"/>
      <w:r>
        <w:t>classnames</w:t>
      </w:r>
      <w:proofErr w:type="spellEnd"/>
      <w:r>
        <w:t xml:space="preserve"> and structure:</w:t>
      </w:r>
      <w:r>
        <w:br/>
      </w:r>
      <w:proofErr w:type="spellStart"/>
      <w:r>
        <w:t>HeaderCompany</w:t>
      </w:r>
      <w:proofErr w:type="spellEnd"/>
      <w:r>
        <w:t>: fixed top-0 left-0 right-0 z-50, backdrop-blur-</w:t>
      </w:r>
      <w:proofErr w:type="spellStart"/>
      <w:r>
        <w:t>sm</w:t>
      </w:r>
      <w:proofErr w:type="spellEnd"/>
      <w:r>
        <w:t>, section-divider border-b border-gray-200, max-w-7xl container, etc.</w:t>
      </w:r>
      <w:r>
        <w:br/>
      </w:r>
      <w:proofErr w:type="spellStart"/>
      <w:r>
        <w:t>HeaderApp</w:t>
      </w:r>
      <w:proofErr w:type="spellEnd"/>
      <w:r>
        <w:t>: secondary sticky bar with the exact classes from the confirmation note.</w:t>
      </w:r>
      <w:r>
        <w:br/>
      </w:r>
      <w:proofErr w:type="spellStart"/>
      <w:r>
        <w:t>FooterCompany</w:t>
      </w:r>
      <w:proofErr w:type="spellEnd"/>
      <w:r>
        <w:t>: grid, typography, links, and copyright line exactly:</w:t>
      </w:r>
      <w:r>
        <w:br/>
        <w:t xml:space="preserve">Copyright. Dark Street. All rights reserved. </w:t>
      </w:r>
      <w:proofErr w:type="spellStart"/>
      <w:r>
        <w:t>darkstreet.consulting</w:t>
      </w:r>
      <w:proofErr w:type="spellEnd"/>
    </w:p>
    <w:p w14:paraId="00162249" w14:textId="77777777" w:rsidR="00BA079B" w:rsidRDefault="00BA079B" w:rsidP="00BA079B">
      <w:pPr>
        <w:pStyle w:val="NormalWeb"/>
        <w:numPr>
          <w:ilvl w:val="0"/>
          <w:numId w:val="3"/>
        </w:numPr>
      </w:pPr>
      <w:r>
        <w:t>Navigation:</w:t>
      </w:r>
      <w:r>
        <w:br/>
        <w:t xml:space="preserve">Top header (company): Products {Fetch Patterns, </w:t>
      </w:r>
      <w:proofErr w:type="spellStart"/>
      <w:r>
        <w:t>PerMeaTe</w:t>
      </w:r>
      <w:proofErr w:type="spellEnd"/>
      <w:r>
        <w:t xml:space="preserve"> Enterprise}, What’s next, Company, Contact.</w:t>
      </w:r>
      <w:r>
        <w:br/>
        <w:t>Bottom header (app): start, analysis, breakdown, org upload, auto-assignment, dashboards, admin. Route-aware active states.</w:t>
      </w:r>
    </w:p>
    <w:p w14:paraId="6C2DF441" w14:textId="77777777" w:rsidR="00BA079B" w:rsidRDefault="00BA079B" w:rsidP="00BA079B">
      <w:pPr>
        <w:pStyle w:val="NormalWeb"/>
        <w:numPr>
          <w:ilvl w:val="0"/>
          <w:numId w:val="3"/>
        </w:numPr>
      </w:pPr>
      <w:r>
        <w:t xml:space="preserve">Mobile: same sticky </w:t>
      </w:r>
      <w:proofErr w:type="spellStart"/>
      <w:r>
        <w:t>behavior</w:t>
      </w:r>
      <w:proofErr w:type="spellEnd"/>
      <w:r>
        <w:t>, scroll shadow, skip-to-content link, keyboard focus.</w:t>
      </w:r>
    </w:p>
    <w:p w14:paraId="3A00421F" w14:textId="77777777" w:rsidR="00BA079B" w:rsidRDefault="00BA079B" w:rsidP="00BA079B">
      <w:pPr>
        <w:pStyle w:val="NormalWeb"/>
        <w:numPr>
          <w:ilvl w:val="0"/>
          <w:numId w:val="3"/>
        </w:numPr>
      </w:pPr>
      <w:r>
        <w:t>Do not change logo assets; only labels/links differ.</w:t>
      </w:r>
    </w:p>
    <w:p w14:paraId="36F584F1" w14:textId="77777777" w:rsidR="00BA079B" w:rsidRDefault="00BA079B" w:rsidP="00BA079B">
      <w:pPr>
        <w:pStyle w:val="NormalWeb"/>
        <w:numPr>
          <w:ilvl w:val="0"/>
          <w:numId w:val="3"/>
        </w:numPr>
      </w:pPr>
      <w:r>
        <w:t xml:space="preserve">Add unit/visual tests for sticky </w:t>
      </w:r>
      <w:proofErr w:type="spellStart"/>
      <w:r>
        <w:t>behavior</w:t>
      </w:r>
      <w:proofErr w:type="spellEnd"/>
      <w:r>
        <w:t xml:space="preserve"> and active nav.</w:t>
      </w:r>
    </w:p>
    <w:p w14:paraId="03F9D7B0" w14:textId="77777777" w:rsidR="00BA079B" w:rsidRDefault="00BA079B" w:rsidP="00BA079B">
      <w:pPr>
        <w:pStyle w:val="NormalWeb"/>
      </w:pPr>
      <w:r>
        <w:lastRenderedPageBreak/>
        <w:t>Acceptance:</w:t>
      </w:r>
    </w:p>
    <w:p w14:paraId="22D42F04" w14:textId="77777777" w:rsidR="00BA079B" w:rsidRDefault="00BA079B" w:rsidP="00BA079B">
      <w:pPr>
        <w:pStyle w:val="NormalWeb"/>
        <w:numPr>
          <w:ilvl w:val="0"/>
          <w:numId w:val="4"/>
        </w:numPr>
      </w:pPr>
      <w:r>
        <w:t>Both headers are sticky with the same spacing/scroll shadow as the reference.</w:t>
      </w:r>
    </w:p>
    <w:p w14:paraId="411C6925" w14:textId="77777777" w:rsidR="00BA079B" w:rsidRDefault="00BA079B" w:rsidP="00BA079B">
      <w:pPr>
        <w:pStyle w:val="NormalWeb"/>
        <w:numPr>
          <w:ilvl w:val="0"/>
          <w:numId w:val="4"/>
        </w:numPr>
      </w:pPr>
      <w:r>
        <w:t>Footer matches exactly.</w:t>
      </w:r>
    </w:p>
    <w:p w14:paraId="79FA8F39" w14:textId="77777777" w:rsidR="00BA079B" w:rsidRDefault="00BA079B" w:rsidP="00BA079B">
      <w:pPr>
        <w:pStyle w:val="NormalWeb"/>
        <w:numPr>
          <w:ilvl w:val="0"/>
          <w:numId w:val="4"/>
        </w:numPr>
      </w:pPr>
      <w:r>
        <w:t>Headers appear on all /(dashboard) pages and reflect auth state (user chip, sign out).</w:t>
      </w:r>
    </w:p>
    <w:p w14:paraId="611C1CF7" w14:textId="77777777" w:rsidR="00806779" w:rsidRDefault="00806779"/>
    <w:sectPr w:rsidR="00806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 Th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8027E"/>
    <w:multiLevelType w:val="multilevel"/>
    <w:tmpl w:val="AC9C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940A44"/>
    <w:multiLevelType w:val="multilevel"/>
    <w:tmpl w:val="1B90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595AD8"/>
    <w:multiLevelType w:val="multilevel"/>
    <w:tmpl w:val="C836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F0E29"/>
    <w:multiLevelType w:val="multilevel"/>
    <w:tmpl w:val="DBA0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309290">
    <w:abstractNumId w:val="2"/>
  </w:num>
  <w:num w:numId="2" w16cid:durableId="692413495">
    <w:abstractNumId w:val="1"/>
  </w:num>
  <w:num w:numId="3" w16cid:durableId="2008823699">
    <w:abstractNumId w:val="3"/>
  </w:num>
  <w:num w:numId="4" w16cid:durableId="857159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79B"/>
    <w:rsid w:val="001E3629"/>
    <w:rsid w:val="006E1DFF"/>
    <w:rsid w:val="007F2576"/>
    <w:rsid w:val="00806779"/>
    <w:rsid w:val="00BA0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23B782"/>
  <w15:chartTrackingRefBased/>
  <w15:docId w15:val="{F72B2062-248E-194B-A37A-0AFAF9F8D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Th" w:eastAsiaTheme="minorHAnsi" w:hAnsi="Roboto Th" w:cs="Open Sans"/>
        <w:kern w:val="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7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7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7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79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79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79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79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79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79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79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79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79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79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79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7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79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79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7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7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079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ConsolE</dc:creator>
  <cp:keywords/>
  <dc:description/>
  <cp:lastModifiedBy>ConsolE</cp:lastModifiedBy>
  <cp:revision>1</cp:revision>
  <dcterms:created xsi:type="dcterms:W3CDTF">2025-08-11T12:47:00Z</dcterms:created>
  <dcterms:modified xsi:type="dcterms:W3CDTF">2025-08-11T12:47:00Z</dcterms:modified>
</cp:coreProperties>
</file>