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881D" w14:textId="77777777" w:rsidR="0042329D" w:rsidRDefault="0042329D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CLAUDE.md — MotRest · Software Restaurantero ERP (MOTRAE)</w:t>
      </w:r>
    </w:p>
    <w:p w14:paraId="49C8B9EB" w14:textId="733B439B" w:rsidR="0042329D" w:rsidRDefault="0042329D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 xml:space="preserve">Lee primero </w:t>
      </w:r>
      <w:hyperlink r:id="rId5" w:history="1">
        <w:r>
          <w:rPr>
            <w:rStyle w:val="CdigoHTML"/>
            <w:b/>
            <w:bCs/>
            <w:lang w:val="es-ES"/>
          </w:rPr>
          <w:t>README.md</w:t>
        </w:r>
      </w:hyperlink>
      <w:r>
        <w:rPr>
          <w:rStyle w:val="Fuerte"/>
          <w:rFonts w:ascii="Segoe UI" w:hAnsi="Segoe UI" w:cs="Segoe UI"/>
          <w:sz w:val="22"/>
          <w:szCs w:val="22"/>
          <w:lang w:val="es-ES"/>
        </w:rPr>
        <w:t>: es el contexto maestro completo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(empresa MOTRAE + producto MotRest + aplicación a Rodizio + las 10 ideas estratégicas). Este archivo es solo la guía operativa corta para trabajar en la carpeta.</w:t>
      </w:r>
    </w:p>
    <w:p w14:paraId="3491501A" w14:textId="77777777" w:rsidR="0042329D" w:rsidRDefault="0042329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Lo esencial para no equivocarse</w:t>
      </w:r>
    </w:p>
    <w:p w14:paraId="45BAC638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Proyecto de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MOTRAE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. CEO: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Gonzalo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empieza tus respuestas llamándolo por su nombre.</w:t>
      </w:r>
    </w:p>
    <w:p w14:paraId="295324D7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MotRest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un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ERP restaurantero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, no “solo un POS”: administra todo el negocio (POS + KDS + inventario +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finanzas, RR. HH., compras e inteligencia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), con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panel por roles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75B9256B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Es la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vertical gastronómica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de la Plataforma SaaS AI-first de MOTRAE (4 capas + DELTA OPS). No se construye desde cero: se aplica una plataforma que MOTRAE ya domina.</w:t>
      </w:r>
    </w:p>
    <w:p w14:paraId="5ADD677D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Cliente ancla: Rodizio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(pizzas y pasta). Su realidad manda: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recetas mitad-y-mitad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(costeo a nivel ingrediente),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merma sensible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(masa, quesos, salsas) y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picos de demanda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(viernes/fin de semana).</w:t>
      </w:r>
    </w:p>
    <w:p w14:paraId="7AD81CB8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9 módulos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(M1 POS … M9 Roles) y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5 capacidades AI-first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propias: gemelo digital, menu engineering, compras/turnos autónomos, voz del cliente, centinela de mermas.</w:t>
      </w:r>
    </w:p>
    <w:p w14:paraId="4FD2B7C7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Modelo comercial: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suscripción por local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+ cobro por resultado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(ahorro verificado). Nunca “cobrar por licencia” a secas — ese es el principio MOTRAE.</w:t>
      </w:r>
    </w:p>
    <w:p w14:paraId="61E12DB9" w14:textId="77777777" w:rsidR="0042329D" w:rsidRDefault="0042329D">
      <w:pPr>
        <w:numPr>
          <w:ilvl w:val="0"/>
          <w:numId w:val="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MOTRAE es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proveedor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, no el cliente. Alineado con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ODS 9 y 12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16A409A5" w14:textId="77777777" w:rsidR="0042329D" w:rsidRDefault="0042329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Marca (aplicar en todo artefacto visual)</w:t>
      </w:r>
    </w:p>
    <w:p w14:paraId="2E12C6F3" w14:textId="77777777" w:rsidR="0042329D" w:rsidRDefault="0042329D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 xml:space="preserve">Verde MOTRAE </w:t>
      </w:r>
      <w:r>
        <w:rPr>
          <w:rStyle w:val="CdigoHTML"/>
          <w:b/>
          <w:bCs/>
          <w:lang w:val="es-ES"/>
        </w:rPr>
        <w:t>#57AD30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= acento dominante. Degradado de energía naranja </w:t>
      </w:r>
      <w:r>
        <w:rPr>
          <w:rStyle w:val="CdigoHTML"/>
          <w:lang w:val="es-ES"/>
        </w:rPr>
        <w:t>#F2853A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→ rojo </w:t>
      </w:r>
      <w:r>
        <w:rPr>
          <w:rStyle w:val="CdigoHTML"/>
          <w:lang w:val="es-ES"/>
        </w:rPr>
        <w:t>#E0392B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con moderación.</w:t>
      </w:r>
    </w:p>
    <w:p w14:paraId="2167211C" w14:textId="77777777" w:rsidR="0042329D" w:rsidRDefault="0042329D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Tipografía: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Space Grotesk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(títulos) +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Inter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(cuerpo). Tono: moderno, profesional, con movimiento; español.</w:t>
      </w:r>
    </w:p>
    <w:p w14:paraId="0C6DF7EE" w14:textId="77777777" w:rsidR="0042329D" w:rsidRDefault="0042329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Estado actual</w:t>
      </w:r>
    </w:p>
    <w:p w14:paraId="71CD273F" w14:textId="77777777" w:rsidR="0042329D" w:rsidRDefault="0042329D">
      <w:pPr>
        <w:numPr>
          <w:ilvl w:val="0"/>
          <w:numId w:val="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lastRenderedPageBreak/>
        <w:t xml:space="preserve">Carpeta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nueva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: aún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sin código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 El producto está en definición; el README es la fuente de verdad.</w:t>
      </w:r>
    </w:p>
    <w:p w14:paraId="66678828" w14:textId="77777777" w:rsidR="0042329D" w:rsidRDefault="0042329D">
      <w:pPr>
        <w:numPr>
          <w:ilvl w:val="0"/>
          <w:numId w:val="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Las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10 ideas estratégicas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(cobro, entregable, producto, captación) viven como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backlog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en el README §10.</w:t>
      </w:r>
    </w:p>
    <w:p w14:paraId="2CDF5281" w14:textId="77777777" w:rsidR="0042329D" w:rsidRDefault="0042329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Convenciones</w:t>
      </w:r>
    </w:p>
    <w:p w14:paraId="0E6CEEE4" w14:textId="77777777" w:rsidR="0042329D" w:rsidRDefault="0042329D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Español, tono profesional. Antes de cambios grandes,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propón un plan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04155402" w14:textId="77777777" w:rsidR="0042329D" w:rsidRDefault="0042329D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Ramas: </w:t>
      </w:r>
      <w:r>
        <w:rPr>
          <w:rStyle w:val="CdigoHTML"/>
          <w:lang w:val="es-ES"/>
        </w:rPr>
        <w:t>feature/…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fix/…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docs/…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. Nunca commitear directo a </w:t>
      </w:r>
      <w:r>
        <w:rPr>
          <w:rStyle w:val="CdigoHTML"/>
          <w:lang w:val="es-ES"/>
        </w:rPr>
        <w:t>main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41448686" w14:textId="77777777" w:rsidR="0042329D" w:rsidRDefault="0042329D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Secretos y llaves: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nunca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al repo (usar variables de entorno).</w:t>
      </w:r>
    </w:p>
    <w:p w14:paraId="7CE9AC8D" w14:textId="77777777" w:rsidR="0042329D" w:rsidRDefault="0042329D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Entregables finales van en </w:t>
      </w:r>
      <w:r>
        <w:rPr>
          <w:rStyle w:val="CdigoHTML"/>
          <w:lang w:val="es-ES"/>
        </w:rPr>
        <w:t>entregables/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y luego a Drive.</w:t>
      </w:r>
    </w:p>
    <w:p w14:paraId="2B8D9050" w14:textId="77777777" w:rsidR="0042329D" w:rsidRDefault="0042329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Documentos de referencia</w:t>
      </w:r>
    </w:p>
    <w:p w14:paraId="70E626E6" w14:textId="0C453889" w:rsidR="0042329D" w:rsidRDefault="0042329D">
      <w:pPr>
        <w:numPr>
          <w:ilvl w:val="0"/>
          <w:numId w:val="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Contexto maestro del producto: </w:t>
      </w:r>
      <w:hyperlink r:id="rId6" w:history="1">
        <w:r>
          <w:rPr>
            <w:rStyle w:val="CdigoHTML"/>
            <w:lang w:val="es-ES"/>
          </w:rPr>
          <w:t>README.md</w:t>
        </w:r>
      </w:hyperlink>
    </w:p>
    <w:p w14:paraId="486F3D97" w14:textId="77777777" w:rsidR="0042329D" w:rsidRDefault="0042329D">
      <w:pPr>
        <w:numPr>
          <w:ilvl w:val="0"/>
          <w:numId w:val="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Documento de proyecto original: </w:t>
      </w:r>
      <w:r>
        <w:rPr>
          <w:rStyle w:val="CdigoHTML"/>
          <w:lang w:val="es-ES"/>
        </w:rPr>
        <w:t>Clientes\04_Cliente_Rodizio\MOTRAE_Proyecto_Software_Restaurantero_ERP.md</w:t>
      </w:r>
    </w:p>
    <w:p w14:paraId="6E9AA364" w14:textId="77777777" w:rsidR="0042329D" w:rsidRDefault="0042329D">
      <w:pPr>
        <w:numPr>
          <w:ilvl w:val="0"/>
          <w:numId w:val="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Contexto de empresa MOTRAE: </w:t>
      </w:r>
      <w:r>
        <w:rPr>
          <w:rStyle w:val="CdigoHTML"/>
          <w:lang w:val="es-ES"/>
        </w:rPr>
        <w:t>Identidad y Presentativos\01_Identidad\Documentos_de_Primer_Orden\MOTRAE_Documento_Empresa.md</w:t>
      </w:r>
    </w:p>
    <w:sectPr w:rsidR="0042329D" w:rsidSect="00735FA8">
      <w:pgSz w:w="12240" w:h="15840"/>
      <w:pgMar w:top="1248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383"/>
    <w:multiLevelType w:val="multilevel"/>
    <w:tmpl w:val="B0B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922C4"/>
    <w:multiLevelType w:val="multilevel"/>
    <w:tmpl w:val="E68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43618"/>
    <w:multiLevelType w:val="multilevel"/>
    <w:tmpl w:val="CF4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85FB9"/>
    <w:multiLevelType w:val="multilevel"/>
    <w:tmpl w:val="304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B4F1A"/>
    <w:multiLevelType w:val="multilevel"/>
    <w:tmpl w:val="BA4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600386">
    <w:abstractNumId w:val="2"/>
  </w:num>
  <w:num w:numId="2" w16cid:durableId="1447656238">
    <w:abstractNumId w:val="0"/>
  </w:num>
  <w:num w:numId="3" w16cid:durableId="1792280198">
    <w:abstractNumId w:val="4"/>
  </w:num>
  <w:num w:numId="4" w16cid:durableId="800265785">
    <w:abstractNumId w:val="3"/>
  </w:num>
  <w:num w:numId="5" w16cid:durableId="55516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A8"/>
    <w:rsid w:val="0042329D"/>
    <w:rsid w:val="004439C6"/>
    <w:rsid w:val="0073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BA0752"/>
  <w15:chartTrackingRefBased/>
  <w15:docId w15:val="{6E3BD378-1D54-4E3E-A89F-F59CE544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20" w:after="120"/>
      <w:outlineLvl w:val="0"/>
    </w:pPr>
    <w:rPr>
      <w:rFonts w:ascii="Segoe UI" w:hAnsi="Segoe UI" w:cs="Segoe UI"/>
      <w:b/>
      <w:bCs/>
      <w:color w:val="57AD30"/>
      <w:kern w:val="36"/>
      <w:sz w:val="52"/>
      <w:szCs w:val="52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57AD30"/>
      </w:pBdr>
      <w:spacing w:before="360" w:after="100" w:afterAutospacing="1"/>
      <w:outlineLvl w:val="1"/>
    </w:pPr>
    <w:rPr>
      <w:rFonts w:ascii="Segoe UI" w:hAnsi="Segoe UI" w:cs="Segoe UI"/>
      <w:b/>
      <w:bCs/>
      <w:color w:val="2D3A42"/>
      <w:sz w:val="34"/>
      <w:szCs w:val="34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rFonts w:ascii="Segoe UI" w:hAnsi="Segoe UI" w:cs="Segoe UI"/>
      <w:b/>
      <w:bCs/>
      <w:color w:val="57AD30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Segoe UI" w:hAnsi="Segoe UI" w:cs="Segoe UI"/>
      <w:b/>
      <w:bCs/>
      <w:color w:val="2D3A42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strike w:val="0"/>
      <w:dstrike w:val="0"/>
      <w:color w:val="57AD30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Pr>
      <w:strike w:val="0"/>
      <w:dstrike w:val="0"/>
      <w:color w:val="57AD30"/>
      <w:u w:val="none"/>
      <w:effect w:val="non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14181A"/>
      <w:sz w:val="19"/>
      <w:szCs w:val="19"/>
      <w:shd w:val="clear" w:color="auto" w:fill="EEF2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14181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8F3E1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2D3A4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uper\AppData\Local\Temp\claude\c--Users-super-Documents-Claude-Projects-Empresa-MOTRAE\94e7a359-9f57-4ec8-a383-ddd94fa0cbb7\scratchpad\README.md" TargetMode="External"/><Relationship Id="rId5" Type="http://schemas.openxmlformats.org/officeDocument/2006/relationships/hyperlink" Target="file:///C:\Users\super\AppData\Local\Temp\claude\c--Users-super-Documents-Claude-Projects-Empresa-MOTRAE\94e7a359-9f57-4ec8-a383-ddd94fa0cbb7\scratchpad\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2013</Characters>
  <Application>Microsoft Office Word</Application>
  <DocSecurity>4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MotRest — Guía CLAUDE</dc:title>
  <dc:subject/>
  <dc:creator>Gonzalo David Jácome Alarcón</dc:creator>
  <cp:keywords/>
  <dc:description/>
  <cp:lastModifiedBy>Gonzalo David Jácome Alarcón</cp:lastModifiedBy>
  <cp:revision>2</cp:revision>
  <dcterms:created xsi:type="dcterms:W3CDTF">2026-07-03T07:04:00Z</dcterms:created>
  <dcterms:modified xsi:type="dcterms:W3CDTF">2026-07-03T07:04:00Z</dcterms:modified>
</cp:coreProperties>
</file>