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EBD98" w14:textId="77777777" w:rsidR="007552FD" w:rsidRDefault="007552FD" w:rsidP="007552FD">
      <w:pPr>
        <w:shd w:val="clear" w:color="auto" w:fill="FFFFFF"/>
        <w:spacing w:after="240" w:line="240" w:lineRule="auto"/>
        <w:ind w:firstLine="0"/>
        <w:jc w:val="center"/>
        <w:rPr>
          <w:rFonts w:eastAsia="Times New Roman"/>
          <w:bCs/>
          <w:color w:val="000000"/>
        </w:rPr>
      </w:pPr>
      <w:bookmarkStart w:id="0" w:name="_Hlk65529834"/>
      <w:bookmarkEnd w:id="0"/>
      <w:r>
        <w:rPr>
          <w:rFonts w:eastAsia="Times New Roman"/>
          <w:color w:val="000000"/>
        </w:rPr>
        <w:t>МИНИСТЕРСТВО НАУКИ И ВЫСШЕГО ОБРАЗОВАНИЯ</w:t>
      </w:r>
      <w:r>
        <w:rPr>
          <w:rFonts w:eastAsia="Times New Roman"/>
          <w:color w:val="000000"/>
        </w:rPr>
        <w:br/>
        <w:t>РОССИЙСКОЙ ФЕДЕРАЦИИ</w:t>
      </w:r>
      <w:r>
        <w:rPr>
          <w:rFonts w:eastAsia="Times New Roman"/>
          <w:bCs/>
          <w:color w:val="000000"/>
        </w:rPr>
        <w:t xml:space="preserve"> </w:t>
      </w:r>
    </w:p>
    <w:p w14:paraId="2F3C20B3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</w:rPr>
      </w:pPr>
      <w:r>
        <w:rPr>
          <w:rFonts w:eastAsia="Times New Roman"/>
          <w:bCs/>
          <w:color w:val="000000"/>
        </w:rPr>
        <w:t xml:space="preserve">федеральное государственное автономное </w:t>
      </w:r>
      <w:r>
        <w:rPr>
          <w:rFonts w:eastAsia="Times New Roman"/>
          <w:bCs/>
          <w:color w:val="000000"/>
        </w:rPr>
        <w:br/>
        <w:t>образовательное учреждение высшего образования</w:t>
      </w:r>
      <w:r>
        <w:rPr>
          <w:rFonts w:eastAsia="Times New Roman"/>
          <w:color w:val="000000"/>
        </w:rPr>
        <w:br/>
      </w:r>
      <w:r>
        <w:rPr>
          <w:rFonts w:eastAsia="Times New Roman"/>
          <w:bCs/>
          <w:color w:val="000000"/>
        </w:rPr>
        <w:t xml:space="preserve">«Самарский национальный исследовательский университет </w:t>
      </w:r>
      <w:r>
        <w:rPr>
          <w:rFonts w:eastAsia="Times New Roman"/>
          <w:bCs/>
          <w:color w:val="000000"/>
        </w:rPr>
        <w:br/>
        <w:t xml:space="preserve">имени академика </w:t>
      </w:r>
      <w:proofErr w:type="gramStart"/>
      <w:r>
        <w:rPr>
          <w:rFonts w:eastAsia="Times New Roman"/>
          <w:bCs/>
          <w:color w:val="000000"/>
        </w:rPr>
        <w:t>С.П.</w:t>
      </w:r>
      <w:proofErr w:type="gramEnd"/>
      <w:r>
        <w:rPr>
          <w:rFonts w:eastAsia="Times New Roman"/>
          <w:bCs/>
          <w:color w:val="000000"/>
        </w:rPr>
        <w:t xml:space="preserve"> Королева»</w:t>
      </w:r>
    </w:p>
    <w:p w14:paraId="30BF3A83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bCs/>
          <w:color w:val="000000"/>
        </w:rPr>
        <w:t>(Самарский университет)</w:t>
      </w:r>
    </w:p>
    <w:p w14:paraId="33347202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</w:p>
    <w:p w14:paraId="7E0675F6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  <w:highlight w:val="yellow"/>
        </w:rPr>
        <w:t>Институт информатики, математики и электроники</w:t>
      </w:r>
    </w:p>
    <w:p w14:paraId="58E86A42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br/>
        <w:t>Кафедра ПИАШ</w:t>
      </w:r>
    </w:p>
    <w:p w14:paraId="6741449C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4DF1FE52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7B66DF9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CA5CFAA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01C56F1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A403F81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3DD11D8B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A6723A2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1CEB1EE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18CB426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3DE81AF4" w14:textId="77777777" w:rsidR="007552FD" w:rsidRDefault="007552FD" w:rsidP="007552F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C5EEADF" w14:textId="1BB53091" w:rsidR="007552FD" w:rsidRP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b/>
          <w:sz w:val="28"/>
          <w:szCs w:val="26"/>
        </w:rPr>
      </w:pPr>
      <w:r>
        <w:rPr>
          <w:b/>
          <w:sz w:val="28"/>
          <w:szCs w:val="26"/>
        </w:rPr>
        <w:t xml:space="preserve">Отчет по лабораторной работе № </w:t>
      </w:r>
      <w:r w:rsidR="003E7D4C">
        <w:rPr>
          <w:b/>
          <w:sz w:val="28"/>
          <w:szCs w:val="26"/>
        </w:rPr>
        <w:t>3</w:t>
      </w:r>
    </w:p>
    <w:p w14:paraId="30651387" w14:textId="77777777" w:rsidR="007552FD" w:rsidRDefault="007552FD" w:rsidP="007552FD">
      <w:pPr>
        <w:pStyle w:val="ae"/>
        <w:tabs>
          <w:tab w:val="left" w:pos="0"/>
        </w:tabs>
        <w:ind w:right="21"/>
        <w:rPr>
          <w:sz w:val="28"/>
          <w:szCs w:val="26"/>
        </w:rPr>
      </w:pPr>
      <w:r>
        <w:rPr>
          <w:sz w:val="28"/>
          <w:szCs w:val="26"/>
        </w:rPr>
        <w:t>Дисциплина: «Моделирование информационных систем»</w:t>
      </w:r>
    </w:p>
    <w:p w14:paraId="30AAE375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6"/>
        </w:rPr>
      </w:pPr>
    </w:p>
    <w:p w14:paraId="26E4C8EF" w14:textId="291E2C92" w:rsidR="007552FD" w:rsidRPr="003E7D4C" w:rsidRDefault="007552FD" w:rsidP="003E7D4C">
      <w:pPr>
        <w:pStyle w:val="ae"/>
        <w:tabs>
          <w:tab w:val="left" w:pos="709"/>
        </w:tabs>
        <w:ind w:right="21"/>
        <w:rPr>
          <w:rFonts w:eastAsiaTheme="minorHAnsi"/>
          <w:b/>
          <w:bCs/>
          <w:sz w:val="28"/>
          <w:szCs w:val="28"/>
          <w:lang w:eastAsia="en-US"/>
        </w:rPr>
      </w:pPr>
      <w:r>
        <w:rPr>
          <w:sz w:val="28"/>
          <w:szCs w:val="26"/>
        </w:rPr>
        <w:t>Тема:</w:t>
      </w:r>
      <w:r>
        <w:rPr>
          <w:b/>
          <w:sz w:val="28"/>
          <w:szCs w:val="26"/>
        </w:rPr>
        <w:t xml:space="preserve"> «</w:t>
      </w:r>
      <w:r w:rsidR="003E7D4C" w:rsidRPr="003E7D4C">
        <w:rPr>
          <w:rFonts w:eastAsiaTheme="minorHAnsi"/>
          <w:b/>
          <w:bCs/>
          <w:sz w:val="28"/>
          <w:szCs w:val="28"/>
          <w:lang w:eastAsia="en-US"/>
        </w:rPr>
        <w:t>Ф</w:t>
      </w:r>
      <w:r w:rsidR="003E7D4C">
        <w:rPr>
          <w:rFonts w:eastAsiaTheme="minorHAnsi"/>
          <w:b/>
          <w:bCs/>
          <w:sz w:val="28"/>
          <w:szCs w:val="28"/>
          <w:lang w:eastAsia="en-US"/>
        </w:rPr>
        <w:t>ункциональное</w:t>
      </w:r>
      <w:r w:rsidR="003E7D4C" w:rsidRPr="003E7D4C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3E7D4C">
        <w:rPr>
          <w:rFonts w:eastAsiaTheme="minorHAnsi"/>
          <w:b/>
          <w:bCs/>
          <w:sz w:val="28"/>
          <w:szCs w:val="28"/>
          <w:lang w:eastAsia="en-US"/>
        </w:rPr>
        <w:t>моделирование</w:t>
      </w:r>
      <w:r w:rsidR="003E7D4C" w:rsidRPr="003E7D4C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3E7D4C">
        <w:rPr>
          <w:rFonts w:eastAsiaTheme="minorHAnsi"/>
          <w:b/>
          <w:bCs/>
          <w:sz w:val="28"/>
          <w:szCs w:val="28"/>
          <w:lang w:eastAsia="en-US"/>
        </w:rPr>
        <w:t>архитектуры программного</w:t>
      </w:r>
      <w:r w:rsidR="003E7D4C" w:rsidRPr="003E7D4C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3E7D4C">
        <w:rPr>
          <w:rFonts w:eastAsiaTheme="minorHAnsi"/>
          <w:b/>
          <w:bCs/>
          <w:sz w:val="28"/>
          <w:szCs w:val="28"/>
          <w:lang w:eastAsia="en-US"/>
        </w:rPr>
        <w:t>средства</w:t>
      </w:r>
      <w:r>
        <w:rPr>
          <w:b/>
          <w:sz w:val="28"/>
          <w:szCs w:val="26"/>
        </w:rPr>
        <w:t>»</w:t>
      </w:r>
    </w:p>
    <w:p w14:paraId="31FD52F7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E6494E9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3B19DEA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jc w:val="right"/>
        <w:rPr>
          <w:sz w:val="28"/>
          <w:szCs w:val="26"/>
        </w:rPr>
      </w:pPr>
    </w:p>
    <w:p w14:paraId="6003E9BB" w14:textId="77777777" w:rsidR="007552FD" w:rsidRDefault="007552FD" w:rsidP="007552FD">
      <w:pPr>
        <w:pStyle w:val="ae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6"/>
        </w:rPr>
      </w:pPr>
      <w:r>
        <w:rPr>
          <w:sz w:val="28"/>
          <w:szCs w:val="26"/>
        </w:rPr>
        <w:t xml:space="preserve">Выполнили: </w:t>
      </w:r>
      <w:proofErr w:type="spellStart"/>
      <w:r>
        <w:rPr>
          <w:sz w:val="28"/>
          <w:szCs w:val="26"/>
        </w:rPr>
        <w:t>Шиганов</w:t>
      </w:r>
      <w:proofErr w:type="spellEnd"/>
      <w:r>
        <w:rPr>
          <w:sz w:val="28"/>
          <w:szCs w:val="26"/>
        </w:rPr>
        <w:t xml:space="preserve"> Матвей</w:t>
      </w:r>
    </w:p>
    <w:p w14:paraId="112A8EF7" w14:textId="77777777" w:rsidR="007552FD" w:rsidRDefault="007552FD" w:rsidP="007552FD">
      <w:pPr>
        <w:pStyle w:val="ae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6"/>
        </w:rPr>
      </w:pPr>
      <w:r>
        <w:rPr>
          <w:sz w:val="28"/>
          <w:szCs w:val="26"/>
        </w:rPr>
        <w:t>Пугачев Андрей</w:t>
      </w:r>
    </w:p>
    <w:p w14:paraId="28BB6004" w14:textId="77777777" w:rsidR="007552FD" w:rsidRDefault="007552FD" w:rsidP="007552FD">
      <w:pPr>
        <w:pStyle w:val="ae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>
        <w:rPr>
          <w:sz w:val="28"/>
          <w:szCs w:val="26"/>
        </w:rPr>
        <w:tab/>
        <w:t xml:space="preserve"> Группа: 3103</w:t>
      </w:r>
    </w:p>
    <w:p w14:paraId="375F3B77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jc w:val="both"/>
        <w:rPr>
          <w:sz w:val="28"/>
          <w:szCs w:val="26"/>
        </w:rPr>
      </w:pPr>
    </w:p>
    <w:p w14:paraId="5B791F0B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0A8C887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621D395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0ABEF497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ABA0944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E024953" w14:textId="77777777" w:rsid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368B90F" w14:textId="400FD19D" w:rsidR="007552FD" w:rsidRPr="007552FD" w:rsidRDefault="007552FD" w:rsidP="007552FD">
      <w:pPr>
        <w:pStyle w:val="ae"/>
        <w:tabs>
          <w:tab w:val="left" w:pos="0"/>
        </w:tabs>
        <w:spacing w:line="360" w:lineRule="auto"/>
        <w:ind w:right="21"/>
        <w:rPr>
          <w:b/>
        </w:rPr>
      </w:pPr>
      <w:r>
        <w:rPr>
          <w:sz w:val="28"/>
          <w:szCs w:val="26"/>
        </w:rPr>
        <w:t>Самара 2025</w:t>
      </w:r>
      <w: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</w:rPr>
        <w:id w:val="-93652172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62B923A" w14:textId="776D32E1" w:rsidR="00583ACC" w:rsidRDefault="00583ACC" w:rsidP="00583ACC">
          <w:pPr>
            <w:pStyle w:val="af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583ACC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Содержание</w:t>
          </w:r>
        </w:p>
        <w:p w14:paraId="18FFC310" w14:textId="77777777" w:rsidR="00583ACC" w:rsidRPr="00583ACC" w:rsidRDefault="00583ACC" w:rsidP="00674B3F">
          <w:pPr>
            <w:ind w:firstLine="0"/>
          </w:pPr>
        </w:p>
        <w:p w14:paraId="23C2128E" w14:textId="42B78995" w:rsidR="00E36477" w:rsidRPr="00E36477" w:rsidRDefault="007552FD" w:rsidP="00E36477">
          <w:pPr>
            <w:pStyle w:val="12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E36477">
            <w:rPr>
              <w:rFonts w:ascii="Times New Roman" w:hAnsi="Times New Roman" w:hint="cs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E36477">
            <w:rPr>
              <w:rFonts w:ascii="Times New Roman" w:hAnsi="Times New Roman" w:hint="cs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E36477">
            <w:rPr>
              <w:rFonts w:ascii="Times New Roman" w:hAnsi="Times New Roman" w:hint="cs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6120947" w:history="1">
            <w:r w:rsidR="00E36477" w:rsidRPr="00E36477">
              <w:rPr>
                <w:rStyle w:val="af1"/>
                <w:rFonts w:ascii="Times New Roman" w:hAnsi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ХОД РАБОТЫ</w:t>
            </w:r>
            <w:r w:rsidR="00E36477" w:rsidRPr="00E36477">
              <w:rPr>
                <w:rFonts w:ascii="Times New Roman" w:hAnsi="Times New Roman" w:hint="cs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E36477" w:rsidRPr="00E36477">
              <w:rPr>
                <w:rFonts w:ascii="Times New Roman" w:hAnsi="Times New Roman" w:hint="cs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E36477" w:rsidRPr="00E36477">
              <w:rPr>
                <w:rFonts w:ascii="Times New Roman" w:hAnsi="Times New Roman" w:hint="cs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_Toc216120947 \h </w:instrText>
            </w:r>
            <w:r w:rsidR="00E36477" w:rsidRPr="00E36477">
              <w:rPr>
                <w:rFonts w:ascii="Times New Roman" w:hAnsi="Times New Roman" w:hint="cs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E36477" w:rsidRPr="00E36477">
              <w:rPr>
                <w:rFonts w:ascii="Times New Roman" w:hAnsi="Times New Roman" w:hint="cs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E36477" w:rsidRPr="00E36477">
              <w:rPr>
                <w:rFonts w:ascii="Times New Roman" w:hAnsi="Times New Roman" w:hint="cs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E36477" w:rsidRPr="00E36477">
              <w:rPr>
                <w:rFonts w:ascii="Times New Roman" w:hAnsi="Times New Roman" w:hint="cs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4E8F23" w14:textId="47A21461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48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1. Исходные данные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_Toc216120948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62717" w14:textId="58755388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49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2. Описание спецификации качества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_Toc216120949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A678C4" w14:textId="64587C2B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50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3. Контекстная диаграмма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_Toc216120950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3E81F" w14:textId="731C4F70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51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4. Описание контекстной диаграммы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_Toc216120951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9CBCE8" w14:textId="158BF60D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52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5. Иерархия диаграмм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_Toc216120952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813B4" w14:textId="6772B457" w:rsidR="00E36477" w:rsidRPr="00E36477" w:rsidRDefault="00E36477" w:rsidP="00E36477">
          <w:pPr>
            <w:pStyle w:val="31"/>
            <w:tabs>
              <w:tab w:val="right" w:leader="dot" w:pos="9345"/>
            </w:tabs>
            <w:ind w:firstLine="0"/>
            <w:jc w:val="both"/>
            <w:rPr>
              <w:rFonts w:ascii="Times New Roman" w:hAnsi="Times New Roman" w:hint="cs"/>
              <w:noProof/>
              <w:kern w:val="2"/>
              <w:sz w:val="28"/>
              <w:szCs w:val="28"/>
              <w14:ligatures w14:val="standardContextual"/>
            </w:rPr>
          </w:pPr>
          <w:hyperlink w:anchor="_Toc216120953" w:history="1">
            <w:r w:rsidRPr="00E36477">
              <w:rPr>
                <w:rStyle w:val="af1"/>
                <w:rFonts w:ascii="Times New Roman" w:eastAsiaTheme="minorHAnsi" w:hAnsi="Times New Roman" w:hint="cs"/>
                <w:noProof/>
                <w:sz w:val="28"/>
                <w:szCs w:val="28"/>
                <w:lang w:eastAsia="en-US"/>
              </w:rPr>
              <w:t>5.1 Диаграмма нулевого уровня</w: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instrText xml:space="preserve"> PAGEREF _Toc216120953 \h </w:instrTex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t>9</w: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8D129" w14:textId="03F61ADE" w:rsidR="00E36477" w:rsidRPr="00E36477" w:rsidRDefault="00E36477" w:rsidP="00E36477">
          <w:pPr>
            <w:pStyle w:val="31"/>
            <w:tabs>
              <w:tab w:val="right" w:leader="dot" w:pos="9345"/>
            </w:tabs>
            <w:ind w:firstLine="0"/>
            <w:jc w:val="both"/>
            <w:rPr>
              <w:rFonts w:ascii="Times New Roman" w:hAnsi="Times New Roman" w:hint="cs"/>
              <w:noProof/>
              <w:kern w:val="2"/>
              <w:sz w:val="28"/>
              <w:szCs w:val="28"/>
              <w14:ligatures w14:val="standardContextual"/>
            </w:rPr>
          </w:pPr>
          <w:hyperlink w:anchor="_Toc216120954" w:history="1">
            <w:r w:rsidRPr="00E36477">
              <w:rPr>
                <w:rStyle w:val="af1"/>
                <w:rFonts w:ascii="Times New Roman" w:eastAsiaTheme="minorHAnsi" w:hAnsi="Times New Roman" w:hint="cs"/>
                <w:noProof/>
                <w:sz w:val="28"/>
                <w:szCs w:val="28"/>
                <w:lang w:eastAsia="en-US"/>
              </w:rPr>
              <w:t>5.2 Диаграммы первого уровня</w: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instrText xml:space="preserve"> PAGEREF _Toc216120954 \h </w:instrTex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t>10</w: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ACD39A" w14:textId="01B07769" w:rsidR="00E36477" w:rsidRPr="00E36477" w:rsidRDefault="00E36477" w:rsidP="00E36477">
          <w:pPr>
            <w:pStyle w:val="31"/>
            <w:tabs>
              <w:tab w:val="right" w:leader="dot" w:pos="9345"/>
            </w:tabs>
            <w:ind w:firstLine="0"/>
            <w:jc w:val="both"/>
            <w:rPr>
              <w:rFonts w:ascii="Times New Roman" w:hAnsi="Times New Roman" w:hint="cs"/>
              <w:noProof/>
              <w:kern w:val="2"/>
              <w:sz w:val="28"/>
              <w:szCs w:val="28"/>
              <w14:ligatures w14:val="standardContextual"/>
            </w:rPr>
          </w:pPr>
          <w:hyperlink w:anchor="_Toc216120955" w:history="1">
            <w:r w:rsidRPr="00E36477">
              <w:rPr>
                <w:rStyle w:val="af1"/>
                <w:rFonts w:ascii="Times New Roman" w:eastAsiaTheme="minorHAnsi" w:hAnsi="Times New Roman" w:hint="cs"/>
                <w:noProof/>
                <w:sz w:val="28"/>
                <w:szCs w:val="28"/>
                <w:lang w:eastAsia="en-US"/>
              </w:rPr>
              <w:t>5.3 Диаграммы второго уровня</w: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instrText xml:space="preserve"> PAGEREF _Toc216120955 \h </w:instrTex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t>13</w:t>
            </w:r>
            <w:r w:rsidRPr="00E36477">
              <w:rPr>
                <w:rFonts w:ascii="Times New Roman" w:hAnsi="Times New Roman" w:hint="cs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EC69C" w14:textId="13DC6A99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56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6. Расчет коэффициентов декомпозиции и сбалансированности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_Toc216120956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63EB2" w14:textId="2CDB1E39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57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7. Описание функциональных блоков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_Toc216120957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FD4FB" w14:textId="793E2496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58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8. Описание интерфейсных дуг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_Toc216120958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A825D" w14:textId="28E41BA8" w:rsidR="00E36477" w:rsidRPr="00E36477" w:rsidRDefault="00E36477" w:rsidP="00E36477">
          <w:pPr>
            <w:pStyle w:val="23"/>
            <w:tabs>
              <w:tab w:val="right" w:leader="dot" w:pos="9345"/>
            </w:tabs>
            <w:spacing w:before="0"/>
            <w:ind w:firstLine="0"/>
            <w:jc w:val="both"/>
            <w:rPr>
              <w:rFonts w:ascii="Times New Roman" w:hAnsi="Times New Roman" w:hint="cs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6120959" w:history="1">
            <w:r w:rsidRPr="00E36477">
              <w:rPr>
                <w:rStyle w:val="af1"/>
                <w:rFonts w:ascii="Times New Roman" w:hAnsi="Times New Roman" w:hint="cs"/>
                <w:b w:val="0"/>
                <w:bCs w:val="0"/>
                <w:noProof/>
                <w:sz w:val="28"/>
                <w:szCs w:val="28"/>
              </w:rPr>
              <w:t>9. Таблицы связностей и трассировки требований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_Toc216120959 \h </w:instrTex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E36477">
              <w:rPr>
                <w:rFonts w:ascii="Times New Roman" w:hAnsi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7CD3D" w14:textId="18B81A2E" w:rsidR="007552FD" w:rsidRDefault="007552FD" w:rsidP="00E36477">
          <w:pPr>
            <w:ind w:left="851" w:firstLine="0"/>
          </w:pPr>
          <w:r w:rsidRPr="00E36477">
            <w:rPr>
              <w:rFonts w:hint="cs"/>
              <w:noProof/>
            </w:rPr>
            <w:fldChar w:fldCharType="end"/>
          </w:r>
        </w:p>
      </w:sdtContent>
    </w:sdt>
    <w:p w14:paraId="7309B3B0" w14:textId="21848BA1" w:rsidR="007552FD" w:rsidRDefault="007552FD">
      <w:pPr>
        <w:suppressAutoHyphens w:val="0"/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5CF6F18" w14:textId="70832ED3" w:rsidR="007552FD" w:rsidRDefault="007552FD" w:rsidP="00D37759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" w:name="_Toc216120947"/>
      <w:r w:rsidRPr="003E7D4C">
        <w:rPr>
          <w:rFonts w:ascii="Times New Roman" w:hAnsi="Times New Roman" w:cs="Times New Roman" w:hint="cs"/>
          <w:b/>
          <w:color w:val="000000" w:themeColor="text1"/>
          <w:sz w:val="32"/>
          <w:szCs w:val="32"/>
        </w:rPr>
        <w:lastRenderedPageBreak/>
        <w:t>ХОД РАБОТЫ</w:t>
      </w:r>
      <w:bookmarkEnd w:id="1"/>
    </w:p>
    <w:p w14:paraId="16CB1691" w14:textId="77777777" w:rsidR="003E7D4C" w:rsidRPr="003E7D4C" w:rsidRDefault="003E7D4C" w:rsidP="003E7D4C">
      <w:pPr>
        <w:ind w:firstLine="0"/>
      </w:pPr>
    </w:p>
    <w:p w14:paraId="221AAB54" w14:textId="2DC46D2A" w:rsidR="003E7D4C" w:rsidRPr="003E7D4C" w:rsidRDefault="003E7D4C" w:rsidP="00D37759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6120948"/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>1. Исходные данные</w:t>
      </w:r>
      <w:bookmarkEnd w:id="2"/>
    </w:p>
    <w:p w14:paraId="41E5D85D" w14:textId="15373526" w:rsidR="007552FD" w:rsidRDefault="007552FD" w:rsidP="00701239">
      <w:r>
        <w:t>1.</w:t>
      </w:r>
      <w:r w:rsidR="00701239">
        <w:t> </w:t>
      </w:r>
      <w:r>
        <w:t xml:space="preserve">Разрабатываемая программная система (ПС) носит название: «Система дистанционного управление объектами жилого помещения». </w:t>
      </w:r>
    </w:p>
    <w:p w14:paraId="29AA5029" w14:textId="18F8DE6C" w:rsidR="007552FD" w:rsidRDefault="007552FD" w:rsidP="007552FD">
      <w:r>
        <w:t xml:space="preserve">2. Разрабатываемая система позволит на основе устройств умного дома автоматизировать сценарии работы «не умных» устройств (не относящихся к системе «умный дом»), дистанционное управление, а также </w:t>
      </w:r>
      <w:r w:rsidR="002B7487">
        <w:t>реализация возможности использовать голосовые команды для запуска сценариев и управления устройствами (как из семейства умных, так и не входящих в него)</w:t>
      </w:r>
      <w:r>
        <w:t>. В базе данных буд</w:t>
      </w:r>
      <w:r w:rsidR="002B7487">
        <w:t>ет</w:t>
      </w:r>
      <w:r>
        <w:t xml:space="preserve"> храниться информация </w:t>
      </w:r>
      <w:r w:rsidR="002B7487">
        <w:t>обо всех устройствах, их параметрах и состояниях, а также доступных сценариях</w:t>
      </w:r>
      <w:r>
        <w:t xml:space="preserve">. Информация из базы данных будет предоставляться в виде </w:t>
      </w:r>
      <w:r w:rsidR="002B7487">
        <w:t xml:space="preserve">статистики </w:t>
      </w:r>
      <w:r>
        <w:t>пользователям системы для</w:t>
      </w:r>
      <w:r w:rsidR="002B7487">
        <w:t xml:space="preserve"> отслеживания изменения показателей</w:t>
      </w:r>
      <w:r>
        <w:t>.</w:t>
      </w:r>
    </w:p>
    <w:p w14:paraId="05D20FB6" w14:textId="7110E297" w:rsidR="007552FD" w:rsidRDefault="007552FD" w:rsidP="007552FD">
      <w:r>
        <w:t>3.</w:t>
      </w:r>
      <w:r w:rsidR="00E77BF3">
        <w:t> </w:t>
      </w:r>
      <w:r>
        <w:t>Цель разработки предлагаемого ПС:</w:t>
      </w:r>
      <w:r w:rsidR="002B7487">
        <w:t xml:space="preserve"> автоматизация процессов, отслеживание изменения показателей, подключение устройств, не входящий в список «умных», для их последующей интеграции в систему</w:t>
      </w:r>
      <w:r>
        <w:t>.</w:t>
      </w:r>
    </w:p>
    <w:p w14:paraId="54FDF9C4" w14:textId="3469B8B6" w:rsidR="00A45131" w:rsidRDefault="002B7487" w:rsidP="007552FD">
      <w:r>
        <w:t xml:space="preserve">4. Диаграмма </w:t>
      </w:r>
      <w:r w:rsidRPr="69975425">
        <w:rPr>
          <w:lang w:val="en-US"/>
        </w:rPr>
        <w:t>PDOM</w:t>
      </w:r>
      <w:r>
        <w:t xml:space="preserve"> (рис. 1)</w:t>
      </w:r>
      <w:r w:rsidR="00A45131">
        <w:t>.</w:t>
      </w:r>
    </w:p>
    <w:p w14:paraId="61CD1CAB" w14:textId="77777777" w:rsidR="003E7D4C" w:rsidRPr="00A45131" w:rsidRDefault="003E7D4C" w:rsidP="007552FD"/>
    <w:p w14:paraId="1337AEE4" w14:textId="0F373516" w:rsidR="003E7D4C" w:rsidRDefault="003E7D4C" w:rsidP="003E7D4C">
      <w:pPr>
        <w:suppressAutoHyphens w:val="0"/>
        <w:spacing w:after="160" w:line="278" w:lineRule="auto"/>
        <w:ind w:firstLine="0"/>
        <w:jc w:val="center"/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53FC5153" wp14:editId="7B6B3764">
            <wp:extent cx="3964591" cy="2986392"/>
            <wp:effectExtent l="0" t="0" r="0" b="0"/>
            <wp:docPr id="1700492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92300" name="Рисунок 1700492300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6633" cy="3010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32F03" w14:textId="6D017347" w:rsidR="456D1BAC" w:rsidRPr="003E7D4C" w:rsidRDefault="456D1BAC" w:rsidP="003E7D4C">
      <w:pPr>
        <w:suppressAutoHyphens w:val="0"/>
        <w:spacing w:after="160" w:line="278" w:lineRule="auto"/>
        <w:ind w:firstLine="0"/>
        <w:jc w:val="center"/>
        <w:rPr>
          <w:b/>
          <w:bCs/>
        </w:rPr>
      </w:pPr>
      <w:r>
        <w:t xml:space="preserve">Рис. 1 - Диаграмма </w:t>
      </w:r>
      <w:r w:rsidRPr="69975425">
        <w:rPr>
          <w:lang w:val="en-US"/>
        </w:rPr>
        <w:t>PDOM</w:t>
      </w:r>
    </w:p>
    <w:p w14:paraId="6AD8A808" w14:textId="53C170E2" w:rsidR="69975425" w:rsidRPr="003E7D4C" w:rsidRDefault="69975425" w:rsidP="69975425">
      <w:pPr>
        <w:ind w:firstLine="0"/>
        <w:jc w:val="center"/>
      </w:pPr>
    </w:p>
    <w:p w14:paraId="09CAF0EB" w14:textId="11004FC7" w:rsidR="75DAF17C" w:rsidRDefault="75DAF17C">
      <w:r>
        <w:t>5. Словарь данных.</w:t>
      </w:r>
    </w:p>
    <w:p w14:paraId="76120DB3" w14:textId="0AAE4C2D" w:rsidR="75DAF17C" w:rsidRDefault="75DAF17C">
      <w:pPr>
        <w:rPr>
          <w:color w:val="000000" w:themeColor="text1"/>
          <w:lang w:eastAsia="en-US"/>
        </w:rPr>
      </w:pPr>
      <w:r>
        <w:t xml:space="preserve">Пользователь взаимодействует с ПС для дистанционного управления объектами жилого помещения через приложение. </w:t>
      </w:r>
      <w:r w:rsidRPr="69975425">
        <w:rPr>
          <w:color w:val="000000" w:themeColor="text1"/>
          <w:lang w:eastAsia="en-US"/>
        </w:rPr>
        <w:t>Для интеграции системы умного дома в жилое помещение, нужно узнать параметры IP-адреса (с помощью маршрутизатора), чтобы подключить устройства в единую систему. После подключения устройств через личный кабинет (приложение) пользователь может управлять подключенными устройствами, создавать сценарии для автоматизации процессов, так же управлять устройствами с помощью голосовых команд.</w:t>
      </w:r>
    </w:p>
    <w:p w14:paraId="47ABB773" w14:textId="77777777" w:rsidR="00D37759" w:rsidRDefault="00D37759"/>
    <w:p w14:paraId="0E409798" w14:textId="2D95BC41" w:rsidR="75DAF17C" w:rsidRDefault="75DAF17C" w:rsidP="00D37759">
      <w:r w:rsidRPr="69975425">
        <w:rPr>
          <w:rFonts w:eastAsia="Times New Roman"/>
        </w:rPr>
        <w:t>6. Таблица описания объектов, классов и атрибутов</w:t>
      </w:r>
    </w:p>
    <w:tbl>
      <w:tblPr>
        <w:tblStyle w:val="af0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1696"/>
        <w:gridCol w:w="2410"/>
        <w:gridCol w:w="5239"/>
      </w:tblGrid>
      <w:tr w:rsidR="69975425" w:rsidRPr="003E7D4C" w14:paraId="4DECEE20" w14:textId="77777777" w:rsidTr="003E7D4C">
        <w:trPr>
          <w:trHeight w:val="300"/>
          <w:jc w:val="center"/>
        </w:trPr>
        <w:tc>
          <w:tcPr>
            <w:tcW w:w="1696" w:type="dxa"/>
          </w:tcPr>
          <w:p w14:paraId="04A9DCE5" w14:textId="20724DA4" w:rsidR="75DAF17C" w:rsidRPr="003E7D4C" w:rsidRDefault="75DAF17C" w:rsidP="00D37759">
            <w:pPr>
              <w:spacing w:line="240" w:lineRule="auto"/>
              <w:ind w:firstLine="0"/>
              <w:contextualSpacing/>
              <w:jc w:val="center"/>
              <w:rPr>
                <w:sz w:val="24"/>
                <w:szCs w:val="24"/>
              </w:rPr>
            </w:pPr>
            <w:r w:rsidRPr="003E7D4C">
              <w:rPr>
                <w:rFonts w:eastAsia="Times New Roman"/>
                <w:sz w:val="24"/>
                <w:szCs w:val="24"/>
              </w:rPr>
              <w:t>Объект/класс</w:t>
            </w:r>
          </w:p>
        </w:tc>
        <w:tc>
          <w:tcPr>
            <w:tcW w:w="2410" w:type="dxa"/>
          </w:tcPr>
          <w:p w14:paraId="35325EFC" w14:textId="305285A3" w:rsidR="75DAF17C" w:rsidRPr="003E7D4C" w:rsidRDefault="75DAF17C" w:rsidP="00D37759">
            <w:pPr>
              <w:spacing w:line="240" w:lineRule="auto"/>
              <w:ind w:firstLine="0"/>
              <w:contextualSpacing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Название</w:t>
            </w:r>
          </w:p>
        </w:tc>
        <w:tc>
          <w:tcPr>
            <w:tcW w:w="5239" w:type="dxa"/>
          </w:tcPr>
          <w:p w14:paraId="1FBA3010" w14:textId="6B90F879" w:rsidR="75DAF17C" w:rsidRPr="003E7D4C" w:rsidRDefault="75DAF17C" w:rsidP="00D37759">
            <w:pPr>
              <w:spacing w:line="240" w:lineRule="auto"/>
              <w:ind w:firstLine="0"/>
              <w:contextualSpacing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Атрибуты</w:t>
            </w:r>
          </w:p>
        </w:tc>
      </w:tr>
      <w:tr w:rsidR="69975425" w:rsidRPr="003E7D4C" w14:paraId="626F8C45" w14:textId="77777777" w:rsidTr="003E7D4C">
        <w:trPr>
          <w:trHeight w:val="300"/>
          <w:jc w:val="center"/>
        </w:trPr>
        <w:tc>
          <w:tcPr>
            <w:tcW w:w="1696" w:type="dxa"/>
          </w:tcPr>
          <w:p w14:paraId="5126D16C" w14:textId="4FE6F2FB" w:rsidR="3629D095" w:rsidRPr="003E7D4C" w:rsidRDefault="3629D095" w:rsidP="00D37759">
            <w:pPr>
              <w:spacing w:line="240" w:lineRule="auto"/>
              <w:ind w:firstLine="0"/>
              <w:contextualSpacing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Класс</w:t>
            </w:r>
          </w:p>
        </w:tc>
        <w:tc>
          <w:tcPr>
            <w:tcW w:w="2410" w:type="dxa"/>
          </w:tcPr>
          <w:p w14:paraId="5BE3232B" w14:textId="455DF3F3" w:rsidR="3629D095" w:rsidRPr="003E7D4C" w:rsidRDefault="3629D095" w:rsidP="00D37759">
            <w:pPr>
              <w:spacing w:line="240" w:lineRule="auto"/>
              <w:ind w:firstLine="0"/>
              <w:contextualSpacing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Пользователь</w:t>
            </w:r>
          </w:p>
        </w:tc>
        <w:tc>
          <w:tcPr>
            <w:tcW w:w="5239" w:type="dxa"/>
          </w:tcPr>
          <w:p w14:paraId="2DF05E4F" w14:textId="7E4D5852" w:rsidR="3629D095" w:rsidRPr="003E7D4C" w:rsidRDefault="3629D095" w:rsidP="00D37759">
            <w:pPr>
              <w:spacing w:line="240" w:lineRule="auto"/>
              <w:ind w:firstLine="0"/>
              <w:contextualSpacing/>
              <w:jc w:val="center"/>
              <w:rPr>
                <w:sz w:val="24"/>
                <w:szCs w:val="24"/>
              </w:rPr>
            </w:pPr>
            <w:r w:rsidRPr="003E7D4C">
              <w:rPr>
                <w:rFonts w:eastAsia="Times New Roman"/>
                <w:sz w:val="24"/>
                <w:szCs w:val="24"/>
              </w:rPr>
              <w:t>Имя</w:t>
            </w:r>
            <w:r w:rsidRPr="003E7D4C">
              <w:rPr>
                <w:sz w:val="24"/>
                <w:szCs w:val="24"/>
              </w:rPr>
              <w:t>;</w:t>
            </w:r>
            <w:r w:rsidR="776D21D8" w:rsidRPr="003E7D4C">
              <w:rPr>
                <w:sz w:val="24"/>
                <w:szCs w:val="24"/>
              </w:rPr>
              <w:t xml:space="preserve"> </w:t>
            </w:r>
            <w:r w:rsidRPr="003E7D4C">
              <w:rPr>
                <w:rFonts w:eastAsia="Times New Roman"/>
                <w:sz w:val="24"/>
                <w:szCs w:val="24"/>
              </w:rPr>
              <w:t>права; логин; пароль</w:t>
            </w:r>
          </w:p>
        </w:tc>
      </w:tr>
      <w:tr w:rsidR="69975425" w:rsidRPr="003E7D4C" w14:paraId="1FFAF061" w14:textId="77777777" w:rsidTr="003E7D4C">
        <w:trPr>
          <w:trHeight w:val="300"/>
          <w:jc w:val="center"/>
        </w:trPr>
        <w:tc>
          <w:tcPr>
            <w:tcW w:w="1696" w:type="dxa"/>
          </w:tcPr>
          <w:p w14:paraId="5087B84D" w14:textId="3ED1B6CA" w:rsidR="5593013B" w:rsidRPr="003E7D4C" w:rsidRDefault="5593013B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Объект</w:t>
            </w:r>
          </w:p>
        </w:tc>
        <w:tc>
          <w:tcPr>
            <w:tcW w:w="2410" w:type="dxa"/>
          </w:tcPr>
          <w:p w14:paraId="162D73D7" w14:textId="4274236C" w:rsidR="5593013B" w:rsidRPr="003E7D4C" w:rsidRDefault="5593013B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Приложение</w:t>
            </w:r>
          </w:p>
        </w:tc>
        <w:tc>
          <w:tcPr>
            <w:tcW w:w="5239" w:type="dxa"/>
          </w:tcPr>
          <w:p w14:paraId="5AAE0138" w14:textId="573D2810" w:rsidR="5593013B" w:rsidRPr="003E7D4C" w:rsidRDefault="5593013B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Имя; логин; пароль; МАС-адрес; IP-адрес</w:t>
            </w:r>
          </w:p>
        </w:tc>
      </w:tr>
      <w:tr w:rsidR="69975425" w:rsidRPr="003E7D4C" w14:paraId="4E4A4D68" w14:textId="77777777" w:rsidTr="003E7D4C">
        <w:trPr>
          <w:trHeight w:val="300"/>
          <w:jc w:val="center"/>
        </w:trPr>
        <w:tc>
          <w:tcPr>
            <w:tcW w:w="1696" w:type="dxa"/>
          </w:tcPr>
          <w:p w14:paraId="70DE5878" w14:textId="760EA76E" w:rsidR="627E7739" w:rsidRPr="003E7D4C" w:rsidRDefault="627E7739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Объект</w:t>
            </w:r>
          </w:p>
        </w:tc>
        <w:tc>
          <w:tcPr>
            <w:tcW w:w="2410" w:type="dxa"/>
          </w:tcPr>
          <w:p w14:paraId="12D19B72" w14:textId="0AF520C3" w:rsidR="627E7739" w:rsidRPr="003E7D4C" w:rsidRDefault="627E7739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Маршрутизатор</w:t>
            </w:r>
          </w:p>
        </w:tc>
        <w:tc>
          <w:tcPr>
            <w:tcW w:w="5239" w:type="dxa"/>
          </w:tcPr>
          <w:p w14:paraId="6CA8781D" w14:textId="09C359D0" w:rsidR="627E7739" w:rsidRPr="003E7D4C" w:rsidRDefault="627E7739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МАС-адрес; IP-адрес</w:t>
            </w:r>
          </w:p>
        </w:tc>
      </w:tr>
      <w:tr w:rsidR="69975425" w:rsidRPr="003E7D4C" w14:paraId="45374529" w14:textId="77777777" w:rsidTr="003E7D4C">
        <w:trPr>
          <w:trHeight w:val="300"/>
          <w:jc w:val="center"/>
        </w:trPr>
        <w:tc>
          <w:tcPr>
            <w:tcW w:w="1696" w:type="dxa"/>
          </w:tcPr>
          <w:p w14:paraId="22545CB9" w14:textId="115207D4" w:rsidR="627E7739" w:rsidRPr="003E7D4C" w:rsidRDefault="627E7739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Объект</w:t>
            </w:r>
          </w:p>
        </w:tc>
        <w:tc>
          <w:tcPr>
            <w:tcW w:w="2410" w:type="dxa"/>
          </w:tcPr>
          <w:p w14:paraId="6E909640" w14:textId="06BF5F72" w:rsidR="627E7739" w:rsidRPr="003E7D4C" w:rsidRDefault="627E7739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Умная станция “Алиса”</w:t>
            </w:r>
          </w:p>
        </w:tc>
        <w:tc>
          <w:tcPr>
            <w:tcW w:w="5239" w:type="dxa"/>
          </w:tcPr>
          <w:p w14:paraId="454AA641" w14:textId="0DC1CFC8" w:rsidR="627E7739" w:rsidRPr="003E7D4C" w:rsidRDefault="627E7739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Имя; МАС-адрес; IP-адрес; список устройств</w:t>
            </w:r>
          </w:p>
          <w:p w14:paraId="720D8B7D" w14:textId="3AC54C25" w:rsidR="69975425" w:rsidRPr="003E7D4C" w:rsidRDefault="69975425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</w:p>
        </w:tc>
      </w:tr>
      <w:tr w:rsidR="69975425" w:rsidRPr="003E7D4C" w14:paraId="33A1C272" w14:textId="77777777" w:rsidTr="003E7D4C">
        <w:trPr>
          <w:trHeight w:val="300"/>
          <w:jc w:val="center"/>
        </w:trPr>
        <w:tc>
          <w:tcPr>
            <w:tcW w:w="1696" w:type="dxa"/>
          </w:tcPr>
          <w:p w14:paraId="430F2BBF" w14:textId="4B062FAF" w:rsidR="627E7739" w:rsidRPr="003E7D4C" w:rsidRDefault="627E7739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Объект</w:t>
            </w:r>
          </w:p>
        </w:tc>
        <w:tc>
          <w:tcPr>
            <w:tcW w:w="2410" w:type="dxa"/>
          </w:tcPr>
          <w:p w14:paraId="501C16C2" w14:textId="0327CB0A" w:rsidR="7F9CB264" w:rsidRPr="003E7D4C" w:rsidRDefault="7F9CB264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Датчик температуры</w:t>
            </w:r>
          </w:p>
        </w:tc>
        <w:tc>
          <w:tcPr>
            <w:tcW w:w="5239" w:type="dxa"/>
          </w:tcPr>
          <w:p w14:paraId="486A6EAC" w14:textId="246D2555" w:rsidR="7F9CB264" w:rsidRPr="003E7D4C" w:rsidRDefault="7F9CB264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Имя; МАС-адрес; IP-адрес; значение параметров</w:t>
            </w:r>
          </w:p>
          <w:p w14:paraId="3F415859" w14:textId="6B27D4BF" w:rsidR="69975425" w:rsidRPr="003E7D4C" w:rsidRDefault="69975425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</w:p>
        </w:tc>
      </w:tr>
      <w:tr w:rsidR="69975425" w:rsidRPr="003E7D4C" w14:paraId="6CF19548" w14:textId="77777777" w:rsidTr="003E7D4C">
        <w:trPr>
          <w:trHeight w:val="300"/>
          <w:jc w:val="center"/>
        </w:trPr>
        <w:tc>
          <w:tcPr>
            <w:tcW w:w="1696" w:type="dxa"/>
          </w:tcPr>
          <w:p w14:paraId="3DD02F0D" w14:textId="42C2FCAC" w:rsidR="7F9CB264" w:rsidRPr="003E7D4C" w:rsidRDefault="7F9CB264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 xml:space="preserve">Объект </w:t>
            </w:r>
          </w:p>
        </w:tc>
        <w:tc>
          <w:tcPr>
            <w:tcW w:w="2410" w:type="dxa"/>
          </w:tcPr>
          <w:p w14:paraId="56757C31" w14:textId="197A1B54" w:rsidR="7F9CB264" w:rsidRPr="003E7D4C" w:rsidRDefault="7F9CB264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Розетка</w:t>
            </w:r>
          </w:p>
        </w:tc>
        <w:tc>
          <w:tcPr>
            <w:tcW w:w="5239" w:type="dxa"/>
          </w:tcPr>
          <w:p w14:paraId="7FC2D07B" w14:textId="0A3E05EC" w:rsidR="7F9CB264" w:rsidRPr="003E7D4C" w:rsidRDefault="7F9CB264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Имя; МАС-адрес; IP-адрес; значение параметров</w:t>
            </w:r>
          </w:p>
          <w:p w14:paraId="52832EDF" w14:textId="3494418D" w:rsidR="69975425" w:rsidRPr="003E7D4C" w:rsidRDefault="69975425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</w:p>
        </w:tc>
      </w:tr>
      <w:tr w:rsidR="69975425" w:rsidRPr="003E7D4C" w14:paraId="6186BE30" w14:textId="77777777" w:rsidTr="003E7D4C">
        <w:trPr>
          <w:trHeight w:val="300"/>
          <w:jc w:val="center"/>
        </w:trPr>
        <w:tc>
          <w:tcPr>
            <w:tcW w:w="1696" w:type="dxa"/>
          </w:tcPr>
          <w:p w14:paraId="31F5E012" w14:textId="462FD394" w:rsidR="7F9CB264" w:rsidRPr="003E7D4C" w:rsidRDefault="7F9CB264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Объект</w:t>
            </w:r>
          </w:p>
        </w:tc>
        <w:tc>
          <w:tcPr>
            <w:tcW w:w="2410" w:type="dxa"/>
          </w:tcPr>
          <w:p w14:paraId="62B9FFCC" w14:textId="12A5DC83" w:rsidR="7F9CB264" w:rsidRPr="003E7D4C" w:rsidRDefault="7F9CB264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Система вентиляции и терморегуляции</w:t>
            </w:r>
          </w:p>
        </w:tc>
        <w:tc>
          <w:tcPr>
            <w:tcW w:w="5239" w:type="dxa"/>
          </w:tcPr>
          <w:p w14:paraId="20D88332" w14:textId="03777ABE" w:rsidR="7F9CB264" w:rsidRPr="003E7D4C" w:rsidRDefault="7F9CB264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Значение состояния устройств</w:t>
            </w:r>
          </w:p>
        </w:tc>
      </w:tr>
    </w:tbl>
    <w:p w14:paraId="4DAA539E" w14:textId="77777777" w:rsidR="003E7D4C" w:rsidRDefault="003E7D4C" w:rsidP="69975425">
      <w:pPr>
        <w:ind w:firstLine="0"/>
        <w:rPr>
          <w:rFonts w:eastAsia="Times New Roman"/>
        </w:rPr>
      </w:pPr>
    </w:p>
    <w:p w14:paraId="6E1AF5BE" w14:textId="6CDEC9EB" w:rsidR="00D37759" w:rsidRPr="003E7D4C" w:rsidRDefault="45A0D121" w:rsidP="00846889">
      <w:pPr>
        <w:ind w:firstLine="709"/>
        <w:rPr>
          <w:rFonts w:eastAsia="Times New Roman"/>
        </w:rPr>
      </w:pPr>
      <w:r w:rsidRPr="003E7D4C">
        <w:rPr>
          <w:rFonts w:eastAsia="Times New Roman"/>
        </w:rPr>
        <w:t>7. Таблица описаний ролей и зависимостей</w:t>
      </w:r>
      <w:r w:rsidR="00D37759">
        <w:rPr>
          <w:rFonts w:eastAsia="Times New Roman"/>
        </w:rPr>
        <w:t>.</w:t>
      </w:r>
    </w:p>
    <w:tbl>
      <w:tblPr>
        <w:tblStyle w:val="af0"/>
        <w:tblW w:w="0" w:type="auto"/>
        <w:tblLayout w:type="fixed"/>
        <w:tblLook w:val="06A0" w:firstRow="1" w:lastRow="0" w:firstColumn="1" w:lastColumn="0" w:noHBand="1" w:noVBand="1"/>
      </w:tblPr>
      <w:tblGrid>
        <w:gridCol w:w="988"/>
        <w:gridCol w:w="2693"/>
        <w:gridCol w:w="2551"/>
        <w:gridCol w:w="1418"/>
        <w:gridCol w:w="1695"/>
      </w:tblGrid>
      <w:tr w:rsidR="69975425" w:rsidRPr="003E7D4C" w14:paraId="607ED840" w14:textId="77777777" w:rsidTr="00D37759">
        <w:trPr>
          <w:trHeight w:val="300"/>
        </w:trPr>
        <w:tc>
          <w:tcPr>
            <w:tcW w:w="988" w:type="dxa"/>
          </w:tcPr>
          <w:p w14:paraId="2C303D0E" w14:textId="1A6D29A6" w:rsidR="45A0D121" w:rsidRPr="003E7D4C" w:rsidRDefault="45A0D121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3E7D4C">
              <w:rPr>
                <w:sz w:val="24"/>
                <w:szCs w:val="24"/>
                <w:lang w:val="en-US"/>
              </w:rPr>
              <w:t>Класс</w:t>
            </w:r>
            <w:proofErr w:type="spellEnd"/>
          </w:p>
        </w:tc>
        <w:tc>
          <w:tcPr>
            <w:tcW w:w="2693" w:type="dxa"/>
          </w:tcPr>
          <w:p w14:paraId="6549DE12" w14:textId="49408353" w:rsidR="45A0D121" w:rsidRPr="003E7D4C" w:rsidRDefault="45A0D121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Роль</w:t>
            </w:r>
          </w:p>
        </w:tc>
        <w:tc>
          <w:tcPr>
            <w:tcW w:w="2551" w:type="dxa"/>
          </w:tcPr>
          <w:p w14:paraId="4E7899BB" w14:textId="57F6B340" w:rsidR="45A0D121" w:rsidRPr="003E7D4C" w:rsidRDefault="45A0D121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Зависимость</w:t>
            </w:r>
          </w:p>
        </w:tc>
        <w:tc>
          <w:tcPr>
            <w:tcW w:w="1418" w:type="dxa"/>
          </w:tcPr>
          <w:p w14:paraId="242F4400" w14:textId="11E2B2E4" w:rsidR="45A0D121" w:rsidRPr="003E7D4C" w:rsidRDefault="45A0D121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Кратность</w:t>
            </w:r>
          </w:p>
        </w:tc>
        <w:tc>
          <w:tcPr>
            <w:tcW w:w="1695" w:type="dxa"/>
          </w:tcPr>
          <w:p w14:paraId="4619FB59" w14:textId="239D331A" w:rsidR="45A0D121" w:rsidRPr="003E7D4C" w:rsidRDefault="45A0D121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Класс</w:t>
            </w:r>
          </w:p>
        </w:tc>
      </w:tr>
      <w:tr w:rsidR="69975425" w:rsidRPr="003E7D4C" w14:paraId="4634B8B4" w14:textId="77777777" w:rsidTr="00D37759">
        <w:trPr>
          <w:trHeight w:val="730"/>
        </w:trPr>
        <w:tc>
          <w:tcPr>
            <w:tcW w:w="988" w:type="dxa"/>
          </w:tcPr>
          <w:p w14:paraId="039D86C4" w14:textId="30092D42" w:rsidR="45A0D121" w:rsidRPr="003E7D4C" w:rsidRDefault="45A0D121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3E7D4C">
              <w:rPr>
                <w:sz w:val="24"/>
                <w:szCs w:val="24"/>
                <w:lang w:val="en-US"/>
              </w:rPr>
              <w:t>Класс</w:t>
            </w:r>
            <w:proofErr w:type="spellEnd"/>
          </w:p>
        </w:tc>
        <w:tc>
          <w:tcPr>
            <w:tcW w:w="2693" w:type="dxa"/>
          </w:tcPr>
          <w:p w14:paraId="0DA10291" w14:textId="045E99E8" w:rsidR="45A0D121" w:rsidRPr="003E7D4C" w:rsidRDefault="45A0D121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Пользователь</w:t>
            </w:r>
          </w:p>
        </w:tc>
        <w:tc>
          <w:tcPr>
            <w:tcW w:w="2551" w:type="dxa"/>
          </w:tcPr>
          <w:p w14:paraId="1513C237" w14:textId="1F8C38EF" w:rsidR="4F61CFF6" w:rsidRPr="003E7D4C" w:rsidRDefault="4F61CFF6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Общается с системой</w:t>
            </w:r>
          </w:p>
        </w:tc>
        <w:tc>
          <w:tcPr>
            <w:tcW w:w="1418" w:type="dxa"/>
          </w:tcPr>
          <w:p w14:paraId="04F1E542" w14:textId="58D6FFAB" w:rsidR="14C35778" w:rsidRPr="003E7D4C" w:rsidRDefault="14C35778" w:rsidP="00D37759">
            <w:pPr>
              <w:spacing w:before="240" w:after="240"/>
              <w:ind w:firstLine="0"/>
              <w:jc w:val="center"/>
              <w:rPr>
                <w:rFonts w:eastAsia="Times New Roman"/>
                <w:sz w:val="24"/>
                <w:szCs w:val="24"/>
              </w:rPr>
            </w:pPr>
            <w:proofErr w:type="gramStart"/>
            <w:r w:rsidRPr="003E7D4C">
              <w:rPr>
                <w:rFonts w:eastAsia="Times New Roman"/>
                <w:sz w:val="24"/>
                <w:szCs w:val="24"/>
              </w:rPr>
              <w:t>1..</w:t>
            </w:r>
            <w:r w:rsidRPr="003E7D4C">
              <w:rPr>
                <w:rFonts w:eastAsia="Times New Roman"/>
                <w:sz w:val="24"/>
                <w:szCs w:val="24"/>
                <w:lang w:val="en-US"/>
              </w:rPr>
              <w:t>n</w:t>
            </w:r>
            <w:proofErr w:type="gramEnd"/>
            <w:r w:rsidRPr="003E7D4C">
              <w:rPr>
                <w:rFonts w:eastAsia="Times New Roman"/>
                <w:sz w:val="24"/>
                <w:szCs w:val="24"/>
              </w:rPr>
              <w:t xml:space="preserve"> </w:t>
            </w:r>
            <w:r w:rsidR="0F126FF8" w:rsidRPr="003E7D4C">
              <w:rPr>
                <w:rFonts w:eastAsia="Times New Roman"/>
                <w:sz w:val="24"/>
                <w:szCs w:val="24"/>
              </w:rPr>
              <w:t>-</w:t>
            </w:r>
            <w:r w:rsidRPr="003E7D4C">
              <w:rPr>
                <w:rFonts w:eastAsia="Times New Roman"/>
                <w:sz w:val="24"/>
                <w:szCs w:val="24"/>
              </w:rPr>
              <w:t xml:space="preserve"> 1</w:t>
            </w:r>
          </w:p>
          <w:p w14:paraId="588B3680" w14:textId="11F8C68B" w:rsidR="69975425" w:rsidRPr="003E7D4C" w:rsidRDefault="69975425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695" w:type="dxa"/>
          </w:tcPr>
          <w:p w14:paraId="1E6A54A8" w14:textId="4EC4F13E" w:rsidR="0E120E97" w:rsidRPr="003E7D4C" w:rsidRDefault="0E120E9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Графический интерфейс</w:t>
            </w:r>
          </w:p>
        </w:tc>
      </w:tr>
      <w:tr w:rsidR="69975425" w:rsidRPr="003E7D4C" w14:paraId="0DD4BA58" w14:textId="77777777" w:rsidTr="00D37759">
        <w:trPr>
          <w:trHeight w:val="375"/>
        </w:trPr>
        <w:tc>
          <w:tcPr>
            <w:tcW w:w="988" w:type="dxa"/>
          </w:tcPr>
          <w:p w14:paraId="69B2835E" w14:textId="030BE476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3E7D4C">
              <w:rPr>
                <w:sz w:val="24"/>
                <w:szCs w:val="24"/>
                <w:lang w:val="en-US"/>
              </w:rPr>
              <w:t>Объект</w:t>
            </w:r>
            <w:proofErr w:type="spellEnd"/>
          </w:p>
        </w:tc>
        <w:tc>
          <w:tcPr>
            <w:tcW w:w="2693" w:type="dxa"/>
          </w:tcPr>
          <w:p w14:paraId="4C5F3B77" w14:textId="635D93D4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Приложение</w:t>
            </w:r>
          </w:p>
        </w:tc>
        <w:tc>
          <w:tcPr>
            <w:tcW w:w="2551" w:type="dxa"/>
          </w:tcPr>
          <w:p w14:paraId="42D62BCE" w14:textId="329B9259" w:rsidR="4018FD7B" w:rsidRPr="003E7D4C" w:rsidRDefault="4018FD7B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Настройка сценариев</w:t>
            </w:r>
          </w:p>
        </w:tc>
        <w:tc>
          <w:tcPr>
            <w:tcW w:w="1418" w:type="dxa"/>
          </w:tcPr>
          <w:p w14:paraId="51321FBF" w14:textId="6340A148" w:rsidR="7A546CD3" w:rsidRPr="003E7D4C" w:rsidRDefault="7A546CD3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1 -</w:t>
            </w:r>
            <w:r w:rsidR="34D34FCA" w:rsidRPr="003E7D4C">
              <w:rPr>
                <w:sz w:val="24"/>
                <w:szCs w:val="24"/>
                <w:lang w:val="en-US"/>
              </w:rPr>
              <w:t xml:space="preserve"> </w:t>
            </w:r>
            <w:r w:rsidRPr="003E7D4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695" w:type="dxa"/>
          </w:tcPr>
          <w:p w14:paraId="61C792E4" w14:textId="0DD5CC3B" w:rsidR="5097820D" w:rsidRPr="003E7D4C" w:rsidRDefault="5097820D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Графический интерфейс</w:t>
            </w:r>
          </w:p>
        </w:tc>
      </w:tr>
      <w:tr w:rsidR="69975425" w:rsidRPr="003E7D4C" w14:paraId="159889BD" w14:textId="77777777" w:rsidTr="00D37759">
        <w:trPr>
          <w:trHeight w:val="300"/>
        </w:trPr>
        <w:tc>
          <w:tcPr>
            <w:tcW w:w="988" w:type="dxa"/>
          </w:tcPr>
          <w:p w14:paraId="23A04E27" w14:textId="4CF95DCF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3E7D4C">
              <w:rPr>
                <w:sz w:val="24"/>
                <w:szCs w:val="24"/>
                <w:lang w:val="en-US"/>
              </w:rPr>
              <w:t>Объект</w:t>
            </w:r>
            <w:proofErr w:type="spellEnd"/>
          </w:p>
        </w:tc>
        <w:tc>
          <w:tcPr>
            <w:tcW w:w="2693" w:type="dxa"/>
          </w:tcPr>
          <w:p w14:paraId="55AA7E2F" w14:textId="20E5263F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Маршрутизатор</w:t>
            </w:r>
          </w:p>
        </w:tc>
        <w:tc>
          <w:tcPr>
            <w:tcW w:w="2551" w:type="dxa"/>
          </w:tcPr>
          <w:p w14:paraId="57087A42" w14:textId="55006BB7" w:rsidR="43AD2A57" w:rsidRPr="003E7D4C" w:rsidRDefault="43AD2A5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Получает доступ</w:t>
            </w:r>
          </w:p>
        </w:tc>
        <w:tc>
          <w:tcPr>
            <w:tcW w:w="1418" w:type="dxa"/>
          </w:tcPr>
          <w:p w14:paraId="5F5D32BC" w14:textId="4411A78D" w:rsidR="69975425" w:rsidRPr="003E7D4C" w:rsidRDefault="69975425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1</w:t>
            </w:r>
            <w:r w:rsidR="39134D65" w:rsidRPr="003E7D4C">
              <w:rPr>
                <w:sz w:val="24"/>
                <w:szCs w:val="24"/>
                <w:lang w:val="en-US"/>
              </w:rPr>
              <w:t xml:space="preserve"> - 1</w:t>
            </w:r>
          </w:p>
        </w:tc>
        <w:tc>
          <w:tcPr>
            <w:tcW w:w="1695" w:type="dxa"/>
          </w:tcPr>
          <w:p w14:paraId="34263D79" w14:textId="5D7EB487" w:rsidR="0C15B7DC" w:rsidRPr="003E7D4C" w:rsidRDefault="0C15B7DC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Система</w:t>
            </w:r>
          </w:p>
        </w:tc>
      </w:tr>
      <w:tr w:rsidR="69975425" w:rsidRPr="003E7D4C" w14:paraId="6CC8BBE9" w14:textId="77777777" w:rsidTr="00D37759">
        <w:trPr>
          <w:trHeight w:val="300"/>
        </w:trPr>
        <w:tc>
          <w:tcPr>
            <w:tcW w:w="988" w:type="dxa"/>
          </w:tcPr>
          <w:p w14:paraId="63D22711" w14:textId="68055A20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Объект</w:t>
            </w:r>
          </w:p>
        </w:tc>
        <w:tc>
          <w:tcPr>
            <w:tcW w:w="2693" w:type="dxa"/>
          </w:tcPr>
          <w:p w14:paraId="67065B62" w14:textId="73BB9642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Умная станция “Алиса”</w:t>
            </w:r>
          </w:p>
        </w:tc>
        <w:tc>
          <w:tcPr>
            <w:tcW w:w="2551" w:type="dxa"/>
          </w:tcPr>
          <w:p w14:paraId="1E502235" w14:textId="2ADFDD2D" w:rsidR="5C7C816E" w:rsidRPr="003E7D4C" w:rsidRDefault="5C7C816E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Передает команды</w:t>
            </w:r>
          </w:p>
        </w:tc>
        <w:tc>
          <w:tcPr>
            <w:tcW w:w="1418" w:type="dxa"/>
          </w:tcPr>
          <w:p w14:paraId="4306E975" w14:textId="099697A2" w:rsidR="5292F646" w:rsidRPr="003E7D4C" w:rsidRDefault="5292F646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1 - 1</w:t>
            </w:r>
          </w:p>
        </w:tc>
        <w:tc>
          <w:tcPr>
            <w:tcW w:w="1695" w:type="dxa"/>
          </w:tcPr>
          <w:p w14:paraId="2918F6E9" w14:textId="420BE66C" w:rsidR="330606FD" w:rsidRPr="003E7D4C" w:rsidRDefault="330606FD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Система</w:t>
            </w:r>
          </w:p>
        </w:tc>
      </w:tr>
      <w:tr w:rsidR="69975425" w:rsidRPr="003E7D4C" w14:paraId="256D8544" w14:textId="77777777" w:rsidTr="00D37759">
        <w:trPr>
          <w:trHeight w:val="300"/>
        </w:trPr>
        <w:tc>
          <w:tcPr>
            <w:tcW w:w="988" w:type="dxa"/>
          </w:tcPr>
          <w:p w14:paraId="2ADF8D82" w14:textId="2161BC91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Объект</w:t>
            </w:r>
          </w:p>
        </w:tc>
        <w:tc>
          <w:tcPr>
            <w:tcW w:w="2693" w:type="dxa"/>
          </w:tcPr>
          <w:p w14:paraId="1C593F40" w14:textId="000E46DB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Датчик температуры</w:t>
            </w:r>
          </w:p>
        </w:tc>
        <w:tc>
          <w:tcPr>
            <w:tcW w:w="2551" w:type="dxa"/>
          </w:tcPr>
          <w:p w14:paraId="34473206" w14:textId="092C74F7" w:rsidR="551A4288" w:rsidRPr="003E7D4C" w:rsidRDefault="551A4288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Передает параметры</w:t>
            </w:r>
          </w:p>
        </w:tc>
        <w:tc>
          <w:tcPr>
            <w:tcW w:w="1418" w:type="dxa"/>
          </w:tcPr>
          <w:p w14:paraId="20614F11" w14:textId="19FB3315" w:rsidR="4375349C" w:rsidRPr="003E7D4C" w:rsidRDefault="4375349C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1 - 1</w:t>
            </w:r>
          </w:p>
        </w:tc>
        <w:tc>
          <w:tcPr>
            <w:tcW w:w="1695" w:type="dxa"/>
          </w:tcPr>
          <w:p w14:paraId="425E50AD" w14:textId="53F53A29" w:rsidR="2F928AD3" w:rsidRPr="003E7D4C" w:rsidRDefault="2F928AD3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Объект</w:t>
            </w:r>
          </w:p>
        </w:tc>
      </w:tr>
      <w:tr w:rsidR="69975425" w:rsidRPr="003E7D4C" w14:paraId="0F93891F" w14:textId="77777777" w:rsidTr="00D37759">
        <w:trPr>
          <w:trHeight w:val="300"/>
        </w:trPr>
        <w:tc>
          <w:tcPr>
            <w:tcW w:w="988" w:type="dxa"/>
          </w:tcPr>
          <w:p w14:paraId="15CBD9F0" w14:textId="5E1CC9F7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Объект</w:t>
            </w:r>
          </w:p>
        </w:tc>
        <w:tc>
          <w:tcPr>
            <w:tcW w:w="2693" w:type="dxa"/>
          </w:tcPr>
          <w:p w14:paraId="6750EA61" w14:textId="17EDB8DB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Розетка</w:t>
            </w:r>
          </w:p>
        </w:tc>
        <w:tc>
          <w:tcPr>
            <w:tcW w:w="2551" w:type="dxa"/>
          </w:tcPr>
          <w:p w14:paraId="27341EAC" w14:textId="2E6BD137" w:rsidR="0836343D" w:rsidRPr="003E7D4C" w:rsidRDefault="0836343D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Передает параметры</w:t>
            </w:r>
          </w:p>
        </w:tc>
        <w:tc>
          <w:tcPr>
            <w:tcW w:w="1418" w:type="dxa"/>
          </w:tcPr>
          <w:p w14:paraId="323E57E5" w14:textId="7CA35D46" w:rsidR="17F56F35" w:rsidRPr="003E7D4C" w:rsidRDefault="17F56F35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1 - 1</w:t>
            </w:r>
          </w:p>
        </w:tc>
        <w:tc>
          <w:tcPr>
            <w:tcW w:w="1695" w:type="dxa"/>
          </w:tcPr>
          <w:p w14:paraId="729DCFCF" w14:textId="057CBEBC" w:rsidR="7AEDAC94" w:rsidRPr="003E7D4C" w:rsidRDefault="7AEDAC94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Объект</w:t>
            </w:r>
          </w:p>
        </w:tc>
      </w:tr>
      <w:tr w:rsidR="69975425" w:rsidRPr="003E7D4C" w14:paraId="580D2032" w14:textId="77777777" w:rsidTr="00D37759">
        <w:trPr>
          <w:trHeight w:val="300"/>
        </w:trPr>
        <w:tc>
          <w:tcPr>
            <w:tcW w:w="988" w:type="dxa"/>
          </w:tcPr>
          <w:p w14:paraId="512838A8" w14:textId="2059EF32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Объект</w:t>
            </w:r>
          </w:p>
        </w:tc>
        <w:tc>
          <w:tcPr>
            <w:tcW w:w="2693" w:type="dxa"/>
          </w:tcPr>
          <w:p w14:paraId="18969932" w14:textId="6370C375" w:rsidR="5C0C10D7" w:rsidRPr="003E7D4C" w:rsidRDefault="5C0C10D7" w:rsidP="00D37759">
            <w:pPr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  <w:lang w:eastAsia="en-US"/>
              </w:rPr>
            </w:pPr>
            <w:r w:rsidRPr="003E7D4C">
              <w:rPr>
                <w:color w:val="000000" w:themeColor="text1"/>
                <w:sz w:val="24"/>
                <w:szCs w:val="24"/>
                <w:lang w:eastAsia="en-US"/>
              </w:rPr>
              <w:t>Система вентиляции и терморегуляции</w:t>
            </w:r>
          </w:p>
        </w:tc>
        <w:tc>
          <w:tcPr>
            <w:tcW w:w="2551" w:type="dxa"/>
          </w:tcPr>
          <w:p w14:paraId="7651539C" w14:textId="730A82E9" w:rsidR="7F77EE53" w:rsidRPr="003E7D4C" w:rsidRDefault="7F77EE53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Включается</w:t>
            </w:r>
          </w:p>
        </w:tc>
        <w:tc>
          <w:tcPr>
            <w:tcW w:w="1418" w:type="dxa"/>
          </w:tcPr>
          <w:p w14:paraId="6DCF8176" w14:textId="390EBB7E" w:rsidR="387CA58F" w:rsidRPr="003E7D4C" w:rsidRDefault="387CA58F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1 - 1</w:t>
            </w:r>
          </w:p>
        </w:tc>
        <w:tc>
          <w:tcPr>
            <w:tcW w:w="1695" w:type="dxa"/>
          </w:tcPr>
          <w:p w14:paraId="2BB4A912" w14:textId="3DB0AB64" w:rsidR="3D7CEA02" w:rsidRPr="003E7D4C" w:rsidRDefault="3D7CEA02" w:rsidP="00D37759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E7D4C">
              <w:rPr>
                <w:sz w:val="24"/>
                <w:szCs w:val="24"/>
                <w:lang w:val="en-US"/>
              </w:rPr>
              <w:t>Объект</w:t>
            </w:r>
          </w:p>
        </w:tc>
      </w:tr>
    </w:tbl>
    <w:p w14:paraId="269A1D8E" w14:textId="75848E79" w:rsidR="003E7D4C" w:rsidRDefault="003E7D4C" w:rsidP="00E11ACA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61209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</w:t>
      </w:r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 xml:space="preserve">. </w:t>
      </w:r>
      <w:r w:rsidRPr="003E7D4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спецификации качества</w:t>
      </w:r>
      <w:bookmarkEnd w:id="3"/>
    </w:p>
    <w:p w14:paraId="302E4DCB" w14:textId="3677E164" w:rsidR="003E7D4C" w:rsidRDefault="00E11ACA" w:rsidP="00E11ACA">
      <w:r>
        <w:t>Требования к качеству системы представлены следующие:</w:t>
      </w:r>
    </w:p>
    <w:p w14:paraId="3739CC70" w14:textId="5A6D9FFD" w:rsidR="00E11ACA" w:rsidRDefault="00E11ACA" w:rsidP="00E11ACA">
      <w:pPr>
        <w:pStyle w:val="a8"/>
        <w:numPr>
          <w:ilvl w:val="0"/>
          <w:numId w:val="2"/>
        </w:numPr>
        <w:ind w:left="0" w:firstLine="426"/>
      </w:pPr>
      <w:r>
        <w:t>Надежность: система должна стабильно работать, даже в условиях повышенной нагрузки (при одновременном подключении множества устройств)</w:t>
      </w:r>
      <w:r w:rsidRPr="00E11ACA">
        <w:t>;</w:t>
      </w:r>
    </w:p>
    <w:p w14:paraId="17A7A6E7" w14:textId="2CE45E34" w:rsidR="00E11ACA" w:rsidRDefault="00E11ACA" w:rsidP="00E11ACA">
      <w:pPr>
        <w:pStyle w:val="a8"/>
        <w:numPr>
          <w:ilvl w:val="0"/>
          <w:numId w:val="2"/>
        </w:numPr>
        <w:ind w:left="0" w:firstLine="426"/>
      </w:pPr>
      <w:r>
        <w:t>Доступность: круглосуточный доступ к системе</w:t>
      </w:r>
      <w:r w:rsidR="00816C9A">
        <w:t>/приложения</w:t>
      </w:r>
      <w:r w:rsidR="00816C9A" w:rsidRPr="00816C9A">
        <w:t>;</w:t>
      </w:r>
    </w:p>
    <w:p w14:paraId="77F4504F" w14:textId="690B8422" w:rsidR="00816C9A" w:rsidRPr="00816C9A" w:rsidRDefault="00816C9A" w:rsidP="00E11ACA">
      <w:pPr>
        <w:pStyle w:val="a8"/>
        <w:numPr>
          <w:ilvl w:val="0"/>
          <w:numId w:val="2"/>
        </w:numPr>
        <w:ind w:left="0" w:firstLine="426"/>
      </w:pPr>
      <w:r>
        <w:t>Безопасность: защита данных (</w:t>
      </w:r>
      <w:r>
        <w:rPr>
          <w:lang w:val="en-US"/>
        </w:rPr>
        <w:t>IP</w:t>
      </w:r>
      <w:r w:rsidRPr="00816C9A">
        <w:t>-</w:t>
      </w:r>
      <w:r>
        <w:t xml:space="preserve">адреса, </w:t>
      </w:r>
      <w:r>
        <w:rPr>
          <w:lang w:val="en-US"/>
        </w:rPr>
        <w:t>MAC</w:t>
      </w:r>
      <w:r w:rsidRPr="00816C9A">
        <w:t>-</w:t>
      </w:r>
      <w:r>
        <w:t>адреса, логины и пароли)</w:t>
      </w:r>
      <w:r w:rsidRPr="00816C9A">
        <w:t>;</w:t>
      </w:r>
    </w:p>
    <w:p w14:paraId="126B074F" w14:textId="29E30B1F" w:rsidR="00816C9A" w:rsidRDefault="00816C9A" w:rsidP="00E11ACA">
      <w:pPr>
        <w:pStyle w:val="a8"/>
        <w:numPr>
          <w:ilvl w:val="0"/>
          <w:numId w:val="2"/>
        </w:numPr>
        <w:ind w:left="0" w:firstLine="426"/>
      </w:pPr>
      <w:r>
        <w:t>Масштабируемость: возможность подключения дополнительных устройств, без последующего изменения архитектуры системы</w:t>
      </w:r>
      <w:r w:rsidRPr="00816C9A">
        <w:t>;</w:t>
      </w:r>
    </w:p>
    <w:p w14:paraId="0B656A3B" w14:textId="77777777" w:rsidR="00286D4F" w:rsidRDefault="00286D4F" w:rsidP="00E11ACA">
      <w:pPr>
        <w:pStyle w:val="a8"/>
        <w:numPr>
          <w:ilvl w:val="0"/>
          <w:numId w:val="2"/>
        </w:numPr>
        <w:ind w:left="0" w:firstLine="426"/>
      </w:pPr>
      <w:r>
        <w:t>Производительность: обеспечение минимальной задержки между командой и её выполнения</w:t>
      </w:r>
      <w:r w:rsidRPr="00286D4F">
        <w:t>;</w:t>
      </w:r>
    </w:p>
    <w:p w14:paraId="10F631A6" w14:textId="77CA053C" w:rsidR="00E11ACA" w:rsidRDefault="00286D4F" w:rsidP="00E11ACA">
      <w:pPr>
        <w:pStyle w:val="a8"/>
        <w:numPr>
          <w:ilvl w:val="0"/>
          <w:numId w:val="2"/>
        </w:numPr>
        <w:ind w:left="0" w:firstLine="426"/>
      </w:pPr>
      <w:r>
        <w:t xml:space="preserve"> Совместимость: поддержка различных моделей датчиков, умных розеток, систем вентиляции.</w:t>
      </w:r>
    </w:p>
    <w:p w14:paraId="1CE3D776" w14:textId="77777777" w:rsidR="000A576E" w:rsidRDefault="000A576E" w:rsidP="000A576E">
      <w:pPr>
        <w:ind w:firstLine="0"/>
      </w:pPr>
    </w:p>
    <w:p w14:paraId="1A991388" w14:textId="527EDAF5" w:rsidR="000A576E" w:rsidRDefault="000A576E" w:rsidP="00D37759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612095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Контекстная диаграмма</w:t>
      </w:r>
      <w:bookmarkEnd w:id="4"/>
    </w:p>
    <w:p w14:paraId="7D8F1474" w14:textId="4AF350CB" w:rsidR="000A576E" w:rsidRDefault="00A153DB" w:rsidP="00D37759">
      <w:r w:rsidRPr="00A153DB">
        <w:rPr>
          <w:color w:val="000000" w:themeColor="text1"/>
        </w:rPr>
        <w:t>Контекстная диаграмма</w:t>
      </w:r>
      <w:r w:rsidRPr="00A153DB">
        <w:rPr>
          <w:color w:val="000000" w:themeColor="text1"/>
        </w:rPr>
        <w:t xml:space="preserve"> показана на рис. 2 ниже</w:t>
      </w:r>
      <w:r w:rsidR="000A576E" w:rsidRPr="00A153DB">
        <w:t>:</w:t>
      </w:r>
    </w:p>
    <w:p w14:paraId="52730A75" w14:textId="77777777" w:rsidR="00A153DB" w:rsidRDefault="00A153DB" w:rsidP="00D37759"/>
    <w:p w14:paraId="641007EA" w14:textId="09FF4D2E" w:rsidR="00E11ACA" w:rsidRPr="003E7D4C" w:rsidRDefault="00A153DB" w:rsidP="00D37759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1E76910" wp14:editId="41F1C103">
            <wp:extent cx="6037789" cy="1982557"/>
            <wp:effectExtent l="0" t="0" r="0" b="0"/>
            <wp:docPr id="386168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68394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7789" cy="198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AAC5" w14:textId="605FAE37" w:rsidR="00A153DB" w:rsidRDefault="00A153DB" w:rsidP="00D37759">
      <w:pPr>
        <w:suppressAutoHyphens w:val="0"/>
        <w:ind w:firstLine="0"/>
        <w:jc w:val="center"/>
      </w:pPr>
      <w:r>
        <w:t xml:space="preserve">Рис. </w:t>
      </w:r>
      <w:r>
        <w:t>2</w:t>
      </w:r>
      <w:r>
        <w:t xml:space="preserve"> </w:t>
      </w:r>
      <w:r>
        <w:t>–</w:t>
      </w:r>
      <w:r>
        <w:t xml:space="preserve"> </w:t>
      </w:r>
      <w:r>
        <w:t>Контекстная диаграмма</w:t>
      </w:r>
    </w:p>
    <w:p w14:paraId="68E421BF" w14:textId="77777777" w:rsidR="00ED7427" w:rsidRDefault="00ED7427" w:rsidP="00ED7427">
      <w:pPr>
        <w:suppressAutoHyphens w:val="0"/>
        <w:ind w:firstLine="0"/>
      </w:pPr>
    </w:p>
    <w:p w14:paraId="369D99BA" w14:textId="70C1C919" w:rsidR="00ED7427" w:rsidRDefault="00ED7427" w:rsidP="00ED7427">
      <w:pPr>
        <w:suppressAutoHyphens w:val="0"/>
        <w:ind w:firstLine="0"/>
        <w:jc w:val="center"/>
      </w:pPr>
    </w:p>
    <w:p w14:paraId="21595B2D" w14:textId="77777777" w:rsidR="00D37759" w:rsidRDefault="00D37759" w:rsidP="00D37759">
      <w:pPr>
        <w:suppressAutoHyphens w:val="0"/>
        <w:ind w:firstLine="0"/>
        <w:jc w:val="center"/>
      </w:pPr>
    </w:p>
    <w:p w14:paraId="0F03EA08" w14:textId="79969A9A" w:rsidR="00D37759" w:rsidRDefault="00D37759" w:rsidP="00D37759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612095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онтекстн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ой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диаграмм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ы</w:t>
      </w:r>
      <w:bookmarkEnd w:id="5"/>
    </w:p>
    <w:p w14:paraId="6DD06CB3" w14:textId="77777777" w:rsidR="00583ACC" w:rsidRDefault="00D37759" w:rsidP="00583ACC">
      <w:pPr>
        <w:rPr>
          <w:rFonts w:ascii="Times-Roman" w:eastAsiaTheme="minorHAnsi" w:hAnsi="Times-Roman" w:cs="Times-Roman"/>
          <w:lang w:eastAsia="en-US"/>
          <w14:ligatures w14:val="standardContextual"/>
        </w:rPr>
      </w:pPr>
      <w:r w:rsidRPr="00D37759">
        <w:rPr>
          <w:rFonts w:ascii="Times-Roman" w:eastAsiaTheme="minorHAnsi" w:hAnsi="Times-Roman" w:cs="Times-Roman"/>
          <w:lang w:eastAsia="en-US"/>
          <w14:ligatures w14:val="standardContextual"/>
        </w:rPr>
        <w:t>Центральная система, обеспечивающая управление устройствами, хранение данных, выполнение сценариев и обработку команд (включая голосовые).</w:t>
      </w:r>
      <w:r w:rsidR="00583ACC" w:rsidRPr="00583ACC">
        <w:rPr>
          <w:rFonts w:ascii="Times-Roman" w:eastAsiaTheme="minorHAnsi" w:hAnsi="Times-Roman" w:cs="Times-Roman"/>
          <w:lang w:eastAsia="en-US"/>
          <w14:ligatures w14:val="standardContextual"/>
        </w:rPr>
        <w:t xml:space="preserve"> </w:t>
      </w:r>
    </w:p>
    <w:p w14:paraId="5B7E5309" w14:textId="0DBA88F3" w:rsidR="00583ACC" w:rsidRDefault="00583ACC" w:rsidP="00583ACC">
      <w:pPr>
        <w:rPr>
          <w:rFonts w:ascii="Times-Roman" w:eastAsiaTheme="minorHAnsi" w:hAnsi="Times-Roman" w:cs="Times-Roman"/>
          <w:lang w:eastAsia="en-US"/>
          <w14:ligatures w14:val="standardContextual"/>
        </w:rPr>
      </w:pPr>
      <w:r>
        <w:rPr>
          <w:rFonts w:ascii="Times-Roman" w:eastAsiaTheme="minorHAnsi" w:hAnsi="Times-Roman" w:cs="Times-Roman"/>
          <w:lang w:eastAsia="en-US"/>
          <w14:ligatures w14:val="standardContextual"/>
        </w:rPr>
        <w:t>Также важно обозначить, что в</w:t>
      </w:r>
      <w:r>
        <w:rPr>
          <w:rFonts w:ascii="Times-Roman" w:eastAsiaTheme="minorHAnsi" w:hAnsi="Times-Roman" w:cs="Times-Roman"/>
          <w:lang w:eastAsia="en-US"/>
          <w14:ligatures w14:val="standardContextual"/>
        </w:rPr>
        <w:t xml:space="preserve"> рамках контекстной диаграммы существует несколько сущностей:</w:t>
      </w:r>
    </w:p>
    <w:p w14:paraId="18446640" w14:textId="77777777" w:rsidR="00583ACC" w:rsidRPr="00E77BF3" w:rsidRDefault="00583ACC" w:rsidP="00583ACC">
      <w:pPr>
        <w:ind w:firstLine="709"/>
        <w:rPr>
          <w:rFonts w:ascii="Times-Roman" w:eastAsiaTheme="minorHAnsi" w:hAnsi="Times-Roman" w:cs="Times-Roman"/>
          <w:lang w:eastAsia="en-US"/>
          <w14:ligatures w14:val="standardContextual"/>
        </w:rPr>
      </w:pPr>
      <w:r w:rsidRPr="00E77BF3">
        <w:rPr>
          <w:rFonts w:ascii="Times-Roman" w:eastAsiaTheme="minorHAnsi" w:hAnsi="Times-Roman" w:cs="Times-Roman"/>
          <w:lang w:eastAsia="en-US"/>
          <w14:ligatures w14:val="standardContextual"/>
        </w:rPr>
        <w:t>1.</w:t>
      </w:r>
      <w:r>
        <w:rPr>
          <w:rFonts w:ascii="Times-Roman" w:eastAsiaTheme="minorHAnsi" w:hAnsi="Times-Roman" w:cs="Times-Roman"/>
          <w:b/>
          <w:bCs/>
          <w:lang w:eastAsia="en-US"/>
          <w14:ligatures w14:val="standardContextual"/>
        </w:rPr>
        <w:t> </w:t>
      </w:r>
      <w:r w:rsidRPr="00E77BF3">
        <w:rPr>
          <w:rFonts w:ascii="Times-Roman" w:eastAsiaTheme="minorHAnsi" w:hAnsi="Times-Roman" w:cs="Times-Roman"/>
          <w:b/>
          <w:bCs/>
          <w:lang w:eastAsia="en-US"/>
          <w14:ligatures w14:val="standardContextual"/>
        </w:rPr>
        <w:t>Пользователь</w:t>
      </w:r>
      <w:r w:rsidRPr="00E77BF3">
        <w:rPr>
          <w:rFonts w:ascii="Times-Roman" w:eastAsiaTheme="minorHAnsi" w:hAnsi="Times-Roman" w:cs="Times-Roman"/>
          <w:lang w:eastAsia="en-US"/>
          <w14:ligatures w14:val="standardContextual"/>
        </w:rPr>
        <w:t>, который передаёт на вход системы команды через приложение (включение/выключение устройств, запуск сценариев, настройка параметров). При этом от системы он получает статистику, состояние устройств, результаты выполнения сценариев.</w:t>
      </w:r>
    </w:p>
    <w:p w14:paraId="131360E5" w14:textId="77777777" w:rsidR="00583ACC" w:rsidRDefault="00583ACC" w:rsidP="00583ACC">
      <w:pPr>
        <w:ind w:firstLine="709"/>
        <w:rPr>
          <w:lang w:eastAsia="en-US"/>
        </w:rPr>
      </w:pPr>
      <w:r w:rsidRPr="00E77BF3">
        <w:rPr>
          <w:lang w:eastAsia="en-US"/>
        </w:rPr>
        <w:t>2.</w:t>
      </w:r>
      <w:r>
        <w:rPr>
          <w:b/>
          <w:bCs/>
          <w:lang w:eastAsia="en-US"/>
        </w:rPr>
        <w:t> </w:t>
      </w:r>
      <w:r w:rsidRPr="00E77BF3">
        <w:rPr>
          <w:b/>
          <w:bCs/>
          <w:lang w:eastAsia="en-US"/>
        </w:rPr>
        <w:t>Графический интерфейс</w:t>
      </w:r>
      <w:r>
        <w:rPr>
          <w:lang w:eastAsia="en-US"/>
        </w:rPr>
        <w:t>, который обеспечивает функцию посредника между пользователем и самой системой</w:t>
      </w:r>
      <w:r w:rsidRPr="00701239">
        <w:rPr>
          <w:lang w:eastAsia="en-US"/>
        </w:rPr>
        <w:t>: авторизация, настройка сценариев, управление устройствами, отображение данных.</w:t>
      </w:r>
    </w:p>
    <w:p w14:paraId="6978FB25" w14:textId="77777777" w:rsidR="00583ACC" w:rsidRDefault="00583ACC" w:rsidP="00583ACC">
      <w:pPr>
        <w:ind w:firstLine="709"/>
        <w:rPr>
          <w:lang w:eastAsia="en-US"/>
        </w:rPr>
      </w:pPr>
      <w:r>
        <w:rPr>
          <w:lang w:eastAsia="en-US"/>
        </w:rPr>
        <w:t>3. </w:t>
      </w:r>
      <w:r w:rsidRPr="00E77BF3">
        <w:rPr>
          <w:b/>
          <w:bCs/>
          <w:lang w:eastAsia="en-US"/>
        </w:rPr>
        <w:t>Маршрутизатор</w:t>
      </w:r>
      <w:r>
        <w:rPr>
          <w:lang w:eastAsia="en-US"/>
        </w:rPr>
        <w:t>, который передает параметры системы (</w:t>
      </w:r>
      <w:r>
        <w:rPr>
          <w:lang w:val="en-US" w:eastAsia="en-US"/>
        </w:rPr>
        <w:t>IP</w:t>
      </w:r>
      <w:r>
        <w:rPr>
          <w:lang w:eastAsia="en-US"/>
        </w:rPr>
        <w:t xml:space="preserve">- и </w:t>
      </w:r>
      <w:r>
        <w:rPr>
          <w:lang w:val="en-US" w:eastAsia="en-US"/>
        </w:rPr>
        <w:t>MAC</w:t>
      </w:r>
      <w:r w:rsidRPr="00E77BF3">
        <w:rPr>
          <w:lang w:eastAsia="en-US"/>
        </w:rPr>
        <w:t>-</w:t>
      </w:r>
      <w:r>
        <w:rPr>
          <w:lang w:eastAsia="en-US"/>
        </w:rPr>
        <w:t xml:space="preserve">адреса), тем самым обеспечивая подключение устройств. </w:t>
      </w:r>
    </w:p>
    <w:p w14:paraId="61479EFE" w14:textId="77777777" w:rsidR="00583ACC" w:rsidRDefault="00583ACC" w:rsidP="00583ACC">
      <w:pPr>
        <w:ind w:firstLine="709"/>
        <w:rPr>
          <w:lang w:eastAsia="en-US"/>
        </w:rPr>
      </w:pPr>
      <w:r>
        <w:rPr>
          <w:lang w:eastAsia="en-US"/>
        </w:rPr>
        <w:t>4. </w:t>
      </w:r>
      <w:r w:rsidRPr="000E29E7">
        <w:rPr>
          <w:b/>
          <w:bCs/>
          <w:lang w:eastAsia="en-US"/>
        </w:rPr>
        <w:t>Умная станция «Алиса»</w:t>
      </w:r>
      <w:r>
        <w:rPr>
          <w:lang w:eastAsia="en-US"/>
        </w:rPr>
        <w:t>: отправляет системе преобразованные из голоса пользователя команды, в ответ получает сведения от системы об успешном или неуспешном выполнении запроса пользователя.</w:t>
      </w:r>
    </w:p>
    <w:p w14:paraId="13AB6D56" w14:textId="77777777" w:rsidR="00583ACC" w:rsidRDefault="00583ACC" w:rsidP="00583ACC">
      <w:pPr>
        <w:ind w:firstLine="709"/>
        <w:rPr>
          <w:lang w:eastAsia="en-US"/>
        </w:rPr>
      </w:pPr>
      <w:r>
        <w:rPr>
          <w:lang w:eastAsia="en-US"/>
        </w:rPr>
        <w:t>5. </w:t>
      </w:r>
      <w:r w:rsidRPr="000E29E7">
        <w:rPr>
          <w:b/>
          <w:bCs/>
          <w:lang w:eastAsia="en-US"/>
        </w:rPr>
        <w:t>Устройства жилого помещения</w:t>
      </w:r>
      <w:r>
        <w:rPr>
          <w:lang w:eastAsia="en-US"/>
        </w:rPr>
        <w:t>, которые включают в себя датчик температуры, розетку, систему вентиляции и терморегуляции. От системы устройства получают команды в рамках заранее установленных сценариев, в систему.</w:t>
      </w:r>
    </w:p>
    <w:p w14:paraId="238FD4A6" w14:textId="6EB50C8B" w:rsidR="00674B3F" w:rsidRDefault="00674B3F" w:rsidP="00674B3F">
      <w:pPr>
        <w:suppressAutoHyphens w:val="0"/>
        <w:spacing w:after="160" w:line="278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39D13B6C" w14:textId="721155AC" w:rsidR="0091384C" w:rsidRDefault="0091384C" w:rsidP="0091384C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1612095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Иерархия диаграмм</w:t>
      </w:r>
      <w:bookmarkEnd w:id="6"/>
    </w:p>
    <w:p w14:paraId="64E03A84" w14:textId="7A855AA6" w:rsidR="00674B3F" w:rsidRDefault="00572D84" w:rsidP="00674B3F">
      <w:r>
        <w:t>Иерархия диаграмм показана на рис. 3 ниже:</w:t>
      </w:r>
    </w:p>
    <w:p w14:paraId="474DFBD2" w14:textId="77777777" w:rsidR="009771BB" w:rsidRDefault="009771BB" w:rsidP="00674B3F"/>
    <w:p w14:paraId="73A72DD1" w14:textId="5E654DEA" w:rsidR="00572D84" w:rsidRDefault="009771BB" w:rsidP="009771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725C618" wp14:editId="40D7FEBD">
            <wp:extent cx="7910195" cy="3465266"/>
            <wp:effectExtent l="0" t="0" r="0" b="1905"/>
            <wp:docPr id="198726161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61616" name="Рисунок 12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7963" b="48259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34975" cy="3519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4EB18" w14:textId="3134259A" w:rsidR="00572D84" w:rsidRDefault="00572D84" w:rsidP="00572D84">
      <w:pPr>
        <w:ind w:firstLine="0"/>
        <w:jc w:val="center"/>
      </w:pPr>
      <w:r>
        <w:t>Рис. 3</w:t>
      </w:r>
      <w:r w:rsidR="009771BB">
        <w:t>.1</w:t>
      </w:r>
      <w:r>
        <w:t xml:space="preserve"> — Иерархия диаграмм</w:t>
      </w:r>
      <w:r w:rsidR="009771BB">
        <w:t xml:space="preserve"> (1 часть)</w:t>
      </w:r>
    </w:p>
    <w:p w14:paraId="434D4934" w14:textId="77777777" w:rsidR="009771BB" w:rsidRDefault="009771BB" w:rsidP="009771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22BBEBB" wp14:editId="20E2D542">
            <wp:extent cx="8869966" cy="3681223"/>
            <wp:effectExtent l="3492" t="0" r="0" b="0"/>
            <wp:docPr id="37614481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44813" name="Рисунок 12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747" t="33036" r="-175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923917" cy="370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CE81B5" w14:textId="0480899A" w:rsidR="00572D84" w:rsidRPr="00674B3F" w:rsidRDefault="009771BB" w:rsidP="009771BB">
      <w:pPr>
        <w:ind w:firstLine="0"/>
        <w:jc w:val="center"/>
      </w:pPr>
      <w:r>
        <w:t>Рис. 3.</w:t>
      </w:r>
      <w:r>
        <w:t>2</w:t>
      </w:r>
      <w:r>
        <w:t xml:space="preserve"> — Иерархия диаграмм (</w:t>
      </w:r>
      <w:r>
        <w:t>2</w:t>
      </w:r>
      <w:r>
        <w:t xml:space="preserve"> часть)</w:t>
      </w:r>
    </w:p>
    <w:p w14:paraId="2AE16EB5" w14:textId="16916E8D" w:rsidR="0091384C" w:rsidRDefault="0091384C" w:rsidP="0091384C">
      <w:pPr>
        <w:pStyle w:val="3"/>
        <w:spacing w:before="0" w:after="0"/>
        <w:ind w:firstLine="0"/>
        <w:jc w:val="center"/>
        <w:rPr>
          <w:rFonts w:eastAsiaTheme="minorHAnsi" w:cs="Times New Roman"/>
          <w:color w:val="000000" w:themeColor="text1"/>
          <w:lang w:eastAsia="en-US"/>
          <w14:ligatures w14:val="standardContextual"/>
        </w:rPr>
      </w:pPr>
      <w:bookmarkStart w:id="7" w:name="_Toc216120953"/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lastRenderedPageBreak/>
        <w:t>5</w:t>
      </w:r>
      <w:r w:rsidRPr="00D37759">
        <w:rPr>
          <w:rFonts w:eastAsiaTheme="minorHAnsi" w:cs="Times New Roman" w:hint="cs"/>
          <w:color w:val="000000" w:themeColor="text1"/>
          <w:lang w:eastAsia="en-US"/>
          <w14:ligatures w14:val="standardContextual"/>
        </w:rPr>
        <w:t xml:space="preserve">.1 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>Диаграмма нулевого уровня</w:t>
      </w:r>
      <w:bookmarkEnd w:id="7"/>
    </w:p>
    <w:p w14:paraId="554CADBB" w14:textId="59C1F847" w:rsidR="00674B3F" w:rsidRDefault="00674B3F" w:rsidP="00674B3F">
      <w:pPr>
        <w:suppressAutoHyphens w:val="0"/>
        <w:ind w:firstLine="709"/>
      </w:pPr>
      <w:r>
        <w:t xml:space="preserve">Диаграмма нулевого уровня А0 показана на рис. </w:t>
      </w:r>
      <w:r w:rsidR="00572D84">
        <w:t>4</w:t>
      </w:r>
      <w:r>
        <w:t xml:space="preserve"> ниже:</w:t>
      </w:r>
    </w:p>
    <w:p w14:paraId="1DE07C8B" w14:textId="77777777" w:rsidR="00674B3F" w:rsidRDefault="00674B3F" w:rsidP="00674B3F">
      <w:pPr>
        <w:suppressAutoHyphens w:val="0"/>
        <w:ind w:firstLine="709"/>
      </w:pPr>
    </w:p>
    <w:p w14:paraId="79B1BD1E" w14:textId="77777777" w:rsidR="00674B3F" w:rsidRDefault="00674B3F" w:rsidP="00674B3F">
      <w:pPr>
        <w:suppressAutoHyphens w:val="0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D76CBFE" wp14:editId="72E92B7A">
            <wp:extent cx="4549794" cy="3538728"/>
            <wp:effectExtent l="0" t="0" r="0" b="0"/>
            <wp:docPr id="3017314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31428" name="Рисунок 30173142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576" cy="355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4F5A9" w14:textId="293F843E" w:rsidR="0091384C" w:rsidRDefault="00674B3F" w:rsidP="00674B3F">
      <w:pPr>
        <w:ind w:firstLine="0"/>
        <w:jc w:val="center"/>
        <w:rPr>
          <w:lang w:eastAsia="en-US"/>
        </w:rPr>
      </w:pPr>
      <w:r>
        <w:t xml:space="preserve">Рис. </w:t>
      </w:r>
      <w:r w:rsidR="00572D84">
        <w:t>4</w:t>
      </w:r>
      <w:r>
        <w:t xml:space="preserve"> – Диаграмма нулевого уровня А0</w:t>
      </w:r>
    </w:p>
    <w:p w14:paraId="6E915E69" w14:textId="77777777" w:rsidR="000E4A8D" w:rsidRPr="00583ACC" w:rsidRDefault="000E4A8D" w:rsidP="00583ACC">
      <w:pPr>
        <w:ind w:firstLine="709"/>
        <w:rPr>
          <w:lang w:eastAsia="en-US"/>
        </w:rPr>
      </w:pPr>
    </w:p>
    <w:p w14:paraId="10C6EF06" w14:textId="77777777" w:rsidR="00674B3F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 xml:space="preserve">Из </w:t>
      </w:r>
      <w:r w:rsidRPr="00583ACC">
        <w:rPr>
          <w:b/>
          <w:bCs/>
          <w:lang w:eastAsia="en-US"/>
        </w:rPr>
        <w:t>входов</w:t>
      </w:r>
      <w:r>
        <w:rPr>
          <w:lang w:eastAsia="en-US"/>
        </w:rPr>
        <w:t xml:space="preserve"> в контекстной диаграмме функциональных блоков есть:</w:t>
      </w:r>
    </w:p>
    <w:p w14:paraId="3ACC6C35" w14:textId="77777777" w:rsidR="00674B3F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Параметры от датчиков (температура, состояние розетки, состояние вентиляции).</w:t>
      </w:r>
    </w:p>
    <w:p w14:paraId="4F5FFB7A" w14:textId="77777777" w:rsidR="00674B3F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Команды пользователя через приложение (включить устройство, изменить состояние, запустить сценарий).</w:t>
      </w:r>
    </w:p>
    <w:p w14:paraId="303F6970" w14:textId="77777777" w:rsidR="00674B3F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Голосовые команды, поступающие от умной станции «Алиса».</w:t>
      </w:r>
    </w:p>
    <w:p w14:paraId="0BBCB9AB" w14:textId="77777777" w:rsidR="00674B3F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Параметры IP и MAC-адресов от маршрутизатора для подключения устройств.</w:t>
      </w:r>
    </w:p>
    <w:p w14:paraId="622B8FA3" w14:textId="77777777" w:rsidR="00674B3F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 xml:space="preserve">Список </w:t>
      </w:r>
      <w:r w:rsidRPr="00583ACC">
        <w:rPr>
          <w:b/>
          <w:bCs/>
          <w:lang w:eastAsia="en-US"/>
        </w:rPr>
        <w:t>управления</w:t>
      </w:r>
      <w:r>
        <w:rPr>
          <w:lang w:eastAsia="en-US"/>
        </w:rPr>
        <w:t xml:space="preserve"> системой:</w:t>
      </w:r>
    </w:p>
    <w:p w14:paraId="3C325B19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Настроенные пользователем сценарии автоматизации.</w:t>
      </w:r>
    </w:p>
    <w:p w14:paraId="72DDA3B9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Политики безопасности (аутентификация, пароль, защита сетевых параметров).</w:t>
      </w:r>
    </w:p>
    <w:p w14:paraId="3BDEE1A6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Технические требования к подключению устройств.</w:t>
      </w:r>
    </w:p>
    <w:p w14:paraId="7083774A" w14:textId="77777777" w:rsidR="00674B3F" w:rsidRDefault="00674B3F" w:rsidP="00674B3F">
      <w:pPr>
        <w:ind w:firstLine="709"/>
        <w:rPr>
          <w:lang w:eastAsia="en-US"/>
        </w:rPr>
      </w:pPr>
      <w:r>
        <w:rPr>
          <w:lang w:eastAsia="en-US"/>
        </w:rPr>
        <w:lastRenderedPageBreak/>
        <w:t>- </w:t>
      </w:r>
      <w:r w:rsidRPr="00583ACC">
        <w:rPr>
          <w:lang w:eastAsia="en-US"/>
        </w:rPr>
        <w:t>Регламенты работы устройства «Алиса» и взаимодействия с API умного дома.</w:t>
      </w:r>
    </w:p>
    <w:p w14:paraId="7E8457DA" w14:textId="77777777" w:rsidR="00674B3F" w:rsidRDefault="00674B3F" w:rsidP="00674B3F">
      <w:pPr>
        <w:ind w:firstLine="709"/>
        <w:rPr>
          <w:lang w:eastAsia="en-US"/>
        </w:rPr>
      </w:pPr>
      <w:r w:rsidRPr="00583ACC">
        <w:rPr>
          <w:b/>
          <w:bCs/>
          <w:lang w:eastAsia="en-US"/>
        </w:rPr>
        <w:t>Выходы</w:t>
      </w:r>
      <w:r>
        <w:rPr>
          <w:lang w:eastAsia="en-US"/>
        </w:rPr>
        <w:t xml:space="preserve"> системы в контекстной диаграмме представляют собой:</w:t>
      </w:r>
    </w:p>
    <w:p w14:paraId="362B3DB5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Управляющие команды к устройствам (включение, выключение, изменение параметров).</w:t>
      </w:r>
    </w:p>
    <w:p w14:paraId="33EB17CE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Обновлённые состояния и параметры устройств.</w:t>
      </w:r>
    </w:p>
    <w:p w14:paraId="5CFD0583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Статистика и аналитика о работе всех подключённых устройств.</w:t>
      </w:r>
    </w:p>
    <w:p w14:paraId="71C95DF6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Подтверждения выполнения команд (для пользователя и голосового интерфейса).</w:t>
      </w:r>
    </w:p>
    <w:p w14:paraId="7D3CF931" w14:textId="77777777" w:rsidR="00674B3F" w:rsidRPr="00583ACC" w:rsidRDefault="00674B3F" w:rsidP="00674B3F">
      <w:pPr>
        <w:ind w:firstLine="709"/>
        <w:rPr>
          <w:lang w:eastAsia="en-US"/>
        </w:rPr>
      </w:pPr>
      <w:r w:rsidRPr="00674B3F">
        <w:rPr>
          <w:b/>
          <w:bCs/>
          <w:lang w:eastAsia="en-US"/>
        </w:rPr>
        <w:t>Механизмы</w:t>
      </w:r>
      <w:r>
        <w:rPr>
          <w:lang w:eastAsia="en-US"/>
        </w:rPr>
        <w:t xml:space="preserve"> — </w:t>
      </w:r>
      <w:r w:rsidRPr="00583ACC">
        <w:rPr>
          <w:lang w:eastAsia="en-US"/>
        </w:rPr>
        <w:t>ресурсы, которые обеспечивают выполнение работы системы</w:t>
      </w:r>
      <w:r>
        <w:rPr>
          <w:lang w:eastAsia="en-US"/>
        </w:rPr>
        <w:t>, однако не преобразуются самой системой</w:t>
      </w:r>
      <w:r w:rsidRPr="00583ACC">
        <w:rPr>
          <w:lang w:eastAsia="en-US"/>
        </w:rPr>
        <w:t>:</w:t>
      </w:r>
    </w:p>
    <w:p w14:paraId="2730D2D9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Приложение пользователя (графический интерфейс).</w:t>
      </w:r>
    </w:p>
    <w:p w14:paraId="1715A707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Маршрутизатор как средство сетевого подключения.</w:t>
      </w:r>
    </w:p>
    <w:p w14:paraId="34B56301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Умная станция «Алиса» как передатчик голосовых команд.</w:t>
      </w:r>
    </w:p>
    <w:p w14:paraId="2DA3DE54" w14:textId="77777777" w:rsidR="00674B3F" w:rsidRPr="00583ACC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Подключённые устройства (датчики температуры, розетка, система вентиляции/терморегуляции).</w:t>
      </w:r>
    </w:p>
    <w:p w14:paraId="02950281" w14:textId="77777777" w:rsidR="00674B3F" w:rsidRDefault="00674B3F" w:rsidP="00674B3F">
      <w:pPr>
        <w:ind w:firstLine="709"/>
        <w:rPr>
          <w:lang w:eastAsia="en-US"/>
        </w:rPr>
      </w:pPr>
      <w:r>
        <w:rPr>
          <w:lang w:eastAsia="en-US"/>
        </w:rPr>
        <w:t>- </w:t>
      </w:r>
      <w:r w:rsidRPr="00583ACC">
        <w:rPr>
          <w:lang w:eastAsia="en-US"/>
        </w:rPr>
        <w:t>База данных, хранящая параметры устройств, сценарии и состояния.</w:t>
      </w:r>
    </w:p>
    <w:p w14:paraId="2C625FB8" w14:textId="0B3BF7D5" w:rsidR="00A25A65" w:rsidRDefault="00A25A65" w:rsidP="00A25A65">
      <w:pPr>
        <w:ind w:firstLine="0"/>
        <w:rPr>
          <w:lang w:eastAsia="en-US"/>
        </w:rPr>
      </w:pPr>
    </w:p>
    <w:p w14:paraId="67DC2BDC" w14:textId="504A44A1" w:rsidR="00674B3F" w:rsidRDefault="00674B3F" w:rsidP="00674B3F">
      <w:pPr>
        <w:pStyle w:val="3"/>
        <w:spacing w:before="0" w:after="0"/>
        <w:ind w:firstLine="0"/>
        <w:jc w:val="center"/>
        <w:rPr>
          <w:rFonts w:eastAsiaTheme="minorHAnsi" w:cs="Times New Roman"/>
          <w:color w:val="000000" w:themeColor="text1"/>
          <w:lang w:eastAsia="en-US"/>
          <w14:ligatures w14:val="standardContextual"/>
        </w:rPr>
      </w:pPr>
      <w:bookmarkStart w:id="8" w:name="_Toc216120954"/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>5</w:t>
      </w:r>
      <w:r w:rsidRPr="00D37759">
        <w:rPr>
          <w:rFonts w:eastAsiaTheme="minorHAnsi" w:cs="Times New Roman" w:hint="cs"/>
          <w:color w:val="000000" w:themeColor="text1"/>
          <w:lang w:eastAsia="en-US"/>
          <w14:ligatures w14:val="standardContextual"/>
        </w:rPr>
        <w:t>.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>2</w:t>
      </w:r>
      <w:r w:rsidRPr="00D37759">
        <w:rPr>
          <w:rFonts w:eastAsiaTheme="minorHAnsi" w:cs="Times New Roman" w:hint="cs"/>
          <w:color w:val="000000" w:themeColor="text1"/>
          <w:lang w:eastAsia="en-US"/>
          <w14:ligatures w14:val="standardContextual"/>
        </w:rPr>
        <w:t xml:space="preserve"> 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>Диаграмм</w:t>
      </w:r>
      <w:r w:rsidR="00572D84">
        <w:rPr>
          <w:rFonts w:eastAsiaTheme="minorHAnsi" w:cs="Times New Roman"/>
          <w:color w:val="000000" w:themeColor="text1"/>
          <w:lang w:eastAsia="en-US"/>
          <w14:ligatures w14:val="standardContextual"/>
        </w:rPr>
        <w:t>ы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 xml:space="preserve"> 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>первого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 xml:space="preserve"> уровня</w:t>
      </w:r>
      <w:bookmarkEnd w:id="8"/>
    </w:p>
    <w:p w14:paraId="7B358D7E" w14:textId="02448432" w:rsidR="00A25A65" w:rsidRDefault="00A25A65" w:rsidP="00A25A65">
      <w:pPr>
        <w:rPr>
          <w:lang w:eastAsia="en-US"/>
        </w:rPr>
      </w:pPr>
      <w:r>
        <w:rPr>
          <w:lang w:eastAsia="en-US"/>
        </w:rPr>
        <w:t>Общий вид диаграммы:</w:t>
      </w:r>
    </w:p>
    <w:p w14:paraId="49AA9A22" w14:textId="4A132A04" w:rsidR="00A25A65" w:rsidRDefault="00A25A65" w:rsidP="00A25A65">
      <w:pPr>
        <w:ind w:firstLine="0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5C3FC4F3" wp14:editId="748F0D43">
            <wp:extent cx="5940425" cy="2513256"/>
            <wp:effectExtent l="0" t="0" r="0" b="1905"/>
            <wp:docPr id="114101752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17523" name="Рисунок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08CD9" w14:textId="06921FD2" w:rsidR="00A25A65" w:rsidRDefault="00A25A65" w:rsidP="00A25A65">
      <w:pPr>
        <w:ind w:firstLine="0"/>
        <w:jc w:val="center"/>
        <w:rPr>
          <w:lang w:eastAsia="en-US"/>
        </w:rPr>
      </w:pPr>
      <w:r>
        <w:rPr>
          <w:lang w:eastAsia="en-US"/>
        </w:rPr>
        <w:t>Рис. 5 — Общий вид диаграммы</w:t>
      </w:r>
    </w:p>
    <w:p w14:paraId="34FE3250" w14:textId="77777777" w:rsidR="00A25A65" w:rsidRPr="00A25A65" w:rsidRDefault="00A25A65" w:rsidP="00A25A65">
      <w:pPr>
        <w:ind w:firstLine="0"/>
        <w:jc w:val="center"/>
        <w:rPr>
          <w:lang w:eastAsia="en-US"/>
        </w:rPr>
      </w:pPr>
    </w:p>
    <w:p w14:paraId="67696A84" w14:textId="6A2CD98B" w:rsidR="00674B3F" w:rsidRDefault="00572D84" w:rsidP="00674B3F">
      <w:pPr>
        <w:rPr>
          <w:lang w:eastAsia="en-US"/>
        </w:rPr>
      </w:pPr>
      <w:r>
        <w:rPr>
          <w:lang w:eastAsia="en-US"/>
        </w:rPr>
        <w:t>Д</w:t>
      </w:r>
      <w:r w:rsidR="00674B3F">
        <w:rPr>
          <w:lang w:eastAsia="en-US"/>
        </w:rPr>
        <w:t>иаграмм</w:t>
      </w:r>
      <w:r>
        <w:rPr>
          <w:lang w:eastAsia="en-US"/>
        </w:rPr>
        <w:t>ы</w:t>
      </w:r>
      <w:r w:rsidR="00674B3F">
        <w:rPr>
          <w:lang w:eastAsia="en-US"/>
        </w:rPr>
        <w:t xml:space="preserve"> первого уровня показан</w:t>
      </w:r>
      <w:r>
        <w:rPr>
          <w:lang w:eastAsia="en-US"/>
        </w:rPr>
        <w:t>ы</w:t>
      </w:r>
      <w:r w:rsidR="00674B3F">
        <w:rPr>
          <w:lang w:eastAsia="en-US"/>
        </w:rPr>
        <w:t xml:space="preserve"> ниже:</w:t>
      </w:r>
    </w:p>
    <w:p w14:paraId="5C46AA58" w14:textId="481C9CA3" w:rsidR="00572D84" w:rsidRDefault="00572D84" w:rsidP="00572D84">
      <w:pPr>
        <w:ind w:firstLine="0"/>
        <w:jc w:val="center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0CB1E665" wp14:editId="7A08BFA1">
            <wp:extent cx="5815424" cy="2404872"/>
            <wp:effectExtent l="0" t="0" r="0" b="0"/>
            <wp:docPr id="34718626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86264" name="Рисунок 34718626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6744" cy="247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AC685" w14:textId="36F155AB" w:rsidR="00572D84" w:rsidRDefault="00572D84" w:rsidP="00572D84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Рис. </w:t>
      </w:r>
      <w:r w:rsidR="00A25A65">
        <w:rPr>
          <w:lang w:eastAsia="en-US"/>
        </w:rPr>
        <w:t>6</w:t>
      </w:r>
      <w:r>
        <w:rPr>
          <w:lang w:eastAsia="en-US"/>
        </w:rPr>
        <w:t xml:space="preserve"> — Диаграмма первого уровня А1</w:t>
      </w:r>
    </w:p>
    <w:p w14:paraId="7275A496" w14:textId="77777777" w:rsidR="00572D84" w:rsidRDefault="00572D84" w:rsidP="00572D84">
      <w:pPr>
        <w:ind w:firstLine="0"/>
        <w:jc w:val="center"/>
        <w:rPr>
          <w:lang w:eastAsia="en-US"/>
        </w:rPr>
      </w:pPr>
    </w:p>
    <w:p w14:paraId="31F9A8CB" w14:textId="4DF63E85" w:rsidR="00572D84" w:rsidRDefault="00AC6D1F" w:rsidP="00572D84">
      <w:pPr>
        <w:ind w:firstLine="0"/>
        <w:jc w:val="center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7AC95006" wp14:editId="2FE6751C">
            <wp:extent cx="5561827" cy="2230306"/>
            <wp:effectExtent l="0" t="0" r="0" b="5080"/>
            <wp:docPr id="9499356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35656" name="Рисунок 94993565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994" cy="2264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6779B" w14:textId="6894FE94" w:rsidR="00572D84" w:rsidRPr="00AC6D1F" w:rsidRDefault="00572D84" w:rsidP="00572D84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Рис. </w:t>
      </w:r>
      <w:r w:rsidR="00A25A65">
        <w:rPr>
          <w:lang w:eastAsia="en-US"/>
        </w:rPr>
        <w:t>7</w:t>
      </w:r>
      <w:r>
        <w:rPr>
          <w:lang w:eastAsia="en-US"/>
        </w:rPr>
        <w:t xml:space="preserve"> — Диаграмма первого уровня А</w:t>
      </w:r>
      <w:r>
        <w:rPr>
          <w:lang w:eastAsia="en-US"/>
        </w:rPr>
        <w:t>2</w:t>
      </w:r>
    </w:p>
    <w:p w14:paraId="1D775871" w14:textId="77777777" w:rsidR="00572D84" w:rsidRDefault="00572D84" w:rsidP="00572D84">
      <w:pPr>
        <w:ind w:firstLine="0"/>
        <w:jc w:val="center"/>
        <w:rPr>
          <w:lang w:eastAsia="en-US"/>
        </w:rPr>
      </w:pPr>
    </w:p>
    <w:p w14:paraId="4CED62F4" w14:textId="0C065DEE" w:rsidR="00572D84" w:rsidRDefault="009848B1" w:rsidP="00572D84">
      <w:pPr>
        <w:ind w:firstLine="0"/>
        <w:jc w:val="center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6B4E200A" wp14:editId="3FC5DE2B">
            <wp:extent cx="5963826" cy="2410528"/>
            <wp:effectExtent l="0" t="0" r="0" b="2540"/>
            <wp:docPr id="114636021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60219" name="Рисунок 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826" cy="241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A685" w14:textId="00685FA6" w:rsidR="00572D84" w:rsidRDefault="00572D84" w:rsidP="00572D84">
      <w:pPr>
        <w:ind w:firstLine="0"/>
        <w:jc w:val="center"/>
        <w:rPr>
          <w:lang w:eastAsia="en-US"/>
        </w:rPr>
      </w:pPr>
      <w:r>
        <w:rPr>
          <w:lang w:eastAsia="en-US"/>
        </w:rPr>
        <w:lastRenderedPageBreak/>
        <w:t xml:space="preserve">Рис. </w:t>
      </w:r>
      <w:r w:rsidR="00A25A65">
        <w:rPr>
          <w:lang w:eastAsia="en-US"/>
        </w:rPr>
        <w:t>8</w:t>
      </w:r>
      <w:r>
        <w:rPr>
          <w:lang w:eastAsia="en-US"/>
        </w:rPr>
        <w:t xml:space="preserve"> — Диаграмма первого уровня А</w:t>
      </w:r>
      <w:r>
        <w:rPr>
          <w:lang w:eastAsia="en-US"/>
        </w:rPr>
        <w:t>3</w:t>
      </w:r>
    </w:p>
    <w:p w14:paraId="4A7F379A" w14:textId="77777777" w:rsidR="00572D84" w:rsidRDefault="00572D84" w:rsidP="00572D84">
      <w:pPr>
        <w:ind w:firstLine="0"/>
        <w:jc w:val="center"/>
        <w:rPr>
          <w:lang w:eastAsia="en-US"/>
        </w:rPr>
      </w:pPr>
    </w:p>
    <w:p w14:paraId="0D84E830" w14:textId="188F6184" w:rsidR="00572D84" w:rsidRDefault="009848B1" w:rsidP="00572D84">
      <w:pPr>
        <w:ind w:firstLine="0"/>
        <w:jc w:val="center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4F9CB85A" wp14:editId="6D882E8C">
            <wp:extent cx="5940741" cy="2382252"/>
            <wp:effectExtent l="0" t="0" r="0" b="5715"/>
            <wp:docPr id="1271728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286" name="Рисунок 1271728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980" cy="239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39BA" w14:textId="4D7C3F89" w:rsidR="00572D84" w:rsidRDefault="00572D84" w:rsidP="00572D84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Рис. </w:t>
      </w:r>
      <w:r w:rsidR="00A25A65">
        <w:rPr>
          <w:lang w:eastAsia="en-US"/>
        </w:rPr>
        <w:t>9</w:t>
      </w:r>
      <w:r>
        <w:rPr>
          <w:lang w:eastAsia="en-US"/>
        </w:rPr>
        <w:t xml:space="preserve"> — Диаграмма первого уровня А</w:t>
      </w:r>
      <w:r>
        <w:rPr>
          <w:lang w:eastAsia="en-US"/>
        </w:rPr>
        <w:t>4</w:t>
      </w:r>
    </w:p>
    <w:p w14:paraId="67D4B330" w14:textId="77777777" w:rsidR="00AC6D1F" w:rsidRDefault="00AC6D1F" w:rsidP="00AC6D1F">
      <w:pPr>
        <w:ind w:firstLine="0"/>
        <w:jc w:val="center"/>
        <w:rPr>
          <w:lang w:eastAsia="en-US"/>
        </w:rPr>
      </w:pPr>
    </w:p>
    <w:p w14:paraId="65EB2276" w14:textId="5C1E74E8" w:rsidR="00AC6D1F" w:rsidRDefault="009848B1" w:rsidP="00AC6D1F">
      <w:pPr>
        <w:ind w:firstLine="0"/>
        <w:jc w:val="center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1777DA53" wp14:editId="085AD7DC">
            <wp:extent cx="5970746" cy="2394284"/>
            <wp:effectExtent l="0" t="0" r="0" b="6350"/>
            <wp:docPr id="20721299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2993" name="Рисунок 20721299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9923" cy="240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5E389" w14:textId="15640015" w:rsidR="00AC6D1F" w:rsidRDefault="00AC6D1F" w:rsidP="00AC6D1F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Рис. </w:t>
      </w:r>
      <w:r w:rsidR="00A25A65">
        <w:rPr>
          <w:lang w:eastAsia="en-US"/>
        </w:rPr>
        <w:t>10</w:t>
      </w:r>
      <w:r>
        <w:rPr>
          <w:lang w:eastAsia="en-US"/>
        </w:rPr>
        <w:t xml:space="preserve"> — Диаграмма первого уровня А</w:t>
      </w:r>
      <w:r>
        <w:rPr>
          <w:lang w:eastAsia="en-US"/>
        </w:rPr>
        <w:t>5</w:t>
      </w:r>
    </w:p>
    <w:p w14:paraId="1381F009" w14:textId="77777777" w:rsidR="00AC6D1F" w:rsidRDefault="00AC6D1F" w:rsidP="00AC6D1F">
      <w:pPr>
        <w:ind w:firstLine="0"/>
        <w:jc w:val="center"/>
        <w:rPr>
          <w:lang w:eastAsia="en-US"/>
        </w:rPr>
      </w:pPr>
    </w:p>
    <w:p w14:paraId="7AE24848" w14:textId="144B6906" w:rsidR="00AC6D1F" w:rsidRDefault="00C30F7D" w:rsidP="00AC6D1F">
      <w:pPr>
        <w:ind w:firstLine="0"/>
        <w:jc w:val="center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2C08C88C" wp14:editId="36CC903F">
            <wp:extent cx="5998142" cy="2405270"/>
            <wp:effectExtent l="0" t="0" r="0" b="0"/>
            <wp:docPr id="156488614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886147" name="Рисунок 156488614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8562" cy="242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E924" w14:textId="698132FF" w:rsidR="00AC6D1F" w:rsidRDefault="00AC6D1F" w:rsidP="00AC6D1F">
      <w:pPr>
        <w:ind w:firstLine="0"/>
        <w:jc w:val="center"/>
        <w:rPr>
          <w:lang w:eastAsia="en-US"/>
        </w:rPr>
      </w:pPr>
      <w:r>
        <w:rPr>
          <w:lang w:eastAsia="en-US"/>
        </w:rPr>
        <w:lastRenderedPageBreak/>
        <w:t xml:space="preserve">Рис. </w:t>
      </w:r>
      <w:r>
        <w:rPr>
          <w:lang w:eastAsia="en-US"/>
        </w:rPr>
        <w:t>1</w:t>
      </w:r>
      <w:r w:rsidR="00A25A65">
        <w:rPr>
          <w:lang w:eastAsia="en-US"/>
        </w:rPr>
        <w:t>1</w:t>
      </w:r>
      <w:r>
        <w:rPr>
          <w:lang w:eastAsia="en-US"/>
        </w:rPr>
        <w:t xml:space="preserve"> — Диаграмма первого уровня А</w:t>
      </w:r>
      <w:r>
        <w:rPr>
          <w:lang w:eastAsia="en-US"/>
        </w:rPr>
        <w:t>6</w:t>
      </w:r>
    </w:p>
    <w:p w14:paraId="605E0F68" w14:textId="77777777" w:rsidR="00AC6D1F" w:rsidRDefault="00AC6D1F" w:rsidP="00AC6D1F">
      <w:pPr>
        <w:ind w:firstLine="0"/>
        <w:jc w:val="center"/>
        <w:rPr>
          <w:lang w:eastAsia="en-US"/>
        </w:rPr>
      </w:pPr>
    </w:p>
    <w:p w14:paraId="4E9644B0" w14:textId="32603112" w:rsidR="00A25A65" w:rsidRDefault="00A25A65" w:rsidP="00A25A65">
      <w:pPr>
        <w:pStyle w:val="3"/>
        <w:spacing w:before="0" w:after="0"/>
        <w:ind w:firstLine="0"/>
        <w:jc w:val="center"/>
        <w:rPr>
          <w:rFonts w:eastAsiaTheme="minorHAnsi" w:cs="Times New Roman"/>
          <w:color w:val="000000" w:themeColor="text1"/>
          <w:lang w:eastAsia="en-US"/>
          <w14:ligatures w14:val="standardContextual"/>
        </w:rPr>
      </w:pPr>
      <w:bookmarkStart w:id="9" w:name="_Toc216120955"/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>5</w:t>
      </w:r>
      <w:r w:rsidRPr="00D37759">
        <w:rPr>
          <w:rFonts w:eastAsiaTheme="minorHAnsi" w:cs="Times New Roman" w:hint="cs"/>
          <w:color w:val="000000" w:themeColor="text1"/>
          <w:lang w:eastAsia="en-US"/>
          <w14:ligatures w14:val="standardContextual"/>
        </w:rPr>
        <w:t>.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>3</w:t>
      </w:r>
      <w:r w:rsidRPr="00D37759">
        <w:rPr>
          <w:rFonts w:eastAsiaTheme="minorHAnsi" w:cs="Times New Roman" w:hint="cs"/>
          <w:color w:val="000000" w:themeColor="text1"/>
          <w:lang w:eastAsia="en-US"/>
          <w14:ligatures w14:val="standardContextual"/>
        </w:rPr>
        <w:t xml:space="preserve"> 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 xml:space="preserve">Диаграммы 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>второго</w:t>
      </w:r>
      <w:r>
        <w:rPr>
          <w:rFonts w:eastAsiaTheme="minorHAnsi" w:cs="Times New Roman"/>
          <w:color w:val="000000" w:themeColor="text1"/>
          <w:lang w:eastAsia="en-US"/>
          <w14:ligatures w14:val="standardContextual"/>
        </w:rPr>
        <w:t xml:space="preserve"> уровня</w:t>
      </w:r>
      <w:bookmarkEnd w:id="9"/>
    </w:p>
    <w:p w14:paraId="085CB692" w14:textId="5667501F" w:rsidR="00AC6D1F" w:rsidRDefault="00A25A65" w:rsidP="00A25A65">
      <w:pPr>
        <w:ind w:firstLine="709"/>
        <w:rPr>
          <w:lang w:eastAsia="en-US"/>
        </w:rPr>
      </w:pPr>
      <w:r>
        <w:rPr>
          <w:lang w:eastAsia="en-US"/>
        </w:rPr>
        <w:t>Примеры диаграмм второго уровня приведены ниже:</w:t>
      </w:r>
    </w:p>
    <w:p w14:paraId="5FCF9A0A" w14:textId="77777777" w:rsidR="00A25A65" w:rsidRDefault="00A25A65" w:rsidP="00A25A65">
      <w:pPr>
        <w:ind w:firstLine="709"/>
        <w:rPr>
          <w:lang w:eastAsia="en-US"/>
        </w:rPr>
      </w:pPr>
    </w:p>
    <w:p w14:paraId="776519CC" w14:textId="73C3A4E1" w:rsidR="00A25A65" w:rsidRDefault="009771BB" w:rsidP="00A25A65">
      <w:pPr>
        <w:ind w:firstLine="709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339944AC" wp14:editId="53528CE0">
            <wp:extent cx="5266465" cy="1649895"/>
            <wp:effectExtent l="0" t="0" r="0" b="1270"/>
            <wp:docPr id="42122121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221210" name="Рисунок 42122121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6583" cy="165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32DA" w14:textId="00A6C0DD" w:rsidR="009771BB" w:rsidRDefault="009771BB" w:rsidP="009771BB">
      <w:pPr>
        <w:ind w:firstLine="0"/>
        <w:jc w:val="center"/>
        <w:rPr>
          <w:lang w:eastAsia="en-US"/>
        </w:rPr>
      </w:pPr>
      <w:r>
        <w:rPr>
          <w:lang w:eastAsia="en-US"/>
        </w:rPr>
        <w:t>Рис. 1</w:t>
      </w:r>
      <w:r>
        <w:rPr>
          <w:lang w:eastAsia="en-US"/>
        </w:rPr>
        <w:t>2</w:t>
      </w:r>
      <w:r>
        <w:rPr>
          <w:lang w:eastAsia="en-US"/>
        </w:rPr>
        <w:t xml:space="preserve"> — Диаграмма второго уровня А</w:t>
      </w:r>
      <w:r>
        <w:rPr>
          <w:lang w:eastAsia="en-US"/>
        </w:rPr>
        <w:t>12</w:t>
      </w:r>
    </w:p>
    <w:p w14:paraId="65796331" w14:textId="77777777" w:rsidR="00A25A65" w:rsidRDefault="00A25A65" w:rsidP="00A25A65">
      <w:pPr>
        <w:ind w:firstLine="0"/>
        <w:rPr>
          <w:lang w:eastAsia="en-US"/>
        </w:rPr>
      </w:pPr>
    </w:p>
    <w:p w14:paraId="58E4DE06" w14:textId="6340B027" w:rsidR="00A25A65" w:rsidRDefault="00A25A65" w:rsidP="00A25A65">
      <w:pPr>
        <w:ind w:firstLine="0"/>
        <w:jc w:val="center"/>
        <w:rPr>
          <w:lang w:eastAsia="en-US"/>
        </w:rPr>
      </w:pPr>
      <w:r>
        <w:rPr>
          <w:noProof/>
          <w:lang w:eastAsia="en-US"/>
          <w14:ligatures w14:val="standardContextual"/>
        </w:rPr>
        <w:drawing>
          <wp:inline distT="0" distB="0" distL="0" distR="0" wp14:anchorId="43B2BBC8" wp14:editId="37A6731E">
            <wp:extent cx="5067300" cy="1587500"/>
            <wp:effectExtent l="0" t="0" r="0" b="0"/>
            <wp:docPr id="677668549" name="Рисунок 10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68549" name="Рисунок 10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20E8" w14:textId="3300B01E" w:rsidR="00572D84" w:rsidRDefault="00A25A65" w:rsidP="00572D84">
      <w:pPr>
        <w:ind w:firstLine="0"/>
        <w:jc w:val="center"/>
        <w:rPr>
          <w:lang w:eastAsia="en-US"/>
        </w:rPr>
      </w:pPr>
      <w:r>
        <w:rPr>
          <w:lang w:eastAsia="en-US"/>
        </w:rPr>
        <w:t>Рис. 13 — Диаграмма второго уровня А23</w:t>
      </w:r>
    </w:p>
    <w:p w14:paraId="47735145" w14:textId="4368EA06" w:rsidR="00572D84" w:rsidRDefault="00572D84" w:rsidP="00572D84">
      <w:pPr>
        <w:ind w:firstLine="0"/>
        <w:jc w:val="center"/>
        <w:rPr>
          <w:lang w:eastAsia="en-US"/>
        </w:rPr>
      </w:pPr>
    </w:p>
    <w:p w14:paraId="32E26799" w14:textId="44E03C04" w:rsidR="00FF25E8" w:rsidRDefault="00FF25E8" w:rsidP="00FF25E8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1612095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Расчет коэффициентов декомпозиции и сбалансированности</w:t>
      </w:r>
      <w:bookmarkEnd w:id="10"/>
    </w:p>
    <w:p w14:paraId="6339A10C" w14:textId="7EBCC125" w:rsidR="00361781" w:rsidRPr="00361781" w:rsidRDefault="00361781" w:rsidP="00361781">
      <w:pPr>
        <w:ind w:firstLine="0"/>
        <w:rPr>
          <w:rFonts w:eastAsiaTheme="minorHAnsi"/>
          <w:lang w:eastAsia="en-US"/>
          <w14:ligatures w14:val="standardContextual"/>
        </w:rPr>
      </w:pPr>
      <w:r>
        <w:rPr>
          <w:rFonts w:eastAsiaTheme="minorHAnsi"/>
          <w:lang w:eastAsia="en-US"/>
          <w14:ligatures w14:val="standardContextual"/>
        </w:rPr>
        <w:t xml:space="preserve">Предварительное количество </w:t>
      </w:r>
      <w:r w:rsidRPr="00361781">
        <w:rPr>
          <w:rFonts w:eastAsiaTheme="minorHAnsi"/>
          <w:lang w:eastAsia="en-US"/>
          <w14:ligatures w14:val="standardContextual"/>
        </w:rPr>
        <w:t xml:space="preserve">блоков на диаграмме </w:t>
      </w:r>
      <w:r>
        <w:rPr>
          <w:rFonts w:eastAsiaTheme="minorHAnsi"/>
          <w:lang w:eastAsia="en-US"/>
          <w14:ligatures w14:val="standardContextual"/>
        </w:rPr>
        <w:t>–</w:t>
      </w:r>
      <w:r w:rsidRPr="00361781">
        <w:rPr>
          <w:rFonts w:eastAsiaTheme="minorHAnsi"/>
          <w:lang w:eastAsia="en-US"/>
          <w14:ligatures w14:val="standardContextual"/>
        </w:rPr>
        <w:t xml:space="preserve"> N</w:t>
      </w:r>
      <w:r>
        <w:rPr>
          <w:rFonts w:eastAsiaTheme="minorHAnsi"/>
          <w:lang w:eastAsia="en-US"/>
          <w14:ligatures w14:val="standardContextual"/>
        </w:rPr>
        <w:t xml:space="preserve"> и </w:t>
      </w:r>
      <w:r w:rsidRPr="00361781">
        <w:rPr>
          <w:rFonts w:eastAsiaTheme="minorHAnsi"/>
          <w:lang w:eastAsia="en-US"/>
          <w14:ligatures w14:val="standardContextual"/>
        </w:rPr>
        <w:t xml:space="preserve">уровень декомпозиции диаграммы </w:t>
      </w:r>
      <w:r>
        <w:rPr>
          <w:rFonts w:eastAsiaTheme="minorHAnsi"/>
          <w:lang w:eastAsia="en-US"/>
          <w14:ligatures w14:val="standardContextual"/>
        </w:rPr>
        <w:t>–</w:t>
      </w:r>
      <w:r w:rsidRPr="00361781">
        <w:rPr>
          <w:rFonts w:eastAsiaTheme="minorHAnsi"/>
          <w:lang w:eastAsia="en-US"/>
          <w14:ligatures w14:val="standardContextual"/>
        </w:rPr>
        <w:t xml:space="preserve"> L</w:t>
      </w:r>
      <w:r>
        <w:rPr>
          <w:rFonts w:eastAsiaTheme="minorHAnsi"/>
          <w:lang w:eastAsia="en-US"/>
          <w14:ligatures w14:val="standardContextual"/>
        </w:rPr>
        <w:t>.</w:t>
      </w:r>
    </w:p>
    <w:p w14:paraId="40D85E4C" w14:textId="083E913D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A-0: N = 1, L = 0.</w:t>
      </w:r>
    </w:p>
    <w:p w14:paraId="47A65164" w14:textId="7AF8F7D2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A0 (</w:t>
      </w:r>
      <w:r w:rsidRPr="00361781">
        <w:rPr>
          <w:rFonts w:eastAsiaTheme="minorHAnsi"/>
          <w:lang w:eastAsia="en-US"/>
          <w14:ligatures w14:val="standardContextual"/>
        </w:rPr>
        <w:t>общая</w:t>
      </w:r>
      <w:r w:rsidRPr="00361781">
        <w:rPr>
          <w:rFonts w:eastAsiaTheme="minorHAnsi"/>
          <w:lang w:val="en-US" w:eastAsia="en-US"/>
          <w14:ligatures w14:val="standardContextual"/>
        </w:rPr>
        <w:t xml:space="preserve"> </w:t>
      </w:r>
      <w:r w:rsidRPr="00361781">
        <w:rPr>
          <w:rFonts w:eastAsiaTheme="minorHAnsi"/>
          <w:lang w:eastAsia="en-US"/>
          <w14:ligatures w14:val="standardContextual"/>
        </w:rPr>
        <w:t>декомпозиция</w:t>
      </w:r>
      <w:r w:rsidRPr="00361781">
        <w:rPr>
          <w:rFonts w:eastAsiaTheme="minorHAnsi"/>
          <w:lang w:val="en-US" w:eastAsia="en-US"/>
          <w14:ligatures w14:val="standardContextual"/>
        </w:rPr>
        <w:t>): N = 6 (A1, A2, A3, A4, A5, A6), L = 1.</w:t>
      </w:r>
    </w:p>
    <w:p w14:paraId="528D439E" w14:textId="3ACDE2F6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A1: N = 4 (A11, A12, A13, A14), L = 2 (</w:t>
      </w:r>
      <w:r w:rsidRPr="00361781">
        <w:rPr>
          <w:rFonts w:eastAsiaTheme="minorHAnsi"/>
          <w:lang w:eastAsia="en-US"/>
          <w14:ligatures w14:val="standardContextual"/>
        </w:rPr>
        <w:t>дочери</w:t>
      </w:r>
      <w:r w:rsidRPr="00361781">
        <w:rPr>
          <w:rFonts w:eastAsiaTheme="minorHAnsi"/>
          <w:lang w:val="en-US" w:eastAsia="en-US"/>
          <w14:ligatures w14:val="standardContextual"/>
        </w:rPr>
        <w:t xml:space="preserve"> A0).</w:t>
      </w:r>
    </w:p>
    <w:p w14:paraId="1067D985" w14:textId="34B361F8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A12 (</w:t>
      </w:r>
      <w:r w:rsidRPr="00361781">
        <w:rPr>
          <w:rFonts w:eastAsiaTheme="minorHAnsi"/>
          <w:lang w:eastAsia="en-US"/>
          <w14:ligatures w14:val="standardContextual"/>
        </w:rPr>
        <w:t>под</w:t>
      </w:r>
      <w:r w:rsidRPr="00361781">
        <w:rPr>
          <w:rFonts w:eastAsiaTheme="minorHAnsi"/>
          <w:lang w:val="en-US" w:eastAsia="en-US"/>
          <w14:ligatures w14:val="standardContextual"/>
        </w:rPr>
        <w:t xml:space="preserve"> A1): N = 4 (A121–A124), L = 3.</w:t>
      </w:r>
    </w:p>
    <w:p w14:paraId="7B1083FA" w14:textId="7E5075B5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A2: N = 4 (A21–A24), L = 2.</w:t>
      </w:r>
    </w:p>
    <w:p w14:paraId="43A404A8" w14:textId="5F4A2A70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A23 (</w:t>
      </w:r>
      <w:r w:rsidRPr="00361781">
        <w:rPr>
          <w:rFonts w:eastAsiaTheme="minorHAnsi"/>
          <w:lang w:eastAsia="en-US"/>
          <w14:ligatures w14:val="standardContextual"/>
        </w:rPr>
        <w:t>под</w:t>
      </w:r>
      <w:r w:rsidRPr="00361781">
        <w:rPr>
          <w:rFonts w:eastAsiaTheme="minorHAnsi"/>
          <w:lang w:val="en-US" w:eastAsia="en-US"/>
          <w14:ligatures w14:val="standardContextual"/>
        </w:rPr>
        <w:t xml:space="preserve"> A2): N = 4 (A231–A234), L = 3.</w:t>
      </w:r>
    </w:p>
    <w:p w14:paraId="06537E05" w14:textId="03380989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A3: N = 3 (A31–A33), L = 2.</w:t>
      </w:r>
    </w:p>
    <w:p w14:paraId="4C164940" w14:textId="59812A73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lastRenderedPageBreak/>
        <w:t>A4: N = 4 (A41–A44), L = 2.</w:t>
      </w:r>
    </w:p>
    <w:p w14:paraId="0E050860" w14:textId="3B23F060" w:rsidR="00361781" w:rsidRP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A5: N = 4 (A51–A54), L = 2.</w:t>
      </w:r>
    </w:p>
    <w:p w14:paraId="721F0278" w14:textId="454A0C22" w:rsidR="00361781" w:rsidRDefault="00361781" w:rsidP="00361781">
      <w:pPr>
        <w:pStyle w:val="a8"/>
        <w:numPr>
          <w:ilvl w:val="0"/>
          <w:numId w:val="10"/>
        </w:numPr>
        <w:rPr>
          <w:rFonts w:eastAsiaTheme="minorHAnsi"/>
          <w:lang w:eastAsia="en-US"/>
          <w14:ligatures w14:val="standardContextual"/>
        </w:rPr>
      </w:pPr>
      <w:r w:rsidRPr="00361781">
        <w:rPr>
          <w:rFonts w:eastAsiaTheme="minorHAnsi"/>
          <w:lang w:eastAsia="en-US"/>
          <w14:ligatures w14:val="standardContextual"/>
        </w:rPr>
        <w:t>A6: N = 4 (A61–A64), L = 2.</w:t>
      </w:r>
    </w:p>
    <w:p w14:paraId="542CBCC8" w14:textId="16E9EEE3" w:rsidR="00FC56D9" w:rsidRPr="00FC56D9" w:rsidRDefault="00FC56D9" w:rsidP="00FC56D9">
      <w:pPr>
        <w:rPr>
          <w:lang w:eastAsia="en-US"/>
          <w14:ligatures w14:val="standardContextual"/>
        </w:rPr>
      </w:pPr>
      <w:r>
        <w:rPr>
          <w:rFonts w:eastAsiaTheme="minorHAnsi"/>
          <w:lang w:eastAsia="en-US"/>
          <w14:ligatures w14:val="standardContextual"/>
        </w:rPr>
        <w:t xml:space="preserve">Рассчитанный коэффициент декомпозиции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eastAsiaTheme="minorHAnsi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eastAsiaTheme="minorHAnsi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eastAsiaTheme="minorHAnsi" w:hAnsi="Cambria Math"/>
                <w:lang w:val="en-US" w:eastAsia="en-US"/>
                <w14:ligatures w14:val="standardContextual"/>
              </w:rPr>
              <m:t>N</m:t>
            </m:r>
          </m:num>
          <m:den>
            <m:r>
              <w:rPr>
                <w:rFonts w:ascii="Cambria Math" w:eastAsiaTheme="minorHAnsi" w:hAnsi="Cambria Math"/>
                <w:lang w:val="en-US" w:eastAsia="en-US"/>
                <w14:ligatures w14:val="standardContextual"/>
              </w:rPr>
              <m:t>L</m:t>
            </m:r>
          </m:den>
        </m:f>
      </m:oMath>
      <w:r w:rsidRPr="00FC56D9">
        <w:rPr>
          <w:lang w:eastAsia="en-US"/>
          <w14:ligatures w14:val="standardContextual"/>
        </w:rPr>
        <w:t>:</w:t>
      </w:r>
    </w:p>
    <w:p w14:paraId="16A80B60" w14:textId="70AF9B8C" w:rsidR="00FC56D9" w:rsidRPr="00361781" w:rsidRDefault="00FC56D9" w:rsidP="00FC56D9">
      <w:pPr>
        <w:pStyle w:val="a8"/>
        <w:numPr>
          <w:ilvl w:val="0"/>
          <w:numId w:val="11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A-0: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1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0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=∞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47C9108E" w14:textId="69B4AAB6" w:rsidR="00FC56D9" w:rsidRPr="00FC56D9" w:rsidRDefault="00FC56D9" w:rsidP="00FC56D9">
      <w:pPr>
        <w:pStyle w:val="a8"/>
        <w:numPr>
          <w:ilvl w:val="0"/>
          <w:numId w:val="11"/>
        </w:numPr>
        <w:rPr>
          <w:rFonts w:eastAsiaTheme="minorHAnsi"/>
          <w:lang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</w:t>
      </w:r>
      <w:r w:rsidRPr="00FC56D9">
        <w:rPr>
          <w:rFonts w:eastAsiaTheme="minorHAnsi"/>
          <w:lang w:eastAsia="en-US"/>
          <w14:ligatures w14:val="standardContextual"/>
        </w:rPr>
        <w:t>0 (</w:t>
      </w:r>
      <w:r w:rsidRPr="00361781">
        <w:rPr>
          <w:rFonts w:eastAsiaTheme="minorHAnsi"/>
          <w:lang w:eastAsia="en-US"/>
          <w14:ligatures w14:val="standardContextual"/>
        </w:rPr>
        <w:t>общая</w:t>
      </w:r>
      <w:r w:rsidRPr="00FC56D9">
        <w:rPr>
          <w:rFonts w:eastAsiaTheme="minorHAnsi"/>
          <w:lang w:eastAsia="en-US"/>
          <w14:ligatures w14:val="standardContextual"/>
        </w:rPr>
        <w:t xml:space="preserve"> </w:t>
      </w:r>
      <w:r w:rsidRPr="00361781">
        <w:rPr>
          <w:rFonts w:eastAsiaTheme="minorHAnsi"/>
          <w:lang w:eastAsia="en-US"/>
          <w14:ligatures w14:val="standardContextual"/>
        </w:rPr>
        <w:t>декомпозиция</w:t>
      </w:r>
      <w:r w:rsidRPr="00FC56D9">
        <w:rPr>
          <w:rFonts w:eastAsiaTheme="minorHAnsi"/>
          <w:lang w:eastAsia="en-US"/>
          <w14:ligatures w14:val="standardContextual"/>
        </w:rPr>
        <w:t>):</w:t>
      </w:r>
      <w:r w:rsidRPr="00FC56D9">
        <w:rPr>
          <w:rFonts w:eastAsiaTheme="minorHAnsi"/>
          <w:lang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eastAsia="en-US"/>
                <w14:ligatures w14:val="standardContextual"/>
              </w:rPr>
              <m:t>6</m:t>
            </m:r>
          </m:num>
          <m:den>
            <m:r>
              <w:rPr>
                <w:rFonts w:ascii="Cambria Math" w:hAnsi="Cambria Math"/>
                <w:lang w:eastAsia="en-US"/>
                <w14:ligatures w14:val="standardContextual"/>
              </w:rPr>
              <m:t>1</m:t>
            </m:r>
          </m:den>
        </m:f>
        <m:r>
          <w:rPr>
            <w:rFonts w:ascii="Cambria Math" w:hAnsi="Cambria Math"/>
            <w:lang w:eastAsia="en-US"/>
            <w14:ligatures w14:val="standardContextual"/>
          </w:rPr>
          <m:t>=</m:t>
        </m:r>
        <m:r>
          <w:rPr>
            <w:rFonts w:ascii="Cambria Math" w:hAnsi="Cambria Math"/>
            <w:lang w:eastAsia="en-US"/>
            <w14:ligatures w14:val="standardContextual"/>
          </w:rPr>
          <m:t>6</m:t>
        </m:r>
      </m:oMath>
      <w:r w:rsidRPr="00FC56D9">
        <w:rPr>
          <w:rFonts w:eastAsiaTheme="minorHAnsi"/>
          <w:lang w:eastAsia="en-US"/>
          <w14:ligatures w14:val="standardContextual"/>
        </w:rPr>
        <w:t>.</w:t>
      </w:r>
    </w:p>
    <w:p w14:paraId="078CF7A6" w14:textId="0C394DDC" w:rsidR="00FC56D9" w:rsidRPr="00361781" w:rsidRDefault="00FC56D9" w:rsidP="00FC56D9">
      <w:pPr>
        <w:pStyle w:val="a8"/>
        <w:numPr>
          <w:ilvl w:val="0"/>
          <w:numId w:val="11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A1: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2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</m:t>
        </m:r>
        <m:r>
          <w:rPr>
            <w:rFonts w:ascii="Cambria Math" w:hAnsi="Cambria Math"/>
            <w:lang w:val="en-US" w:eastAsia="en-US"/>
            <w14:ligatures w14:val="standardContextual"/>
          </w:rPr>
          <m:t>2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46054989" w14:textId="6C390D5C" w:rsidR="00FC56D9" w:rsidRPr="00361781" w:rsidRDefault="00FC56D9" w:rsidP="00FC56D9">
      <w:pPr>
        <w:pStyle w:val="a8"/>
        <w:numPr>
          <w:ilvl w:val="0"/>
          <w:numId w:val="11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A12 (</w:t>
      </w:r>
      <w:r w:rsidRPr="00361781">
        <w:rPr>
          <w:rFonts w:eastAsiaTheme="minorHAnsi"/>
          <w:lang w:eastAsia="en-US"/>
          <w14:ligatures w14:val="standardContextual"/>
        </w:rPr>
        <w:t>под</w:t>
      </w:r>
      <w:r w:rsidRPr="00361781">
        <w:rPr>
          <w:rFonts w:eastAsiaTheme="minorHAnsi"/>
          <w:lang w:val="en-US" w:eastAsia="en-US"/>
          <w14:ligatures w14:val="standardContextual"/>
        </w:rPr>
        <w:t xml:space="preserve"> A1):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3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</m:t>
        </m:r>
        <m:r>
          <w:rPr>
            <w:rFonts w:ascii="Cambria Math" w:hAnsi="Cambria Math"/>
            <w:lang w:val="en-US" w:eastAsia="en-US"/>
            <w14:ligatures w14:val="standardContextual"/>
          </w:rPr>
          <m:t>1,33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53E2E961" w14:textId="50CAF171" w:rsidR="00FC56D9" w:rsidRPr="00361781" w:rsidRDefault="00FC56D9" w:rsidP="00FC56D9">
      <w:pPr>
        <w:pStyle w:val="a8"/>
        <w:numPr>
          <w:ilvl w:val="0"/>
          <w:numId w:val="11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A2: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2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</m:t>
        </m:r>
        <m:r>
          <w:rPr>
            <w:rFonts w:ascii="Cambria Math" w:hAnsi="Cambria Math"/>
            <w:lang w:val="en-US" w:eastAsia="en-US"/>
            <w14:ligatures w14:val="standardContextual"/>
          </w:rPr>
          <m:t>2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43201B8F" w14:textId="5AAD1D59" w:rsidR="00FC56D9" w:rsidRPr="00361781" w:rsidRDefault="00FC56D9" w:rsidP="00FC56D9">
      <w:pPr>
        <w:pStyle w:val="a8"/>
        <w:numPr>
          <w:ilvl w:val="0"/>
          <w:numId w:val="11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A23 (</w:t>
      </w:r>
      <w:r w:rsidRPr="00361781">
        <w:rPr>
          <w:rFonts w:eastAsiaTheme="minorHAnsi"/>
          <w:lang w:eastAsia="en-US"/>
          <w14:ligatures w14:val="standardContextual"/>
        </w:rPr>
        <w:t>под</w:t>
      </w:r>
      <w:r w:rsidRPr="00361781">
        <w:rPr>
          <w:rFonts w:eastAsiaTheme="minorHAnsi"/>
          <w:lang w:val="en-US" w:eastAsia="en-US"/>
          <w14:ligatures w14:val="standardContextual"/>
        </w:rPr>
        <w:t xml:space="preserve"> A2):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3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</m:t>
        </m:r>
        <m:r>
          <w:rPr>
            <w:rFonts w:ascii="Cambria Math" w:hAnsi="Cambria Math"/>
            <w:lang w:val="en-US" w:eastAsia="en-US"/>
            <w14:ligatures w14:val="standardContextual"/>
          </w:rPr>
          <m:t>1,33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41CE1750" w14:textId="465A9255" w:rsidR="00FC56D9" w:rsidRPr="00361781" w:rsidRDefault="00FC56D9" w:rsidP="00FC56D9">
      <w:pPr>
        <w:pStyle w:val="a8"/>
        <w:numPr>
          <w:ilvl w:val="0"/>
          <w:numId w:val="11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A3: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3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2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</m:t>
        </m:r>
        <m:r>
          <w:rPr>
            <w:rFonts w:ascii="Cambria Math" w:hAnsi="Cambria Math"/>
            <w:lang w:val="en-US" w:eastAsia="en-US"/>
            <w14:ligatures w14:val="standardContextual"/>
          </w:rPr>
          <m:t>1,5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1A613427" w14:textId="14A9A8F1" w:rsidR="00FC56D9" w:rsidRPr="00361781" w:rsidRDefault="00FC56D9" w:rsidP="00FC56D9">
      <w:pPr>
        <w:pStyle w:val="a8"/>
        <w:numPr>
          <w:ilvl w:val="0"/>
          <w:numId w:val="11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A4: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2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</m:t>
        </m:r>
        <m:r>
          <w:rPr>
            <w:rFonts w:ascii="Cambria Math" w:hAnsi="Cambria Math"/>
            <w:lang w:val="en-US" w:eastAsia="en-US"/>
            <w14:ligatures w14:val="standardContextual"/>
          </w:rPr>
          <m:t>2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1E1A78B6" w14:textId="7BBE97AD" w:rsidR="00FC56D9" w:rsidRPr="00361781" w:rsidRDefault="00FC56D9" w:rsidP="00FC56D9">
      <w:pPr>
        <w:pStyle w:val="a8"/>
        <w:numPr>
          <w:ilvl w:val="0"/>
          <w:numId w:val="11"/>
        </w:numPr>
        <w:rPr>
          <w:rFonts w:eastAsiaTheme="minorHAnsi"/>
          <w:lang w:val="en-US" w:eastAsia="en-US"/>
          <w14:ligatures w14:val="standardContextual"/>
        </w:rPr>
      </w:pPr>
      <w:r w:rsidRPr="00361781">
        <w:rPr>
          <w:rFonts w:eastAsiaTheme="minorHAnsi"/>
          <w:lang w:val="en-US" w:eastAsia="en-US"/>
          <w14:ligatures w14:val="standardContextual"/>
        </w:rPr>
        <w:t>A5: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2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=2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7895AEF6" w14:textId="24701ABD" w:rsidR="00FC56D9" w:rsidRDefault="00FC56D9" w:rsidP="00FC56D9">
      <w:pPr>
        <w:pStyle w:val="a8"/>
        <w:numPr>
          <w:ilvl w:val="0"/>
          <w:numId w:val="11"/>
        </w:numPr>
        <w:rPr>
          <w:rFonts w:eastAsiaTheme="minorHAnsi"/>
          <w:lang w:eastAsia="en-US"/>
          <w14:ligatures w14:val="standardContextual"/>
        </w:rPr>
      </w:pPr>
      <w:r w:rsidRPr="00361781">
        <w:rPr>
          <w:rFonts w:eastAsiaTheme="minorHAnsi"/>
          <w:lang w:eastAsia="en-US"/>
          <w14:ligatures w14:val="standardContextual"/>
        </w:rPr>
        <w:t>A6:</w:t>
      </w:r>
      <w:r>
        <w:rPr>
          <w:rFonts w:eastAsiaTheme="minorHAnsi"/>
          <w:lang w:val="en-US"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d</m:t>
            </m:r>
          </m:sub>
        </m:sSub>
        <m:r>
          <w:rPr>
            <w:rFonts w:ascii="Cambria Math" w:hAnsi="Cambria Math"/>
            <w:lang w:eastAsia="en-US"/>
            <w14:ligatures w14:val="standardContextual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lang w:val="en-US" w:eastAsia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/>
                <w:lang w:val="en-US" w:eastAsia="en-US"/>
                <w14:ligatures w14:val="standardContextual"/>
              </w:rPr>
              <m:t>2</m:t>
            </m:r>
          </m:den>
        </m:f>
        <m:r>
          <w:rPr>
            <w:rFonts w:ascii="Cambria Math" w:hAnsi="Cambria Math"/>
            <w:lang w:val="en-US" w:eastAsia="en-US"/>
            <w14:ligatures w14:val="standardContextual"/>
          </w:rPr>
          <m:t>=2</m:t>
        </m:r>
      </m:oMath>
      <w:r w:rsidRPr="00361781">
        <w:rPr>
          <w:rFonts w:eastAsiaTheme="minorHAnsi"/>
          <w:lang w:val="en-US" w:eastAsia="en-US"/>
          <w14:ligatures w14:val="standardContextual"/>
        </w:rPr>
        <w:t>.</w:t>
      </w:r>
    </w:p>
    <w:p w14:paraId="241CB185" w14:textId="7021034A" w:rsidR="00FC56D9" w:rsidRPr="00FC56D9" w:rsidRDefault="00FC56D9" w:rsidP="00FC56D9">
      <w:pPr>
        <w:ind w:left="709" w:firstLine="0"/>
        <w:rPr>
          <w:lang w:eastAsia="en-US"/>
          <w14:ligatures w14:val="standardContextual"/>
        </w:rPr>
      </w:pPr>
      <w:r w:rsidRPr="00FC56D9">
        <w:rPr>
          <w:rFonts w:eastAsiaTheme="minorHAnsi"/>
          <w:lang w:eastAsia="en-US"/>
          <w14:ligatures w14:val="standardContextual"/>
        </w:rPr>
        <w:t xml:space="preserve">Рассчитанный коэффициент </w:t>
      </w:r>
      <w:r>
        <w:rPr>
          <w:rFonts w:eastAsiaTheme="minorHAnsi"/>
          <w:lang w:eastAsia="en-US"/>
          <w14:ligatures w14:val="standardContextual"/>
        </w:rPr>
        <w:t>сбалансированности</w:t>
      </w:r>
      <w:r w:rsidRPr="00FC56D9">
        <w:rPr>
          <w:rFonts w:eastAsiaTheme="minorHAnsi"/>
          <w:lang w:eastAsia="en-US"/>
          <w14:ligatures w14:val="standardContextual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i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val="en-US" w:eastAsia="en-US"/>
                <w14:ligatures w14:val="standardContextual"/>
              </w:rPr>
              <m:t>b</m:t>
            </m:r>
          </m:sub>
        </m:sSub>
        <m:r>
          <w:rPr>
            <w:rFonts w:ascii="Cambria Math" w:eastAsiaTheme="minorHAnsi" w:hAnsi="Cambria Math"/>
            <w:lang w:eastAsia="en-US"/>
            <w14:ligatures w14:val="standardContextual"/>
          </w:rPr>
          <m:t>=</m:t>
        </m:r>
        <m:r>
          <w:rPr>
            <w:rFonts w:ascii="Cambria Math" w:eastAsiaTheme="minorHAnsi" w:hAnsi="Cambria Math"/>
            <w:lang w:eastAsia="en-US"/>
            <w14:ligatures w14:val="standardContextual"/>
          </w:rPr>
          <m:t xml:space="preserve"> </m:t>
        </m:r>
        <m:d>
          <m:dPr>
            <m:begChr m:val="|"/>
            <m:endChr m:val="|"/>
            <m:ctrlPr>
              <w:rPr>
                <w:rFonts w:ascii="Cambria Math" w:eastAsiaTheme="minorHAnsi" w:hAnsi="Cambria Math"/>
                <w:i/>
                <w:lang w:val="en-US" w:eastAsia="en-US"/>
                <w14:ligatures w14:val="standardContextual"/>
              </w:rPr>
            </m:ctrlPr>
          </m:dPr>
          <m:e>
            <m:f>
              <m:fPr>
                <m:ctrlPr>
                  <w:rPr>
                    <w:rFonts w:ascii="Cambria Math" w:eastAsiaTheme="minorHAnsi" w:hAnsi="Cambria Math"/>
                    <w:i/>
                    <w:lang w:val="en-US" w:eastAsia="en-US"/>
                    <w14:ligatures w14:val="standardContextual"/>
                  </w:rPr>
                </m:ctrlPr>
              </m:fPr>
              <m:num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HAnsi" w:hAnsi="Cambria Math"/>
                        <w:i/>
                        <w:lang w:val="en-US" w:eastAsia="en-US"/>
                        <w14:ligatures w14:val="standardContextual"/>
                      </w:rPr>
                    </m:ctrlPr>
                  </m:naryPr>
                  <m:sub>
                    <m:r>
                      <w:rPr>
                        <w:rFonts w:ascii="Cambria Math" w:eastAsiaTheme="minorHAnsi" w:hAnsi="Cambria Math"/>
                        <w:lang w:val="en-US" w:eastAsia="en-US"/>
                        <w14:ligatures w14:val="standardContextual"/>
                      </w:rPr>
                      <m:t>i</m:t>
                    </m:r>
                    <m:r>
                      <w:rPr>
                        <w:rFonts w:ascii="Cambria Math" w:eastAsiaTheme="minorHAnsi" w:hAnsi="Cambria Math"/>
                        <w:lang w:eastAsia="en-US"/>
                        <w14:ligatures w14:val="standardContextual"/>
                      </w:rPr>
                      <m:t>=0</m:t>
                    </m:r>
                  </m:sub>
                  <m:sup>
                    <m:r>
                      <w:rPr>
                        <w:rFonts w:ascii="Cambria Math" w:eastAsiaTheme="minorHAnsi" w:hAnsi="Cambria Math"/>
                        <w:lang w:val="en-US" w:eastAsia="en-US"/>
                        <w14:ligatures w14:val="standardContextual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HAnsi" w:hAnsi="Cambria Math"/>
                            <w:i/>
                            <w:lang w:val="en-US" w:eastAsia="en-US"/>
                            <w14:ligatures w14:val="standardContextual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HAnsi" w:hAnsi="Cambria Math"/>
                            <w:lang w:val="en-US" w:eastAsia="en-US"/>
                            <w14:ligatures w14:val="standardContextu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HAnsi" w:hAnsi="Cambria Math"/>
                            <w:lang w:val="en-US" w:eastAsia="en-US"/>
                            <w14:ligatures w14:val="standardContextual"/>
                          </w:rPr>
                          <m:t>i</m:t>
                        </m:r>
                      </m:sub>
                    </m:sSub>
                  </m:e>
                </m:nary>
              </m:num>
              <m:den>
                <m:r>
                  <w:rPr>
                    <w:rFonts w:ascii="Cambria Math" w:eastAsiaTheme="minorHAnsi" w:hAnsi="Cambria Math"/>
                    <w:lang w:val="en-US" w:eastAsia="en-US"/>
                    <w14:ligatures w14:val="standardContextual"/>
                  </w:rPr>
                  <m:t>N</m:t>
                </m:r>
              </m:den>
            </m:f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-</m:t>
            </m:r>
            <m:func>
              <m:funcPr>
                <m:ctrlPr>
                  <w:rPr>
                    <w:rFonts w:ascii="Cambria Math" w:eastAsiaTheme="minorHAnsi" w:hAnsi="Cambria Math"/>
                    <w:i/>
                    <w:lang w:eastAsia="en-US"/>
                    <w14:ligatures w14:val="standardContextual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HAnsi" w:hAnsi="Cambria Math"/>
                        <w:i/>
                        <w:lang w:eastAsia="en-US"/>
                        <w14:ligatures w14:val="standardContextual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eastAsiaTheme="minorHAnsi" w:hAnsi="Cambria Math"/>
                        <w:lang w:eastAsia="en-US"/>
                      </w:rPr>
                      <m:t>max</m:t>
                    </m:r>
                  </m:e>
                  <m:lim>
                    <m:r>
                      <w:rPr>
                        <w:rFonts w:ascii="Cambria Math" w:eastAsiaTheme="minorHAnsi" w:hAnsi="Cambria Math"/>
                        <w:lang w:eastAsia="en-US"/>
                        <w14:ligatures w14:val="standardContextual"/>
                      </w:rPr>
                      <m:t>i</m:t>
                    </m:r>
                    <m:r>
                      <w:rPr>
                        <w:rFonts w:ascii="Cambria Math" w:eastAsiaTheme="minorHAnsi" w:hAnsi="Cambria Math"/>
                        <w:lang w:eastAsia="en-US"/>
                        <w14:ligatures w14:val="standardContextual"/>
                      </w:rPr>
                      <m:t>=</m:t>
                    </m:r>
                    <m:r>
                      <w:rPr>
                        <w:rFonts w:ascii="Cambria Math" w:eastAsiaTheme="minorHAnsi" w:hAnsi="Cambria Math"/>
                        <w:lang w:eastAsia="en-US"/>
                        <w14:ligatures w14:val="standardContextual"/>
                      </w:rPr>
                      <m:t>1</m:t>
                    </m:r>
                  </m:lim>
                </m:limLow>
              </m:fName>
              <m:e>
                <m:sSub>
                  <m:sSubPr>
                    <m:ctrlPr>
                      <w:rPr>
                        <w:rFonts w:ascii="Cambria Math" w:eastAsiaTheme="minorHAnsi" w:hAnsi="Cambria Math"/>
                        <w:i/>
                        <w:lang w:val="en-US" w:eastAsia="en-US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eastAsiaTheme="minorHAnsi" w:hAnsi="Cambria Math"/>
                        <w:lang w:val="en-US" w:eastAsia="en-US"/>
                        <w14:ligatures w14:val="standardContextual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HAnsi" w:hAnsi="Cambria Math"/>
                        <w:lang w:val="en-US" w:eastAsia="en-US"/>
                        <w14:ligatures w14:val="standardContextual"/>
                      </w:rPr>
                      <m:t>i</m:t>
                    </m:r>
                  </m:sub>
                </m:sSub>
              </m:e>
            </m:func>
          </m:e>
        </m:d>
      </m:oMath>
      <w:r w:rsidRPr="00FC56D9">
        <w:rPr>
          <w:lang w:eastAsia="en-US"/>
          <w14:ligatures w14:val="standardContextual"/>
        </w:rPr>
        <w:t>:</w:t>
      </w:r>
    </w:p>
    <w:p w14:paraId="11044267" w14:textId="28475576" w:rsidR="002F6A80" w:rsidRPr="002F6A80" w:rsidRDefault="002F6A80" w:rsidP="002F6A80">
      <w:pPr>
        <w:ind w:left="709" w:firstLine="0"/>
        <w:rPr>
          <w:rFonts w:eastAsiaTheme="minorHAnsi"/>
          <w:lang w:eastAsia="en-US"/>
          <w14:ligatures w14:val="standardContextual"/>
        </w:rPr>
      </w:pPr>
      <w:r w:rsidRPr="002F6A80">
        <w:rPr>
          <w:rFonts w:eastAsiaTheme="minorHAnsi"/>
          <w:lang w:eastAsia="en-US"/>
          <w14:ligatures w14:val="standardContextual"/>
        </w:rPr>
        <w:t xml:space="preserve">Сумма: </w:t>
      </w:r>
      <m:oMath>
        <m:nary>
          <m:naryPr>
            <m:chr m:val="∑"/>
            <m:limLoc m:val="subSup"/>
            <m:grow m:val="1"/>
            <m:ctrlPr>
              <w:rPr>
                <w:rFonts w:ascii="Cambria Math" w:eastAsiaTheme="minorHAnsi" w:hAnsi="Cambria Math"/>
                <w:lang w:eastAsia="en-US"/>
                <w14:ligatures w14:val="standardContextual"/>
              </w:rPr>
            </m:ctrlPr>
          </m:naryPr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i=1</m:t>
            </m:r>
          </m:sub>
          <m:sup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9</m:t>
            </m:r>
          </m:sup>
          <m:e>
            <m:sSub>
              <m:sSubPr>
                <m:ctrlPr>
                  <w:rPr>
                    <w:rFonts w:ascii="Cambria Math" w:eastAsiaTheme="minorHAnsi" w:hAnsi="Cambria Math"/>
                    <w:i/>
                    <w:lang w:val="en-US"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eastAsiaTheme="minorHAnsi" w:hAnsi="Cambria Math"/>
                    <w:lang w:val="en-US" w:eastAsia="en-US"/>
                    <w14:ligatures w14:val="standardContextual"/>
                  </w:rPr>
                  <m:t>A</m:t>
                </m:r>
              </m:e>
              <m:sub>
                <m:r>
                  <w:rPr>
                    <w:rFonts w:ascii="Cambria Math" w:eastAsiaTheme="minorHAnsi" w:hAnsi="Cambria Math"/>
                    <w:lang w:val="en-US" w:eastAsia="en-US"/>
                    <w14:ligatures w14:val="standardContextual"/>
                  </w:rPr>
                  <m:t>i</m:t>
                </m:r>
              </m:sub>
            </m:sSub>
          </m:e>
        </m:nary>
        <m:r>
          <w:rPr>
            <w:rFonts w:ascii="Cambria Math" w:eastAsiaTheme="minorHAnsi" w:hAnsi="Cambria Math"/>
            <w:lang w:eastAsia="en-US"/>
            <w14:ligatures w14:val="standardContextual"/>
          </w:rPr>
          <m:t>=20.16</m:t>
        </m:r>
      </m:oMath>
      <w:r w:rsidRPr="002F6A80">
        <w:rPr>
          <w:rFonts w:eastAsiaTheme="minorHAnsi"/>
          <w:lang w:eastAsia="en-US"/>
          <w14:ligatures w14:val="standardContextual"/>
        </w:rPr>
        <w:t>.</w:t>
      </w:r>
    </w:p>
    <w:p w14:paraId="6B741420" w14:textId="3B11D7C3" w:rsidR="002F6A80" w:rsidRPr="002F6A80" w:rsidRDefault="002F6A80" w:rsidP="002F6A80">
      <w:pPr>
        <w:rPr>
          <w:rFonts w:eastAsiaTheme="minorHAnsi"/>
          <w:lang w:eastAsia="en-US"/>
          <w14:ligatures w14:val="standardContextual"/>
        </w:rPr>
      </w:pPr>
      <w:r w:rsidRPr="002F6A80">
        <w:rPr>
          <w:rFonts w:eastAsiaTheme="minorHAnsi"/>
          <w:lang w:eastAsia="en-US"/>
          <w14:ligatures w14:val="standardContextual"/>
        </w:rPr>
        <w:t xml:space="preserve">Среднее: </w:t>
      </w:r>
      <m:oMath>
        <m:f>
          <m:fPr>
            <m:ctrlPr>
              <w:rPr>
                <w:rFonts w:ascii="Cambria Math" w:eastAsiaTheme="minorHAnsi" w:hAnsi="Cambria Math"/>
                <w:lang w:eastAsia="en-US"/>
                <w14:ligatures w14:val="standardContextual"/>
              </w:rPr>
            </m:ctrlPr>
          </m:fPr>
          <m:num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20.16</m:t>
            </m:r>
          </m:num>
          <m:den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9</m:t>
            </m:r>
          </m:den>
        </m:f>
        <m:r>
          <w:rPr>
            <w:rFonts w:ascii="Cambria Math" w:eastAsiaTheme="minorHAnsi" w:hAnsi="Cambria Math"/>
            <w:lang w:eastAsia="en-US"/>
            <w14:ligatures w14:val="standardContextual"/>
          </w:rPr>
          <m:t>=2.24</m:t>
        </m:r>
      </m:oMath>
      <w:r w:rsidRPr="002F6A80">
        <w:rPr>
          <w:rFonts w:eastAsiaTheme="minorHAnsi"/>
          <w:lang w:eastAsia="en-US"/>
          <w14:ligatures w14:val="standardContextual"/>
        </w:rPr>
        <w:t>.</w:t>
      </w:r>
    </w:p>
    <w:p w14:paraId="5F34FDFE" w14:textId="698D7B17" w:rsidR="002F6A80" w:rsidRPr="002F6A80" w:rsidRDefault="002F6A80" w:rsidP="002F6A80">
      <w:pPr>
        <w:ind w:left="709" w:firstLine="0"/>
        <w:rPr>
          <w:rFonts w:eastAsiaTheme="minorHAnsi"/>
          <w:lang w:eastAsia="en-US"/>
          <w14:ligatures w14:val="standardContextual"/>
        </w:rPr>
      </w:pPr>
      <w:r w:rsidRPr="002F6A80">
        <w:rPr>
          <w:rFonts w:eastAsiaTheme="minorHAnsi"/>
          <w:lang w:eastAsia="en-US"/>
          <w14:ligatures w14:val="standardContextual"/>
        </w:rPr>
        <w:t xml:space="preserve">Максимум: </w:t>
      </w:r>
      <m:oMath>
        <m:sSub>
          <m:sSubPr>
            <m:ctrlPr>
              <w:rPr>
                <w:rFonts w:ascii="Cambria Math" w:eastAsiaTheme="minorHAnsi" w:hAnsi="Cambria Math"/>
                <w:lang w:eastAsia="en-US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/>
                <w:lang w:eastAsia="en-US"/>
                <w14:ligatures w14:val="standardContextual"/>
              </w:rPr>
              <m:t>max</m:t>
            </m:r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⁡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i</m:t>
            </m:r>
          </m:sub>
        </m:sSub>
        <m:sSub>
          <m:sSubPr>
            <m:ctrlPr>
              <w:rPr>
                <w:rFonts w:ascii="Cambria Math" w:eastAsiaTheme="minorHAnsi" w:hAnsi="Cambria Math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A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i</m:t>
            </m:r>
          </m:sub>
        </m:sSub>
        <m:r>
          <w:rPr>
            <w:rFonts w:ascii="Cambria Math" w:eastAsiaTheme="minorHAnsi" w:hAnsi="Cambria Math"/>
            <w:lang w:eastAsia="en-US"/>
            <w14:ligatures w14:val="standardContextual"/>
          </w:rPr>
          <m:t>=6</m:t>
        </m:r>
      </m:oMath>
      <w:r w:rsidRPr="002F6A80">
        <w:rPr>
          <w:rFonts w:eastAsiaTheme="minorHAnsi"/>
          <w:lang w:eastAsia="en-US"/>
          <w14:ligatures w14:val="standardContextual"/>
        </w:rPr>
        <w:t>.</w:t>
      </w:r>
    </w:p>
    <w:p w14:paraId="0F00E88C" w14:textId="77777777" w:rsidR="002F6A80" w:rsidRPr="002F6A80" w:rsidRDefault="002F6A80" w:rsidP="002F6A80">
      <w:pPr>
        <w:ind w:left="709" w:firstLine="0"/>
        <w:rPr>
          <w:rFonts w:eastAsiaTheme="minorHAnsi"/>
          <w:lang w:eastAsia="en-US"/>
          <w14:ligatures w14:val="standardContextual"/>
        </w:rPr>
      </w:pPr>
      <w:r w:rsidRPr="002F6A80">
        <w:rPr>
          <w:rFonts w:eastAsiaTheme="minorHAnsi"/>
          <w:lang w:eastAsia="en-US"/>
          <w14:ligatures w14:val="standardContextual"/>
        </w:rPr>
        <w:t>Разность по модулю:</w:t>
      </w:r>
    </w:p>
    <w:p w14:paraId="30E5EC39" w14:textId="713931B4" w:rsidR="002F6A80" w:rsidRPr="002F6A80" w:rsidRDefault="002F6A80" w:rsidP="002F6A80">
      <w:pPr>
        <w:tabs>
          <w:tab w:val="num" w:pos="0"/>
        </w:tabs>
        <w:ind w:firstLine="709"/>
        <w:rPr>
          <w:rFonts w:eastAsiaTheme="minorHAnsi"/>
          <w:lang w:eastAsia="en-US"/>
          <w14:ligatures w14:val="standardContextual"/>
        </w:rPr>
      </w:pPr>
      <m:oMathPara>
        <m:oMath>
          <m:sSub>
            <m:sSubPr>
              <m:ctrlPr>
                <w:rPr>
                  <w:rFonts w:ascii="Cambria Math" w:eastAsiaTheme="minorHAnsi" w:hAnsi="Cambria Math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HAnsi" w:hAnsi="Cambria Math"/>
                  <w:lang w:eastAsia="en-US"/>
                  <w14:ligatures w14:val="standardContextual"/>
                </w:rPr>
                <m:t>K</m:t>
              </m:r>
            </m:e>
            <m:sub>
              <m:r>
                <w:rPr>
                  <w:rFonts w:ascii="Cambria Math" w:eastAsiaTheme="minorHAnsi" w:hAnsi="Cambria Math"/>
                  <w:lang w:eastAsia="en-US"/>
                  <w14:ligatures w14:val="standardContextual"/>
                </w:rPr>
                <m:t>b</m:t>
              </m:r>
            </m:sub>
          </m:sSub>
          <m:r>
            <w:rPr>
              <w:rFonts w:ascii="Cambria Math" w:eastAsiaTheme="minorHAnsi" w:hAnsi="Cambria Math"/>
              <w:lang w:eastAsia="en-US"/>
              <w14:ligatures w14:val="standardContextual"/>
            </w:rPr>
            <m:t>=</m:t>
          </m:r>
          <m:r>
            <m:rPr>
              <m:sty m:val="p"/>
            </m:rPr>
            <w:rPr>
              <w:rFonts w:ascii="Cambria Math" w:eastAsiaTheme="minorHAnsi" w:hAnsi="Cambria Math"/>
              <w:lang w:eastAsia="en-US"/>
              <w14:ligatures w14:val="standardContextual"/>
            </w:rPr>
            <m:t>∣</m:t>
          </m:r>
          <m:r>
            <w:rPr>
              <w:rFonts w:ascii="Cambria Math" w:eastAsiaTheme="minorHAnsi" w:hAnsi="Cambria Math"/>
              <w:lang w:eastAsia="en-US"/>
              <w14:ligatures w14:val="standardContextual"/>
            </w:rPr>
            <m:t>2.24-6</m:t>
          </m:r>
          <m:r>
            <m:rPr>
              <m:sty m:val="p"/>
            </m:rPr>
            <w:rPr>
              <w:rFonts w:ascii="Cambria Math" w:eastAsiaTheme="minorHAnsi" w:hAnsi="Cambria Math"/>
              <w:lang w:eastAsia="en-US"/>
              <w14:ligatures w14:val="standardContextual"/>
            </w:rPr>
            <m:t>∣</m:t>
          </m:r>
          <m:r>
            <w:rPr>
              <w:rFonts w:ascii="Cambria Math" w:eastAsiaTheme="minorHAnsi" w:hAnsi="Cambria Math"/>
              <w:lang w:eastAsia="en-US"/>
              <w14:ligatures w14:val="standardContextual"/>
            </w:rPr>
            <m:t>=</m:t>
          </m:r>
          <m:r>
            <m:rPr>
              <m:sty m:val="p"/>
            </m:rPr>
            <w:rPr>
              <w:rFonts w:ascii="Cambria Math" w:eastAsiaTheme="minorHAnsi" w:hAnsi="Cambria Math"/>
              <w:lang w:eastAsia="en-US"/>
              <w14:ligatures w14:val="standardContextual"/>
            </w:rPr>
            <m:t>3.76.</m:t>
          </m:r>
          <m:r>
            <w:rPr>
              <w:rFonts w:eastAsiaTheme="minorHAnsi"/>
              <w:lang w:eastAsia="en-US"/>
              <w14:ligatures w14:val="standardContextual"/>
            </w:rPr>
            <w:br/>
          </m:r>
        </m:oMath>
      </m:oMathPara>
    </w:p>
    <w:p w14:paraId="7FA4045F" w14:textId="00CB69F9" w:rsidR="002F6A80" w:rsidRPr="002F6A80" w:rsidRDefault="002F6A80" w:rsidP="002F6A80">
      <w:pPr>
        <w:tabs>
          <w:tab w:val="num" w:pos="0"/>
        </w:tabs>
        <w:ind w:firstLine="709"/>
        <w:rPr>
          <w:rFonts w:eastAsiaTheme="minorHAnsi"/>
          <w:lang w:eastAsia="en-US"/>
          <w14:ligatures w14:val="standardContextual"/>
        </w:rPr>
      </w:pPr>
      <w:r w:rsidRPr="002F6A80">
        <w:rPr>
          <w:rFonts w:eastAsiaTheme="minorHAnsi"/>
          <w:lang w:eastAsia="en-US"/>
          <w14:ligatures w14:val="standardContextual"/>
        </w:rPr>
        <w:t xml:space="preserve">Итог: </w:t>
      </w:r>
      <m:oMath>
        <m:sSub>
          <m:sSubPr>
            <m:ctrlPr>
              <w:rPr>
                <w:rFonts w:ascii="Cambria Math" w:eastAsiaTheme="minorHAnsi" w:hAnsi="Cambria Math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K</m:t>
            </m:r>
          </m:e>
          <m:sub>
            <m:r>
              <w:rPr>
                <w:rFonts w:ascii="Cambria Math" w:eastAsiaTheme="minorHAnsi" w:hAnsi="Cambria Math"/>
                <w:lang w:eastAsia="en-US"/>
                <w14:ligatures w14:val="standardContextual"/>
              </w:rPr>
              <m:t>b</m:t>
            </m:r>
          </m:sub>
        </m:sSub>
        <m:r>
          <w:rPr>
            <w:rFonts w:ascii="Cambria Math" w:eastAsiaTheme="minorHAnsi" w:hAnsi="Cambria Math"/>
            <w:lang w:eastAsia="en-US"/>
            <w14:ligatures w14:val="standardContextual"/>
          </w:rPr>
          <m:t>=3.76</m:t>
        </m:r>
      </m:oMath>
      <w:r w:rsidRPr="002F6A80">
        <w:rPr>
          <w:rFonts w:eastAsiaTheme="minorHAnsi"/>
          <w:lang w:eastAsia="en-US"/>
          <w14:ligatures w14:val="standardContextual"/>
        </w:rPr>
        <w:t>.</w:t>
      </w:r>
    </w:p>
    <w:p w14:paraId="1C393133" w14:textId="77777777" w:rsidR="00FC56D9" w:rsidRPr="00FC56D9" w:rsidRDefault="00FC56D9" w:rsidP="00FC56D9">
      <w:pPr>
        <w:rPr>
          <w:rFonts w:eastAsiaTheme="minorHAnsi"/>
          <w:lang w:eastAsia="en-US"/>
          <w14:ligatures w14:val="standardContextual"/>
        </w:rPr>
      </w:pPr>
    </w:p>
    <w:p w14:paraId="40169962" w14:textId="34E438DB" w:rsidR="00572D84" w:rsidRPr="00361781" w:rsidRDefault="00572D84" w:rsidP="00361781">
      <w:pPr>
        <w:ind w:firstLine="0"/>
        <w:rPr>
          <w:rFonts w:eastAsiaTheme="minorHAnsi" w:hint="cs"/>
          <w:lang w:eastAsia="en-US"/>
          <w14:ligatures w14:val="standardContextual"/>
        </w:rPr>
      </w:pPr>
    </w:p>
    <w:p w14:paraId="1B98D064" w14:textId="23163996" w:rsidR="00FF25E8" w:rsidRDefault="00FF25E8" w:rsidP="00FF25E8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12095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</w:t>
      </w:r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Описание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функциональных блоков</w:t>
      </w:r>
      <w:bookmarkEnd w:id="11"/>
    </w:p>
    <w:p w14:paraId="44245F0D" w14:textId="77777777" w:rsidR="002A0D19" w:rsidRDefault="00FF25E8" w:rsidP="00FF25E8">
      <w:pPr>
        <w:ind w:firstLine="709"/>
      </w:pPr>
      <w:r w:rsidRPr="00FF25E8">
        <w:rPr>
          <w:rFonts w:eastAsiaTheme="minorHAnsi" w:hint="cs"/>
          <w:b/>
          <w:bCs/>
          <w:lang w:eastAsia="en-US"/>
          <w14:ligatures w14:val="standardContextual"/>
        </w:rPr>
        <w:t>A1: Управление устройствами</w:t>
      </w:r>
      <w:r>
        <w:rPr>
          <w:rFonts w:eastAsiaTheme="minorHAnsi"/>
          <w:b/>
          <w:bCs/>
          <w:lang w:eastAsia="en-US"/>
          <w14:ligatures w14:val="standardContextual"/>
        </w:rPr>
        <w:t xml:space="preserve">. </w:t>
      </w:r>
      <w:r w:rsidR="002A0D19">
        <w:t>Обрабатывает команды пользователя, проверяет их корректность, приводит запросы к нужному формату и передаёт исполнителям.</w:t>
      </w:r>
    </w:p>
    <w:p w14:paraId="79ED9652" w14:textId="6BAC1812" w:rsidR="002A0D19" w:rsidRDefault="00FF25E8" w:rsidP="00FF25E8">
      <w:pPr>
        <w:ind w:firstLine="709"/>
        <w:rPr>
          <w:rFonts w:eastAsiaTheme="minorHAnsi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 xml:space="preserve">Входы: команды, статусы устройств. </w:t>
      </w:r>
    </w:p>
    <w:p w14:paraId="25407441" w14:textId="34B897F0" w:rsidR="002A0D19" w:rsidRDefault="00FF25E8" w:rsidP="00FF25E8">
      <w:pPr>
        <w:ind w:firstLine="709"/>
        <w:rPr>
          <w:rFonts w:eastAsiaTheme="minorHAnsi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>Выходы: команды устройствам, обновлённые статусы, события об ошибках.</w:t>
      </w:r>
    </w:p>
    <w:p w14:paraId="058B04C2" w14:textId="77777777" w:rsidR="002A0D19" w:rsidRDefault="00FF25E8" w:rsidP="00FF25E8">
      <w:pPr>
        <w:ind w:firstLine="709"/>
        <w:rPr>
          <w:rFonts w:eastAsiaTheme="minorHAnsi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>Контролы: протоколы устройств, политики безопасности.</w:t>
      </w:r>
    </w:p>
    <w:p w14:paraId="0954D4F2" w14:textId="0E704EC8" w:rsidR="00FF25E8" w:rsidRPr="00FF25E8" w:rsidRDefault="00FF25E8" w:rsidP="00FF25E8">
      <w:pPr>
        <w:ind w:firstLine="709"/>
        <w:rPr>
          <w:rFonts w:eastAsiaTheme="minorHAnsi" w:hint="cs"/>
          <w:b/>
          <w:bCs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>Механизмы: приложение, сеть, устройства.</w:t>
      </w:r>
    </w:p>
    <w:p w14:paraId="167A0C8D" w14:textId="0BC29B97" w:rsidR="00FF25E8" w:rsidRPr="00FF25E8" w:rsidRDefault="00FF25E8" w:rsidP="00FF25E8">
      <w:pPr>
        <w:ind w:firstLine="709"/>
        <w:rPr>
          <w:rFonts w:eastAsiaTheme="minorHAnsi" w:hint="cs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>Подфункции</w:t>
      </w:r>
      <w:r w:rsidR="00D54912">
        <w:t xml:space="preserve"> выполняют проверку данных, маршрутизацию команд, обновление состояния устройств и фиксацию ошибок.</w:t>
      </w:r>
    </w:p>
    <w:p w14:paraId="5B9F17F8" w14:textId="69F3EEC3" w:rsidR="00D54912" w:rsidRPr="00D54912" w:rsidRDefault="00FF25E8" w:rsidP="00D54912">
      <w:pPr>
        <w:rPr>
          <w:rFonts w:eastAsiaTheme="minorHAnsi"/>
          <w:b/>
          <w:bCs/>
          <w:lang w:eastAsia="en-US"/>
          <w14:ligatures w14:val="standardContextual"/>
        </w:rPr>
      </w:pPr>
      <w:r w:rsidRPr="00FF25E8">
        <w:rPr>
          <w:rFonts w:eastAsiaTheme="minorHAnsi" w:hint="cs"/>
          <w:b/>
          <w:bCs/>
          <w:lang w:eastAsia="en-US"/>
          <w14:ligatures w14:val="standardContextual"/>
        </w:rPr>
        <w:t>A2: Управление сценариями</w:t>
      </w:r>
      <w:r w:rsidR="00D54912">
        <w:rPr>
          <w:rFonts w:eastAsiaTheme="minorHAnsi"/>
          <w:b/>
          <w:bCs/>
          <w:lang w:eastAsia="en-US"/>
          <w14:ligatures w14:val="standardContextual"/>
        </w:rPr>
        <w:t xml:space="preserve">. </w:t>
      </w:r>
      <w:r w:rsidR="00D54912">
        <w:t>Отвечает за создание, хранение, запуск и расписания автоматизаций.</w:t>
      </w:r>
    </w:p>
    <w:p w14:paraId="202493E7" w14:textId="09D099DF" w:rsidR="00D54912" w:rsidRDefault="00FF25E8" w:rsidP="00FF25E8">
      <w:pPr>
        <w:ind w:firstLine="709"/>
        <w:rPr>
          <w:rFonts w:eastAsiaTheme="minorHAnsi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 xml:space="preserve">Подфункции: </w:t>
      </w:r>
      <w:r w:rsidR="00D54912">
        <w:t>в</w:t>
      </w:r>
      <w:r w:rsidR="00D54912">
        <w:t>нутренние операции: загрузка сценариев, расчёт условий, вызов устройств, журналирование</w:t>
      </w:r>
      <w:r w:rsidRPr="00FF25E8">
        <w:rPr>
          <w:rFonts w:eastAsiaTheme="minorHAnsi" w:hint="cs"/>
          <w:lang w:eastAsia="en-US"/>
          <w14:ligatures w14:val="standardContextual"/>
        </w:rPr>
        <w:t>.</w:t>
      </w:r>
    </w:p>
    <w:p w14:paraId="62F0BFCD" w14:textId="77777777" w:rsidR="00D54912" w:rsidRDefault="00FF25E8" w:rsidP="00FF25E8">
      <w:pPr>
        <w:ind w:firstLine="709"/>
        <w:rPr>
          <w:rFonts w:eastAsiaTheme="minorHAnsi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 xml:space="preserve">Контролы: расписания, правила приоритетов. </w:t>
      </w:r>
    </w:p>
    <w:p w14:paraId="353AC8A1" w14:textId="0B194174" w:rsidR="00FF25E8" w:rsidRPr="00FF25E8" w:rsidRDefault="00FF25E8" w:rsidP="00FF25E8">
      <w:pPr>
        <w:ind w:firstLine="709"/>
        <w:rPr>
          <w:rFonts w:eastAsiaTheme="minorHAnsi" w:hint="cs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>Механизмы: база сценариев, движок исполнения.</w:t>
      </w:r>
    </w:p>
    <w:p w14:paraId="0436F6A3" w14:textId="139BF2C3" w:rsidR="00D54912" w:rsidRPr="00D54912" w:rsidRDefault="00FF25E8" w:rsidP="00D54912">
      <w:pPr>
        <w:ind w:firstLine="709"/>
        <w:rPr>
          <w:rFonts w:eastAsiaTheme="minorHAnsi"/>
          <w:b/>
          <w:bCs/>
          <w:lang w:eastAsia="en-US"/>
          <w14:ligatures w14:val="standardContextual"/>
        </w:rPr>
      </w:pPr>
      <w:r w:rsidRPr="00FF25E8">
        <w:rPr>
          <w:rFonts w:eastAsiaTheme="minorHAnsi" w:hint="cs"/>
          <w:b/>
          <w:bCs/>
          <w:lang w:eastAsia="en-US"/>
          <w14:ligatures w14:val="standardContextual"/>
        </w:rPr>
        <w:t>A3: Обработка голосовых команд</w:t>
      </w:r>
      <w:r w:rsidR="00D54912">
        <w:rPr>
          <w:rFonts w:eastAsiaTheme="minorHAnsi"/>
          <w:b/>
          <w:bCs/>
          <w:lang w:eastAsia="en-US"/>
          <w14:ligatures w14:val="standardContextual"/>
        </w:rPr>
        <w:t xml:space="preserve">. </w:t>
      </w:r>
      <w:r w:rsidR="00D54912" w:rsidRPr="00D54912">
        <w:rPr>
          <w:rFonts w:eastAsiaTheme="minorHAnsi"/>
          <w:lang w:eastAsia="en-US"/>
          <w14:ligatures w14:val="standardContextual"/>
        </w:rPr>
        <w:t>Принимает аудио, выделяет смысл, переводит результат в стандартную команду для A1</w:t>
      </w:r>
      <w:r w:rsidRPr="00FF25E8">
        <w:rPr>
          <w:rFonts w:eastAsiaTheme="minorHAnsi" w:hint="cs"/>
          <w:lang w:eastAsia="en-US"/>
          <w14:ligatures w14:val="standardContextual"/>
        </w:rPr>
        <w:t>.</w:t>
      </w:r>
    </w:p>
    <w:p w14:paraId="272B79F2" w14:textId="2EDB220D" w:rsidR="00D54912" w:rsidRDefault="00FF25E8" w:rsidP="00D54912">
      <w:pPr>
        <w:ind w:firstLine="709"/>
      </w:pPr>
      <w:r w:rsidRPr="00FF25E8">
        <w:rPr>
          <w:rFonts w:eastAsiaTheme="minorHAnsi" w:hint="cs"/>
          <w:lang w:eastAsia="en-US"/>
          <w14:ligatures w14:val="standardContextual"/>
        </w:rPr>
        <w:t xml:space="preserve">Подфункции: </w:t>
      </w:r>
      <w:r w:rsidR="00D54912">
        <w:t>р</w:t>
      </w:r>
      <w:r w:rsidR="00D54912">
        <w:t>аспознавание, интерпретация и передача результата</w:t>
      </w:r>
      <w:r w:rsidR="00D54912">
        <w:t>.</w:t>
      </w:r>
    </w:p>
    <w:p w14:paraId="242975BF" w14:textId="7614DE13" w:rsidR="00FF25E8" w:rsidRPr="00FF25E8" w:rsidRDefault="00FF25E8" w:rsidP="00D54912">
      <w:pPr>
        <w:ind w:firstLine="709"/>
        <w:rPr>
          <w:rFonts w:eastAsiaTheme="minorHAnsi" w:hint="cs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 xml:space="preserve">Механизмы: умная станция </w:t>
      </w:r>
      <w:r w:rsidR="00D54912">
        <w:rPr>
          <w:rFonts w:eastAsiaTheme="minorHAnsi"/>
          <w:lang w:eastAsia="en-US"/>
          <w14:ligatures w14:val="standardContextual"/>
        </w:rPr>
        <w:t>«</w:t>
      </w:r>
      <w:r w:rsidRPr="00FF25E8">
        <w:rPr>
          <w:rFonts w:eastAsiaTheme="minorHAnsi" w:hint="cs"/>
          <w:lang w:eastAsia="en-US"/>
          <w14:ligatures w14:val="standardContextual"/>
        </w:rPr>
        <w:t>Алиса</w:t>
      </w:r>
      <w:r w:rsidR="00D54912">
        <w:rPr>
          <w:rFonts w:eastAsiaTheme="minorHAnsi"/>
          <w:lang w:eastAsia="en-US"/>
          <w14:ligatures w14:val="standardContextual"/>
        </w:rPr>
        <w:t>»</w:t>
      </w:r>
      <w:r w:rsidRPr="00FF25E8">
        <w:rPr>
          <w:rFonts w:eastAsiaTheme="minorHAnsi" w:hint="cs"/>
          <w:lang w:eastAsia="en-US"/>
          <w14:ligatures w14:val="standardContextual"/>
        </w:rPr>
        <w:t>.</w:t>
      </w:r>
    </w:p>
    <w:p w14:paraId="19CEFFCB" w14:textId="77777777" w:rsidR="00D54912" w:rsidRDefault="00FF25E8" w:rsidP="00D54912">
      <w:pPr>
        <w:ind w:firstLine="709"/>
        <w:rPr>
          <w:rFonts w:eastAsiaTheme="minorHAnsi"/>
          <w:lang w:eastAsia="en-US"/>
          <w14:ligatures w14:val="standardContextual"/>
        </w:rPr>
      </w:pPr>
      <w:r w:rsidRPr="00FF25E8">
        <w:rPr>
          <w:rFonts w:eastAsiaTheme="minorHAnsi" w:hint="cs"/>
          <w:b/>
          <w:bCs/>
          <w:lang w:eastAsia="en-US"/>
          <w14:ligatures w14:val="standardContextual"/>
        </w:rPr>
        <w:t>A4: Сбор данных и аналитика</w:t>
      </w:r>
      <w:r w:rsidR="00D54912">
        <w:rPr>
          <w:rFonts w:eastAsiaTheme="minorHAnsi"/>
          <w:b/>
          <w:bCs/>
          <w:lang w:eastAsia="en-US"/>
          <w14:ligatures w14:val="standardContextual"/>
        </w:rPr>
        <w:t xml:space="preserve">. </w:t>
      </w:r>
      <w:r w:rsidR="00D54912">
        <w:t>Собирает информацию от устройств, нормализует и передаёт в отчёты</w:t>
      </w:r>
      <w:r w:rsidRPr="00FF25E8">
        <w:rPr>
          <w:rFonts w:eastAsiaTheme="minorHAnsi" w:hint="cs"/>
          <w:lang w:eastAsia="en-US"/>
          <w14:ligatures w14:val="standardContextual"/>
        </w:rPr>
        <w:t>.</w:t>
      </w:r>
    </w:p>
    <w:p w14:paraId="3C703333" w14:textId="27B616D4" w:rsidR="00D54912" w:rsidRDefault="00FF25E8" w:rsidP="00D54912">
      <w:pPr>
        <w:ind w:firstLine="709"/>
        <w:rPr>
          <w:rFonts w:eastAsiaTheme="minorHAnsi"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 xml:space="preserve">Подфункции: </w:t>
      </w:r>
      <w:r w:rsidR="00D54912">
        <w:t>п</w:t>
      </w:r>
      <w:r w:rsidR="00D54912">
        <w:t>олучение данных</w:t>
      </w:r>
      <w:r w:rsidR="00D54912">
        <w:t xml:space="preserve">, </w:t>
      </w:r>
      <w:r w:rsidR="00D54912">
        <w:t>фильтрация</w:t>
      </w:r>
      <w:r w:rsidR="00D54912">
        <w:t>, а</w:t>
      </w:r>
      <w:r w:rsidR="00D54912">
        <w:t>грегация</w:t>
      </w:r>
      <w:r w:rsidR="00D54912">
        <w:t xml:space="preserve">, </w:t>
      </w:r>
      <w:r w:rsidR="00D54912">
        <w:t>выдача результата.</w:t>
      </w:r>
    </w:p>
    <w:p w14:paraId="66561670" w14:textId="39563D08" w:rsidR="00FF25E8" w:rsidRPr="00FF25E8" w:rsidRDefault="00FF25E8" w:rsidP="00D54912">
      <w:pPr>
        <w:ind w:firstLine="709"/>
        <w:rPr>
          <w:rFonts w:eastAsiaTheme="minorHAnsi" w:hint="cs"/>
          <w:b/>
          <w:bCs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>Выходы: метрики, отчёты, сигналы в систему мониторинга.</w:t>
      </w:r>
    </w:p>
    <w:p w14:paraId="2DC368DA" w14:textId="77777777" w:rsidR="00D54912" w:rsidRDefault="00FF25E8" w:rsidP="00D54912">
      <w:pPr>
        <w:ind w:firstLine="709"/>
        <w:rPr>
          <w:rFonts w:eastAsiaTheme="minorHAnsi"/>
          <w:b/>
          <w:bCs/>
          <w:lang w:eastAsia="en-US"/>
          <w14:ligatures w14:val="standardContextual"/>
        </w:rPr>
      </w:pPr>
      <w:r w:rsidRPr="00FF25E8">
        <w:rPr>
          <w:rFonts w:eastAsiaTheme="minorHAnsi" w:hint="cs"/>
          <w:b/>
          <w:bCs/>
          <w:lang w:eastAsia="en-US"/>
          <w14:ligatures w14:val="standardContextual"/>
        </w:rPr>
        <w:t>A5: Регистрация и интеграция устройств</w:t>
      </w:r>
      <w:r w:rsidR="00D54912">
        <w:rPr>
          <w:rFonts w:eastAsiaTheme="minorHAnsi"/>
          <w:b/>
          <w:bCs/>
          <w:lang w:eastAsia="en-US"/>
          <w14:ligatures w14:val="standardContextual"/>
        </w:rPr>
        <w:t xml:space="preserve">. </w:t>
      </w:r>
      <w:r w:rsidR="00D54912" w:rsidRPr="00D54912">
        <w:rPr>
          <w:rFonts w:eastAsiaTheme="minorHAnsi"/>
          <w:lang w:eastAsia="en-US"/>
          <w14:ligatures w14:val="standardContextual"/>
        </w:rPr>
        <w:t>Находит устройства, подключает их в систему и настраивает параметры.</w:t>
      </w:r>
    </w:p>
    <w:p w14:paraId="2FFC47BB" w14:textId="54556B04" w:rsidR="00FF25E8" w:rsidRPr="00FF25E8" w:rsidRDefault="00FF25E8" w:rsidP="00D54912">
      <w:pPr>
        <w:ind w:firstLine="709"/>
        <w:rPr>
          <w:rFonts w:eastAsiaTheme="minorHAnsi" w:hint="cs"/>
          <w:b/>
          <w:bCs/>
          <w:lang w:eastAsia="en-US"/>
          <w14:ligatures w14:val="standardContextual"/>
        </w:rPr>
      </w:pPr>
      <w:r w:rsidRPr="00FF25E8">
        <w:rPr>
          <w:rFonts w:eastAsiaTheme="minorHAnsi" w:hint="cs"/>
          <w:lang w:eastAsia="en-US"/>
          <w14:ligatures w14:val="standardContextual"/>
        </w:rPr>
        <w:t xml:space="preserve">Подфункции: </w:t>
      </w:r>
      <w:r w:rsidR="00D54912">
        <w:t>поиск</w:t>
      </w:r>
      <w:r w:rsidR="00D54912">
        <w:t>, проверка совместимости, добавление устройства, сохранение настроек.</w:t>
      </w:r>
    </w:p>
    <w:p w14:paraId="6C63703A" w14:textId="225EBB84" w:rsidR="00FF25E8" w:rsidRPr="00FF25E8" w:rsidRDefault="00FF25E8" w:rsidP="00D54912">
      <w:pPr>
        <w:ind w:firstLine="709"/>
        <w:rPr>
          <w:rFonts w:eastAsiaTheme="minorHAnsi" w:hint="cs"/>
          <w:b/>
          <w:bCs/>
          <w:lang w:eastAsia="en-US"/>
          <w14:ligatures w14:val="standardContextual"/>
        </w:rPr>
      </w:pPr>
      <w:r w:rsidRPr="00FF25E8">
        <w:rPr>
          <w:rFonts w:eastAsiaTheme="minorHAnsi" w:hint="cs"/>
          <w:b/>
          <w:bCs/>
          <w:lang w:eastAsia="en-US"/>
          <w14:ligatures w14:val="standardContextual"/>
        </w:rPr>
        <w:lastRenderedPageBreak/>
        <w:t>A6: Безопасность и управление доступом</w:t>
      </w:r>
      <w:r w:rsidR="00D54912">
        <w:rPr>
          <w:rFonts w:eastAsiaTheme="minorHAnsi"/>
          <w:b/>
          <w:bCs/>
          <w:lang w:eastAsia="en-US"/>
          <w14:ligatures w14:val="standardContextual"/>
        </w:rPr>
        <w:t xml:space="preserve">. </w:t>
      </w:r>
      <w:r w:rsidR="00D54912">
        <w:t>Проверяет пользователя, определяет его права и контролирует действия.</w:t>
      </w:r>
      <w:r w:rsidRPr="00FF25E8">
        <w:rPr>
          <w:rFonts w:eastAsiaTheme="minorHAnsi" w:hint="cs"/>
          <w:lang w:eastAsia="en-US"/>
          <w14:ligatures w14:val="standardContextual"/>
        </w:rPr>
        <w:br/>
        <w:t xml:space="preserve">Подфункции: </w:t>
      </w:r>
      <w:r w:rsidR="00D54912">
        <w:rPr>
          <w:rFonts w:eastAsiaTheme="minorHAnsi"/>
          <w:lang w:eastAsia="en-US"/>
          <w14:ligatures w14:val="standardContextual"/>
        </w:rPr>
        <w:t>а</w:t>
      </w:r>
      <w:r w:rsidRPr="00FF25E8">
        <w:rPr>
          <w:rFonts w:eastAsiaTheme="minorHAnsi" w:hint="cs"/>
          <w:lang w:eastAsia="en-US"/>
          <w14:ligatures w14:val="standardContextual"/>
        </w:rPr>
        <w:t>утентификация</w:t>
      </w:r>
      <w:r w:rsidR="00D54912">
        <w:rPr>
          <w:rFonts w:eastAsiaTheme="minorHAnsi"/>
          <w:lang w:eastAsia="en-US"/>
          <w14:ligatures w14:val="standardContextual"/>
        </w:rPr>
        <w:t>, а</w:t>
      </w:r>
      <w:r w:rsidRPr="00FF25E8">
        <w:rPr>
          <w:rFonts w:eastAsiaTheme="minorHAnsi" w:hint="cs"/>
          <w:lang w:eastAsia="en-US"/>
          <w14:ligatures w14:val="standardContextual"/>
        </w:rPr>
        <w:t>вторизация</w:t>
      </w:r>
      <w:r w:rsidR="00D54912">
        <w:rPr>
          <w:rFonts w:eastAsiaTheme="minorHAnsi"/>
          <w:lang w:eastAsia="en-US"/>
          <w14:ligatures w14:val="standardContextual"/>
        </w:rPr>
        <w:t>, к</w:t>
      </w:r>
      <w:r w:rsidRPr="00FF25E8">
        <w:rPr>
          <w:rFonts w:eastAsiaTheme="minorHAnsi" w:hint="cs"/>
          <w:lang w:eastAsia="en-US"/>
          <w14:ligatures w14:val="standardContextual"/>
        </w:rPr>
        <w:t>онтроль политик</w:t>
      </w:r>
      <w:r w:rsidR="00D54912">
        <w:rPr>
          <w:rFonts w:eastAsiaTheme="minorHAnsi"/>
          <w:lang w:eastAsia="en-US"/>
          <w14:ligatures w14:val="standardContextual"/>
        </w:rPr>
        <w:t>, а</w:t>
      </w:r>
      <w:r w:rsidRPr="00FF25E8">
        <w:rPr>
          <w:rFonts w:eastAsiaTheme="minorHAnsi" w:hint="cs"/>
          <w:lang w:eastAsia="en-US"/>
          <w14:ligatures w14:val="standardContextual"/>
        </w:rPr>
        <w:t>удит и журналирование.</w:t>
      </w:r>
    </w:p>
    <w:p w14:paraId="6371B0CF" w14:textId="77777777" w:rsidR="00FF25E8" w:rsidRDefault="00FF25E8" w:rsidP="00572D84">
      <w:pPr>
        <w:ind w:firstLine="0"/>
        <w:jc w:val="center"/>
        <w:rPr>
          <w:rFonts w:ascii="Helvetica" w:eastAsiaTheme="minorHAnsi" w:hAnsi="Helvetica" w:cs="Helvetica"/>
          <w:sz w:val="24"/>
          <w:szCs w:val="24"/>
          <w:lang w:eastAsia="en-US"/>
          <w14:ligatures w14:val="standardContextual"/>
        </w:rPr>
      </w:pPr>
    </w:p>
    <w:p w14:paraId="60D56FCB" w14:textId="26DE917A" w:rsidR="00FF25E8" w:rsidRDefault="00FF25E8" w:rsidP="00FF25E8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1612095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</w:t>
      </w:r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интерфейсных дуг</w:t>
      </w:r>
      <w:bookmarkEnd w:id="12"/>
    </w:p>
    <w:p w14:paraId="7215AAB0" w14:textId="66841540" w:rsidR="00361781" w:rsidRPr="00361781" w:rsidRDefault="00361781" w:rsidP="00361781">
      <w:pPr>
        <w:ind w:firstLine="709"/>
        <w:rPr>
          <w:lang w:eastAsia="en-US"/>
        </w:rPr>
      </w:pPr>
      <w:r w:rsidRPr="00361781">
        <w:rPr>
          <w:b/>
          <w:bCs/>
          <w:lang w:eastAsia="en-US"/>
        </w:rPr>
        <w:t>Входные дуги.</w:t>
      </w:r>
      <w:r>
        <w:rPr>
          <w:lang w:eastAsia="en-US"/>
        </w:rPr>
        <w:t xml:space="preserve"> </w:t>
      </w:r>
      <w:r w:rsidRPr="00361781">
        <w:rPr>
          <w:lang w:eastAsia="en-US"/>
        </w:rPr>
        <w:t>Передают исходные данные: команды пользователя, голосовые запросы, статусы устройств, телеметрию. Они запускают работу блоков и задают содержание обработки.</w:t>
      </w:r>
    </w:p>
    <w:p w14:paraId="44420837" w14:textId="76ED2317" w:rsidR="00361781" w:rsidRPr="00361781" w:rsidRDefault="00361781" w:rsidP="00361781">
      <w:pPr>
        <w:ind w:firstLine="709"/>
        <w:rPr>
          <w:lang w:eastAsia="en-US"/>
        </w:rPr>
      </w:pPr>
      <w:r w:rsidRPr="00361781">
        <w:rPr>
          <w:b/>
          <w:bCs/>
          <w:lang w:eastAsia="en-US"/>
        </w:rPr>
        <w:t>Управляющие дуги.</w:t>
      </w:r>
      <w:r>
        <w:rPr>
          <w:lang w:eastAsia="en-US"/>
        </w:rPr>
        <w:t xml:space="preserve"> </w:t>
      </w:r>
      <w:r w:rsidRPr="00361781">
        <w:rPr>
          <w:lang w:eastAsia="en-US"/>
        </w:rPr>
        <w:t>Передают правила работы: сценарии, расписания, условия срабатывания, политики безопасности и протоколы. Они ограничивают возможные действия, но сами процесс не инициируют.</w:t>
      </w:r>
    </w:p>
    <w:p w14:paraId="3441FD93" w14:textId="6D2C9171" w:rsidR="00361781" w:rsidRPr="00361781" w:rsidRDefault="00361781" w:rsidP="00361781">
      <w:pPr>
        <w:ind w:firstLine="709"/>
        <w:rPr>
          <w:lang w:eastAsia="en-US"/>
        </w:rPr>
      </w:pPr>
      <w:r w:rsidRPr="00361781">
        <w:rPr>
          <w:b/>
          <w:bCs/>
          <w:lang w:eastAsia="en-US"/>
        </w:rPr>
        <w:t>Выходные дуги.</w:t>
      </w:r>
      <w:r>
        <w:rPr>
          <w:lang w:eastAsia="en-US"/>
        </w:rPr>
        <w:t xml:space="preserve"> </w:t>
      </w:r>
      <w:r w:rsidRPr="00361781">
        <w:rPr>
          <w:lang w:eastAsia="en-US"/>
        </w:rPr>
        <w:t>Отдают результаты работы: сигналы управления устройствами, отчёты, подтверждения, ошибки, обновлённые статусы. Это внешний эффект выполненной функции.</w:t>
      </w:r>
    </w:p>
    <w:p w14:paraId="62A9B0D7" w14:textId="30ACDE0E" w:rsidR="00361781" w:rsidRPr="00361781" w:rsidRDefault="00361781" w:rsidP="00361781">
      <w:pPr>
        <w:ind w:firstLine="709"/>
        <w:rPr>
          <w:lang w:eastAsia="en-US"/>
        </w:rPr>
      </w:pPr>
      <w:r w:rsidRPr="00361781">
        <w:rPr>
          <w:b/>
          <w:bCs/>
          <w:lang w:eastAsia="en-US"/>
        </w:rPr>
        <w:t>Механизмы.</w:t>
      </w:r>
      <w:r>
        <w:rPr>
          <w:lang w:eastAsia="en-US"/>
        </w:rPr>
        <w:t xml:space="preserve"> </w:t>
      </w:r>
      <w:r w:rsidRPr="00361781">
        <w:rPr>
          <w:lang w:eastAsia="en-US"/>
        </w:rPr>
        <w:t>Передают ресурсы, на которых выполняется функция: приложение, сеть, устройства, голосовая платформа. Это «чем» выполняется работа, а не «что» передаётся.</w:t>
      </w:r>
    </w:p>
    <w:p w14:paraId="22F20A0A" w14:textId="21166EAD" w:rsidR="00361781" w:rsidRDefault="00361781" w:rsidP="00361781">
      <w:pPr>
        <w:ind w:firstLine="709"/>
        <w:rPr>
          <w:lang w:eastAsia="en-US"/>
        </w:rPr>
      </w:pPr>
      <w:r w:rsidRPr="00361781">
        <w:rPr>
          <w:b/>
          <w:bCs/>
          <w:lang w:eastAsia="en-US"/>
        </w:rPr>
        <w:t>Внутренние дуги.</w:t>
      </w:r>
      <w:r>
        <w:rPr>
          <w:lang w:eastAsia="en-US"/>
        </w:rPr>
        <w:t xml:space="preserve"> </w:t>
      </w:r>
      <w:r w:rsidRPr="00361781">
        <w:rPr>
          <w:lang w:eastAsia="en-US"/>
        </w:rPr>
        <w:t>Связи между блоками внутри одной диаграммы: результаты проверки, обработанная команда, состояние устройства, промежуточные данные. Показывают движение информации по шагам внутри одного процесса.</w:t>
      </w:r>
    </w:p>
    <w:p w14:paraId="53F80EAE" w14:textId="1D937D69" w:rsidR="00361781" w:rsidRDefault="00361781" w:rsidP="00361781">
      <w:pPr>
        <w:ind w:firstLine="709"/>
        <w:rPr>
          <w:lang w:eastAsia="en-US"/>
        </w:rPr>
      </w:pPr>
      <w:r>
        <w:rPr>
          <w:lang w:eastAsia="en-US"/>
        </w:rPr>
        <w:t>Интерфейсные дуги:</w:t>
      </w:r>
    </w:p>
    <w:p w14:paraId="6FF433B2" w14:textId="58C1CD3B" w:rsidR="00361781" w:rsidRPr="00361781" w:rsidRDefault="00361781" w:rsidP="00361781">
      <w:pPr>
        <w:ind w:firstLine="709"/>
        <w:rPr>
          <w:b/>
          <w:bCs/>
          <w:lang w:eastAsia="en-US"/>
        </w:rPr>
      </w:pPr>
      <w:r w:rsidRPr="00361781">
        <w:rPr>
          <w:b/>
          <w:bCs/>
          <w:lang w:eastAsia="en-US"/>
        </w:rPr>
        <w:t>A1 — Управление устройствами</w:t>
      </w:r>
      <w:r>
        <w:rPr>
          <w:b/>
          <w:bCs/>
          <w:lang w:eastAsia="en-US"/>
        </w:rPr>
        <w:t xml:space="preserve">. </w:t>
      </w:r>
      <w:r w:rsidRPr="00361781">
        <w:rPr>
          <w:lang w:eastAsia="en-US"/>
        </w:rPr>
        <w:t>Этот блок получает команды, статусы и данные от устройств. На работу влияют протоколы, правила доступа и регламенты выполнения. Результатом становятся управляющие сигналы, подтверждения и ошибки. Функцию обеспечивают приложение, сеть и сами устройства. Внутри поток идёт так: A11 передаёт проверенную команду в A12, оттуда обновлённый статус уходит в A13, а события и ошибки — из A13 в A14.</w:t>
      </w:r>
    </w:p>
    <w:p w14:paraId="16F61AAE" w14:textId="3FF7B3F0" w:rsidR="00361781" w:rsidRPr="00361781" w:rsidRDefault="00361781" w:rsidP="00361781">
      <w:pPr>
        <w:ind w:firstLine="709"/>
        <w:rPr>
          <w:b/>
          <w:bCs/>
          <w:lang w:eastAsia="en-US"/>
        </w:rPr>
      </w:pPr>
      <w:r w:rsidRPr="00361781">
        <w:rPr>
          <w:b/>
          <w:bCs/>
          <w:lang w:eastAsia="en-US"/>
        </w:rPr>
        <w:lastRenderedPageBreak/>
        <w:t>A2 — Управление сценариями</w:t>
      </w:r>
      <w:r>
        <w:rPr>
          <w:b/>
          <w:bCs/>
          <w:lang w:eastAsia="en-US"/>
        </w:rPr>
        <w:t xml:space="preserve">. </w:t>
      </w:r>
      <w:r w:rsidRPr="00361781">
        <w:rPr>
          <w:lang w:eastAsia="en-US"/>
        </w:rPr>
        <w:t>Блок принимает действия пользователя и работает под контролем сценариев, расписаний и настроек триггеров. На выходе формируются задачи, сигналы запуска и активированные сценарии. Механизмами служат хранилище сценариев и приложение. Последовательность такова: A21 обновляет сценарии для A22, A22 передаёт их в A23 для планирования, а A23 отправляет условия и триггеры в A24.</w:t>
      </w:r>
    </w:p>
    <w:p w14:paraId="5A3290E8" w14:textId="3D6510C8" w:rsidR="00361781" w:rsidRPr="00361781" w:rsidRDefault="00361781" w:rsidP="00361781">
      <w:pPr>
        <w:ind w:firstLine="709"/>
        <w:rPr>
          <w:b/>
          <w:bCs/>
          <w:lang w:eastAsia="en-US"/>
        </w:rPr>
      </w:pPr>
      <w:r w:rsidRPr="00361781">
        <w:rPr>
          <w:b/>
          <w:bCs/>
          <w:lang w:eastAsia="en-US"/>
        </w:rPr>
        <w:t>A3 — Обработка голосовых команд</w:t>
      </w:r>
      <w:r>
        <w:rPr>
          <w:b/>
          <w:bCs/>
          <w:lang w:eastAsia="en-US"/>
        </w:rPr>
        <w:t xml:space="preserve">. </w:t>
      </w:r>
      <w:r w:rsidRPr="00361781">
        <w:rPr>
          <w:lang w:eastAsia="en-US"/>
        </w:rPr>
        <w:t>Сюда поступает голосовой поток, интерпретация которого определяется словарями, моделями и правилами распознавания. Блок выдаёт текст запроса и итоговую команду. Работу обеспечивает голосовой движок. Внутренний поток: A31 распознаёт речь и передаёт текст в A32, где он интерпретируется, а затем превращается в команду в A33.</w:t>
      </w:r>
    </w:p>
    <w:p w14:paraId="258C8DA3" w14:textId="28FCC9A7" w:rsidR="00361781" w:rsidRPr="00361781" w:rsidRDefault="00361781" w:rsidP="00361781">
      <w:pPr>
        <w:ind w:firstLine="709"/>
        <w:rPr>
          <w:b/>
          <w:bCs/>
          <w:lang w:eastAsia="en-US"/>
        </w:rPr>
      </w:pPr>
      <w:r w:rsidRPr="00361781">
        <w:rPr>
          <w:b/>
          <w:bCs/>
          <w:lang w:eastAsia="en-US"/>
        </w:rPr>
        <w:t>A4 — Сбор данных и аналитика</w:t>
      </w:r>
      <w:r>
        <w:rPr>
          <w:b/>
          <w:bCs/>
          <w:lang w:eastAsia="en-US"/>
        </w:rPr>
        <w:t xml:space="preserve">. </w:t>
      </w:r>
      <w:r w:rsidRPr="00361781">
        <w:rPr>
          <w:lang w:eastAsia="en-US"/>
        </w:rPr>
        <w:t>Блок получает телеметрию и события, а управляют им правила агрегирования и требования к данным. На выход идут отчёты, агрегированные метрики и уведомления. Механизм — база и аналитические модули. Поток проходит от сырых данных в A41 к нормализации в A42, затем к анализу в A43 и, наконец, к выдаче результатов в A44.</w:t>
      </w:r>
    </w:p>
    <w:p w14:paraId="728BEB46" w14:textId="62281135" w:rsidR="00361781" w:rsidRPr="00361781" w:rsidRDefault="00361781" w:rsidP="00361781">
      <w:pPr>
        <w:ind w:firstLine="709"/>
        <w:rPr>
          <w:b/>
          <w:bCs/>
          <w:lang w:eastAsia="en-US"/>
        </w:rPr>
      </w:pPr>
      <w:r w:rsidRPr="00361781">
        <w:rPr>
          <w:b/>
          <w:bCs/>
          <w:lang w:eastAsia="en-US"/>
        </w:rPr>
        <w:t>A5 — Регистрация и интеграция устройств</w:t>
      </w:r>
      <w:r>
        <w:rPr>
          <w:b/>
          <w:bCs/>
          <w:lang w:eastAsia="en-US"/>
        </w:rPr>
        <w:t xml:space="preserve">. </w:t>
      </w:r>
      <w:r w:rsidRPr="00361781">
        <w:rPr>
          <w:lang w:eastAsia="en-US"/>
        </w:rPr>
        <w:t>Сюда попадают новые устройства и их сетевые параметры. Работу определяют протоколы интеграции и разрешения на подключение. Выходом являются зарегистрированные элементы, настройки и ключи. Используются сеть, маршрутизатор и драйверы. Связи таковы: A51 передаёт найденное устройство в A52 для регистрации, далее оно настраивается в A53 и интегрируется в A54.</w:t>
      </w:r>
    </w:p>
    <w:p w14:paraId="7D3D6B22" w14:textId="4DA46F04" w:rsidR="00361781" w:rsidRPr="00361781" w:rsidRDefault="00361781" w:rsidP="00361781">
      <w:pPr>
        <w:ind w:firstLine="709"/>
        <w:rPr>
          <w:b/>
          <w:bCs/>
          <w:lang w:eastAsia="en-US"/>
        </w:rPr>
      </w:pPr>
      <w:r w:rsidRPr="00361781">
        <w:rPr>
          <w:b/>
          <w:bCs/>
          <w:lang w:eastAsia="en-US"/>
        </w:rPr>
        <w:t>A6 — Безопасность и управление доступом</w:t>
      </w:r>
      <w:r>
        <w:rPr>
          <w:b/>
          <w:bCs/>
          <w:lang w:eastAsia="en-US"/>
        </w:rPr>
        <w:t xml:space="preserve">. </w:t>
      </w:r>
      <w:r w:rsidRPr="00361781">
        <w:rPr>
          <w:lang w:eastAsia="en-US"/>
        </w:rPr>
        <w:t xml:space="preserve">Входом служат запросы от пользователей и устройств, контроль обеспечивают политики безопасности и уровни доступа. На выходе — разрешение или отказ, а также записи аудита. Механизм — IAM и журнал безопасности. Внутренний порядок: A61 </w:t>
      </w:r>
      <w:r w:rsidRPr="00361781">
        <w:rPr>
          <w:lang w:eastAsia="en-US"/>
        </w:rPr>
        <w:lastRenderedPageBreak/>
        <w:t>выполняет идентификацию и передаёт данные в A62 для проверки прав, затем A63 контролирует действия, а A64 фиксирует их в журнале.</w:t>
      </w:r>
    </w:p>
    <w:p w14:paraId="5B1AE41E" w14:textId="77777777" w:rsidR="002F6A80" w:rsidRDefault="002F6A80" w:rsidP="002F6A80">
      <w:pPr>
        <w:ind w:firstLine="0"/>
        <w:rPr>
          <w:lang w:val="en-US" w:eastAsia="en-US"/>
        </w:rPr>
      </w:pPr>
    </w:p>
    <w:p w14:paraId="76A14D85" w14:textId="0B6E20FB" w:rsidR="002F6A80" w:rsidRPr="002F6A80" w:rsidRDefault="002F6A80" w:rsidP="002F6A80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16120959"/>
      <w:r w:rsidRPr="002F6A8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</w:t>
      </w:r>
      <w:r w:rsidRPr="003E7D4C"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Таблицы связностей и трассировки требований</w:t>
      </w:r>
      <w:bookmarkEnd w:id="13"/>
    </w:p>
    <w:p w14:paraId="02DD15FD" w14:textId="676B4D94" w:rsidR="002F6A80" w:rsidRDefault="002F6A80" w:rsidP="002F6A80">
      <w:pPr>
        <w:ind w:firstLine="709"/>
        <w:rPr>
          <w:lang w:eastAsia="en-US"/>
        </w:rPr>
      </w:pPr>
      <w:r>
        <w:rPr>
          <w:lang w:eastAsia="en-US"/>
        </w:rPr>
        <w:t>Таблица связностей:</w:t>
      </w:r>
    </w:p>
    <w:p w14:paraId="099B327A" w14:textId="77777777" w:rsidR="00E36477" w:rsidRDefault="00E36477" w:rsidP="002F6A80">
      <w:pPr>
        <w:ind w:firstLine="709"/>
        <w:rPr>
          <w:lang w:eastAsia="en-US"/>
        </w:rPr>
      </w:pP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944"/>
        <w:gridCol w:w="841"/>
        <w:gridCol w:w="840"/>
        <w:gridCol w:w="840"/>
        <w:gridCol w:w="840"/>
        <w:gridCol w:w="841"/>
        <w:gridCol w:w="841"/>
        <w:gridCol w:w="841"/>
        <w:gridCol w:w="841"/>
      </w:tblGrid>
      <w:tr w:rsidR="00AA6058" w:rsidRPr="00E36477" w14:paraId="4F3DAB74" w14:textId="77777777" w:rsidTr="00E36477">
        <w:trPr>
          <w:jc w:val="center"/>
        </w:trPr>
        <w:tc>
          <w:tcPr>
            <w:tcW w:w="944" w:type="dxa"/>
            <w:vAlign w:val="center"/>
          </w:tcPr>
          <w:p w14:paraId="6E5EFF95" w14:textId="5165B23E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Блоки</w:t>
            </w:r>
          </w:p>
        </w:tc>
        <w:tc>
          <w:tcPr>
            <w:tcW w:w="841" w:type="dxa"/>
            <w:vAlign w:val="center"/>
          </w:tcPr>
          <w:p w14:paraId="4D7FE739" w14:textId="211ECC3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А-0</w:t>
            </w:r>
          </w:p>
        </w:tc>
        <w:tc>
          <w:tcPr>
            <w:tcW w:w="840" w:type="dxa"/>
            <w:vAlign w:val="center"/>
          </w:tcPr>
          <w:p w14:paraId="3ED6455B" w14:textId="4BAB2DE5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А0</w:t>
            </w:r>
          </w:p>
        </w:tc>
        <w:tc>
          <w:tcPr>
            <w:tcW w:w="840" w:type="dxa"/>
            <w:vAlign w:val="center"/>
          </w:tcPr>
          <w:p w14:paraId="3D2F911F" w14:textId="5A4B8065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А1</w:t>
            </w:r>
          </w:p>
        </w:tc>
        <w:tc>
          <w:tcPr>
            <w:tcW w:w="840" w:type="dxa"/>
            <w:vAlign w:val="center"/>
          </w:tcPr>
          <w:p w14:paraId="64DF1CAA" w14:textId="3DE8B123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А2</w:t>
            </w:r>
          </w:p>
        </w:tc>
        <w:tc>
          <w:tcPr>
            <w:tcW w:w="841" w:type="dxa"/>
            <w:vAlign w:val="center"/>
          </w:tcPr>
          <w:p w14:paraId="5E5B8DC2" w14:textId="1720393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А3</w:t>
            </w:r>
          </w:p>
        </w:tc>
        <w:tc>
          <w:tcPr>
            <w:tcW w:w="841" w:type="dxa"/>
            <w:vAlign w:val="center"/>
          </w:tcPr>
          <w:p w14:paraId="4BFF1A3F" w14:textId="16126656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4</w:t>
            </w:r>
          </w:p>
        </w:tc>
        <w:tc>
          <w:tcPr>
            <w:tcW w:w="841" w:type="dxa"/>
            <w:vAlign w:val="center"/>
          </w:tcPr>
          <w:p w14:paraId="2B3FDF9F" w14:textId="4564B42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5</w:t>
            </w:r>
          </w:p>
        </w:tc>
        <w:tc>
          <w:tcPr>
            <w:tcW w:w="841" w:type="dxa"/>
            <w:vAlign w:val="center"/>
          </w:tcPr>
          <w:p w14:paraId="795A29CF" w14:textId="039948D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А6</w:t>
            </w:r>
          </w:p>
        </w:tc>
      </w:tr>
      <w:tr w:rsidR="00AA6058" w:rsidRPr="00E36477" w14:paraId="44569CBE" w14:textId="77777777" w:rsidTr="00E36477">
        <w:trPr>
          <w:jc w:val="center"/>
        </w:trPr>
        <w:tc>
          <w:tcPr>
            <w:tcW w:w="944" w:type="dxa"/>
            <w:vAlign w:val="center"/>
          </w:tcPr>
          <w:p w14:paraId="0BE7665F" w14:textId="571D11E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-0</w:t>
            </w:r>
          </w:p>
        </w:tc>
        <w:tc>
          <w:tcPr>
            <w:tcW w:w="841" w:type="dxa"/>
            <w:vAlign w:val="center"/>
          </w:tcPr>
          <w:p w14:paraId="474F0D33" w14:textId="30BB4E5E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0" w:type="dxa"/>
            <w:vAlign w:val="center"/>
          </w:tcPr>
          <w:p w14:paraId="3EBA2A54" w14:textId="668BE8B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Р</w:t>
            </w:r>
          </w:p>
        </w:tc>
        <w:tc>
          <w:tcPr>
            <w:tcW w:w="840" w:type="dxa"/>
            <w:vAlign w:val="center"/>
          </w:tcPr>
          <w:p w14:paraId="06F6B954" w14:textId="3AF44E62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0" w:type="dxa"/>
            <w:vAlign w:val="center"/>
          </w:tcPr>
          <w:p w14:paraId="423072B4" w14:textId="496FD83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1" w:type="dxa"/>
            <w:vAlign w:val="center"/>
          </w:tcPr>
          <w:p w14:paraId="57AD3D27" w14:textId="62C7D023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1" w:type="dxa"/>
            <w:vAlign w:val="center"/>
          </w:tcPr>
          <w:p w14:paraId="2792EA91" w14:textId="6571CD5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1" w:type="dxa"/>
            <w:vAlign w:val="center"/>
          </w:tcPr>
          <w:p w14:paraId="65194AB2" w14:textId="6B79B59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1" w:type="dxa"/>
            <w:vAlign w:val="center"/>
          </w:tcPr>
          <w:p w14:paraId="2C0FF23C" w14:textId="37389B7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</w:tr>
      <w:tr w:rsidR="00AA6058" w:rsidRPr="00E36477" w14:paraId="134E2EEA" w14:textId="77777777" w:rsidTr="00E36477">
        <w:trPr>
          <w:jc w:val="center"/>
        </w:trPr>
        <w:tc>
          <w:tcPr>
            <w:tcW w:w="944" w:type="dxa"/>
            <w:vAlign w:val="center"/>
          </w:tcPr>
          <w:p w14:paraId="49C80B86" w14:textId="1C4A3B3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0</w:t>
            </w:r>
          </w:p>
        </w:tc>
        <w:tc>
          <w:tcPr>
            <w:tcW w:w="841" w:type="dxa"/>
            <w:vAlign w:val="center"/>
          </w:tcPr>
          <w:p w14:paraId="1A6F001B" w14:textId="206AC42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Р</w:t>
            </w:r>
          </w:p>
        </w:tc>
        <w:tc>
          <w:tcPr>
            <w:tcW w:w="840" w:type="dxa"/>
            <w:vAlign w:val="center"/>
          </w:tcPr>
          <w:p w14:paraId="2F63B8EB" w14:textId="1CBA46F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0" w:type="dxa"/>
            <w:vAlign w:val="center"/>
          </w:tcPr>
          <w:p w14:paraId="1FB9D030" w14:textId="5649050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3674797C" w14:textId="5FCA53D0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1" w:type="dxa"/>
            <w:vAlign w:val="center"/>
          </w:tcPr>
          <w:p w14:paraId="2D655ECB" w14:textId="048A2223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1" w:type="dxa"/>
            <w:vAlign w:val="center"/>
          </w:tcPr>
          <w:p w14:paraId="3251F659" w14:textId="051C399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1" w:type="dxa"/>
            <w:vAlign w:val="center"/>
          </w:tcPr>
          <w:p w14:paraId="1BB9ED8F" w14:textId="0500D33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1" w:type="dxa"/>
            <w:vAlign w:val="center"/>
          </w:tcPr>
          <w:p w14:paraId="24F255EF" w14:textId="050085C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</w:tr>
      <w:tr w:rsidR="00AA6058" w:rsidRPr="00E36477" w14:paraId="51F23EEB" w14:textId="77777777" w:rsidTr="00E36477">
        <w:trPr>
          <w:jc w:val="center"/>
        </w:trPr>
        <w:tc>
          <w:tcPr>
            <w:tcW w:w="944" w:type="dxa"/>
            <w:vAlign w:val="center"/>
          </w:tcPr>
          <w:p w14:paraId="396A7D42" w14:textId="2318A743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</w:t>
            </w:r>
          </w:p>
        </w:tc>
        <w:tc>
          <w:tcPr>
            <w:tcW w:w="841" w:type="dxa"/>
            <w:vAlign w:val="center"/>
          </w:tcPr>
          <w:p w14:paraId="455413EF" w14:textId="4B0F809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0" w:type="dxa"/>
            <w:vAlign w:val="center"/>
          </w:tcPr>
          <w:p w14:paraId="458D9230" w14:textId="40D7B15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632E1786" w14:textId="31412AE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0" w:type="dxa"/>
            <w:vAlign w:val="center"/>
          </w:tcPr>
          <w:p w14:paraId="7A495295" w14:textId="31572F9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69F21556" w14:textId="6057BB5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663059D6" w14:textId="1BA4088C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66C9F1D3" w14:textId="3B385A4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07298426" w14:textId="3B125F98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</w:tr>
      <w:tr w:rsidR="00AA6058" w:rsidRPr="00E36477" w14:paraId="7F24E840" w14:textId="77777777" w:rsidTr="00E36477">
        <w:trPr>
          <w:jc w:val="center"/>
        </w:trPr>
        <w:tc>
          <w:tcPr>
            <w:tcW w:w="944" w:type="dxa"/>
            <w:vAlign w:val="center"/>
          </w:tcPr>
          <w:p w14:paraId="556496C2" w14:textId="32A36C3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2</w:t>
            </w:r>
          </w:p>
        </w:tc>
        <w:tc>
          <w:tcPr>
            <w:tcW w:w="841" w:type="dxa"/>
            <w:vAlign w:val="center"/>
          </w:tcPr>
          <w:p w14:paraId="0EF88511" w14:textId="2CC5A515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0" w:type="dxa"/>
            <w:vAlign w:val="center"/>
          </w:tcPr>
          <w:p w14:paraId="6F15A8ED" w14:textId="117529F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2CFE7E71" w14:textId="2CEDEA1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0" w:type="dxa"/>
            <w:vAlign w:val="center"/>
          </w:tcPr>
          <w:p w14:paraId="3A456F92" w14:textId="2C17AA1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1" w:type="dxa"/>
            <w:vAlign w:val="center"/>
          </w:tcPr>
          <w:p w14:paraId="14D60890" w14:textId="090A870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7AE47B95" w14:textId="3DF5FE05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2FDD1593" w14:textId="374C0F2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72132B97" w14:textId="7AFA44C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</w:tr>
      <w:tr w:rsidR="00AA6058" w:rsidRPr="00E36477" w14:paraId="5968C0A7" w14:textId="77777777" w:rsidTr="00E36477">
        <w:trPr>
          <w:jc w:val="center"/>
        </w:trPr>
        <w:tc>
          <w:tcPr>
            <w:tcW w:w="944" w:type="dxa"/>
            <w:vAlign w:val="center"/>
          </w:tcPr>
          <w:p w14:paraId="45EECA53" w14:textId="2390130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3</w:t>
            </w:r>
          </w:p>
        </w:tc>
        <w:tc>
          <w:tcPr>
            <w:tcW w:w="841" w:type="dxa"/>
            <w:vAlign w:val="center"/>
          </w:tcPr>
          <w:p w14:paraId="74D49B5B" w14:textId="355AEA40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0" w:type="dxa"/>
            <w:vAlign w:val="center"/>
          </w:tcPr>
          <w:p w14:paraId="1B58DDA8" w14:textId="3F27EAB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3B3C4994" w14:textId="1EF6DB26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0" w:type="dxa"/>
            <w:vAlign w:val="center"/>
          </w:tcPr>
          <w:p w14:paraId="12DF7A8D" w14:textId="0DFB28B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226D2726" w14:textId="22E5542E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1" w:type="dxa"/>
            <w:vAlign w:val="center"/>
          </w:tcPr>
          <w:p w14:paraId="23BDA688" w14:textId="6CF12FA5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1A27AE41" w14:textId="47D5CD36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5083B1EC" w14:textId="405D94AD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</w:tr>
      <w:tr w:rsidR="00AA6058" w:rsidRPr="00E36477" w14:paraId="7B9D14CA" w14:textId="77777777" w:rsidTr="00E36477">
        <w:trPr>
          <w:jc w:val="center"/>
        </w:trPr>
        <w:tc>
          <w:tcPr>
            <w:tcW w:w="944" w:type="dxa"/>
            <w:vAlign w:val="center"/>
          </w:tcPr>
          <w:p w14:paraId="22B3A4A1" w14:textId="492AE0CD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4</w:t>
            </w:r>
          </w:p>
        </w:tc>
        <w:tc>
          <w:tcPr>
            <w:tcW w:w="841" w:type="dxa"/>
            <w:vAlign w:val="center"/>
          </w:tcPr>
          <w:p w14:paraId="60BF85C9" w14:textId="7BD967F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0" w:type="dxa"/>
            <w:vAlign w:val="center"/>
          </w:tcPr>
          <w:p w14:paraId="2E7C4CEF" w14:textId="21E2089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71A0294A" w14:textId="2165FD3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0" w:type="dxa"/>
            <w:vAlign w:val="center"/>
          </w:tcPr>
          <w:p w14:paraId="285CEC21" w14:textId="46AEB5E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0FDB6537" w14:textId="3A13F37C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4ED0D08E" w14:textId="2A8B2E1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1" w:type="dxa"/>
            <w:vAlign w:val="center"/>
          </w:tcPr>
          <w:p w14:paraId="6D6CF118" w14:textId="2375F192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6EC69D6F" w14:textId="036D5AB2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</w:tr>
      <w:tr w:rsidR="00AA6058" w:rsidRPr="00E36477" w14:paraId="3DA3A13D" w14:textId="77777777" w:rsidTr="00E36477">
        <w:trPr>
          <w:jc w:val="center"/>
        </w:trPr>
        <w:tc>
          <w:tcPr>
            <w:tcW w:w="944" w:type="dxa"/>
            <w:vAlign w:val="center"/>
          </w:tcPr>
          <w:p w14:paraId="39947DA2" w14:textId="0493A90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А5</w:t>
            </w:r>
          </w:p>
        </w:tc>
        <w:tc>
          <w:tcPr>
            <w:tcW w:w="841" w:type="dxa"/>
            <w:vAlign w:val="center"/>
          </w:tcPr>
          <w:p w14:paraId="10A494B5" w14:textId="5E779E2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0" w:type="dxa"/>
            <w:vAlign w:val="center"/>
          </w:tcPr>
          <w:p w14:paraId="14E9A9F7" w14:textId="3E6A55D5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632A23C6" w14:textId="13196A1E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0" w:type="dxa"/>
            <w:vAlign w:val="center"/>
          </w:tcPr>
          <w:p w14:paraId="62AB41DD" w14:textId="633888C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5F0A9A71" w14:textId="1DA025B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4328D18E" w14:textId="2131A45D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  <w:tc>
          <w:tcPr>
            <w:tcW w:w="841" w:type="dxa"/>
            <w:vAlign w:val="center"/>
          </w:tcPr>
          <w:p w14:paraId="0C8E73E2" w14:textId="387378ED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1" w:type="dxa"/>
            <w:vAlign w:val="center"/>
          </w:tcPr>
          <w:p w14:paraId="34D3D51E" w14:textId="614FD35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С</w:t>
            </w:r>
          </w:p>
        </w:tc>
      </w:tr>
      <w:tr w:rsidR="00AA6058" w:rsidRPr="00E36477" w14:paraId="37F7D916" w14:textId="77777777" w:rsidTr="00E36477">
        <w:trPr>
          <w:jc w:val="center"/>
        </w:trPr>
        <w:tc>
          <w:tcPr>
            <w:tcW w:w="944" w:type="dxa"/>
            <w:vAlign w:val="center"/>
          </w:tcPr>
          <w:p w14:paraId="5EBA2F59" w14:textId="79B215F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А6</w:t>
            </w:r>
          </w:p>
        </w:tc>
        <w:tc>
          <w:tcPr>
            <w:tcW w:w="841" w:type="dxa"/>
            <w:vAlign w:val="center"/>
          </w:tcPr>
          <w:p w14:paraId="27B743EC" w14:textId="2DFBAD1E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</w:t>
            </w:r>
          </w:p>
        </w:tc>
        <w:tc>
          <w:tcPr>
            <w:tcW w:w="840" w:type="dxa"/>
            <w:vAlign w:val="center"/>
          </w:tcPr>
          <w:p w14:paraId="3CB57F5D" w14:textId="09876A0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19E3E954" w14:textId="6AE1747C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 xml:space="preserve">К, </w:t>
            </w:r>
            <w:proofErr w:type="spellStart"/>
            <w:r w:rsidRPr="00E36477">
              <w:rPr>
                <w:rFonts w:hint="cs"/>
                <w:sz w:val="24"/>
                <w:szCs w:val="24"/>
                <w:lang w:eastAsia="en-US"/>
              </w:rPr>
              <w:t>Пр</w:t>
            </w:r>
            <w:proofErr w:type="spellEnd"/>
          </w:p>
        </w:tc>
        <w:tc>
          <w:tcPr>
            <w:tcW w:w="840" w:type="dxa"/>
            <w:vAlign w:val="center"/>
          </w:tcPr>
          <w:p w14:paraId="577B0D7C" w14:textId="161F18C3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 xml:space="preserve">К, </w:t>
            </w:r>
            <w:proofErr w:type="spellStart"/>
            <w:r w:rsidRPr="00E36477">
              <w:rPr>
                <w:rFonts w:hint="cs"/>
                <w:sz w:val="24"/>
                <w:szCs w:val="24"/>
                <w:lang w:eastAsia="en-US"/>
              </w:rPr>
              <w:t>Пр</w:t>
            </w:r>
            <w:proofErr w:type="spellEnd"/>
          </w:p>
        </w:tc>
        <w:tc>
          <w:tcPr>
            <w:tcW w:w="841" w:type="dxa"/>
            <w:vAlign w:val="center"/>
          </w:tcPr>
          <w:p w14:paraId="26C14350" w14:textId="6E7A7DB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 xml:space="preserve">К, </w:t>
            </w:r>
            <w:proofErr w:type="spellStart"/>
            <w:r w:rsidRPr="00E36477">
              <w:rPr>
                <w:rFonts w:hint="cs"/>
                <w:sz w:val="24"/>
                <w:szCs w:val="24"/>
                <w:lang w:eastAsia="en-US"/>
              </w:rPr>
              <w:t>Пр</w:t>
            </w:r>
            <w:proofErr w:type="spellEnd"/>
          </w:p>
        </w:tc>
        <w:tc>
          <w:tcPr>
            <w:tcW w:w="841" w:type="dxa"/>
            <w:vAlign w:val="center"/>
          </w:tcPr>
          <w:p w14:paraId="52386EFD" w14:textId="65A74B1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 xml:space="preserve">К, </w:t>
            </w:r>
            <w:proofErr w:type="spellStart"/>
            <w:r w:rsidRPr="00E36477">
              <w:rPr>
                <w:rFonts w:hint="cs"/>
                <w:sz w:val="24"/>
                <w:szCs w:val="24"/>
                <w:lang w:eastAsia="en-US"/>
              </w:rPr>
              <w:t>Пр</w:t>
            </w:r>
            <w:proofErr w:type="spellEnd"/>
          </w:p>
        </w:tc>
        <w:tc>
          <w:tcPr>
            <w:tcW w:w="841" w:type="dxa"/>
            <w:vAlign w:val="center"/>
          </w:tcPr>
          <w:p w14:paraId="39F3C4B0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1" w:type="dxa"/>
            <w:vAlign w:val="center"/>
          </w:tcPr>
          <w:p w14:paraId="5F4011CD" w14:textId="40F2F6C3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</w:tr>
    </w:tbl>
    <w:p w14:paraId="0DBFC9C5" w14:textId="77777777" w:rsidR="002F6A80" w:rsidRDefault="002F6A80" w:rsidP="002F6A80">
      <w:pPr>
        <w:rPr>
          <w:lang w:eastAsia="en-US"/>
        </w:rPr>
      </w:pP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944"/>
        <w:gridCol w:w="841"/>
        <w:gridCol w:w="840"/>
        <w:gridCol w:w="840"/>
        <w:gridCol w:w="840"/>
        <w:gridCol w:w="841"/>
        <w:gridCol w:w="841"/>
        <w:gridCol w:w="841"/>
        <w:gridCol w:w="841"/>
      </w:tblGrid>
      <w:tr w:rsidR="00AA6058" w:rsidRPr="00E36477" w14:paraId="6F965AD8" w14:textId="77777777" w:rsidTr="00E36477">
        <w:trPr>
          <w:jc w:val="center"/>
        </w:trPr>
        <w:tc>
          <w:tcPr>
            <w:tcW w:w="944" w:type="dxa"/>
            <w:vAlign w:val="center"/>
          </w:tcPr>
          <w:p w14:paraId="009AFE6A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Блоки</w:t>
            </w:r>
          </w:p>
        </w:tc>
        <w:tc>
          <w:tcPr>
            <w:tcW w:w="841" w:type="dxa"/>
            <w:vAlign w:val="center"/>
          </w:tcPr>
          <w:p w14:paraId="551EDE3B" w14:textId="7C2C4F8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11</w:t>
            </w:r>
          </w:p>
        </w:tc>
        <w:tc>
          <w:tcPr>
            <w:tcW w:w="840" w:type="dxa"/>
            <w:vAlign w:val="center"/>
          </w:tcPr>
          <w:p w14:paraId="1C406058" w14:textId="55D6DFE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12</w:t>
            </w:r>
          </w:p>
        </w:tc>
        <w:tc>
          <w:tcPr>
            <w:tcW w:w="840" w:type="dxa"/>
            <w:vAlign w:val="center"/>
          </w:tcPr>
          <w:p w14:paraId="6CBCC5EA" w14:textId="724D206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А1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21</w:t>
            </w:r>
          </w:p>
        </w:tc>
        <w:tc>
          <w:tcPr>
            <w:tcW w:w="840" w:type="dxa"/>
            <w:vAlign w:val="center"/>
          </w:tcPr>
          <w:p w14:paraId="210199D2" w14:textId="4FAA64C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122</w:t>
            </w:r>
          </w:p>
        </w:tc>
        <w:tc>
          <w:tcPr>
            <w:tcW w:w="841" w:type="dxa"/>
            <w:vAlign w:val="center"/>
          </w:tcPr>
          <w:p w14:paraId="5576D1D9" w14:textId="625E656D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123</w:t>
            </w:r>
          </w:p>
        </w:tc>
        <w:tc>
          <w:tcPr>
            <w:tcW w:w="841" w:type="dxa"/>
            <w:vAlign w:val="center"/>
          </w:tcPr>
          <w:p w14:paraId="036EBE87" w14:textId="3E17EAF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А12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4</w:t>
            </w:r>
          </w:p>
        </w:tc>
        <w:tc>
          <w:tcPr>
            <w:tcW w:w="841" w:type="dxa"/>
            <w:vAlign w:val="center"/>
          </w:tcPr>
          <w:p w14:paraId="4A5D5363" w14:textId="3F358652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13</w:t>
            </w:r>
          </w:p>
        </w:tc>
        <w:tc>
          <w:tcPr>
            <w:tcW w:w="841" w:type="dxa"/>
            <w:vAlign w:val="center"/>
          </w:tcPr>
          <w:p w14:paraId="7954E9D5" w14:textId="14139EE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14</w:t>
            </w:r>
          </w:p>
        </w:tc>
      </w:tr>
      <w:tr w:rsidR="00AA6058" w:rsidRPr="00E36477" w14:paraId="7BA5C196" w14:textId="77777777" w:rsidTr="00E36477">
        <w:trPr>
          <w:jc w:val="center"/>
        </w:trPr>
        <w:tc>
          <w:tcPr>
            <w:tcW w:w="944" w:type="dxa"/>
            <w:vAlign w:val="center"/>
          </w:tcPr>
          <w:p w14:paraId="7627F120" w14:textId="6C05ED52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11</w:t>
            </w:r>
          </w:p>
        </w:tc>
        <w:tc>
          <w:tcPr>
            <w:tcW w:w="841" w:type="dxa"/>
            <w:vAlign w:val="center"/>
          </w:tcPr>
          <w:p w14:paraId="755A3E99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0" w:type="dxa"/>
            <w:vAlign w:val="center"/>
          </w:tcPr>
          <w:p w14:paraId="22207C07" w14:textId="5D029078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П, К</w:t>
            </w:r>
          </w:p>
        </w:tc>
        <w:tc>
          <w:tcPr>
            <w:tcW w:w="840" w:type="dxa"/>
            <w:vAlign w:val="center"/>
          </w:tcPr>
          <w:p w14:paraId="5342E98A" w14:textId="537E74C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0" w:type="dxa"/>
            <w:vAlign w:val="center"/>
          </w:tcPr>
          <w:p w14:paraId="49063A89" w14:textId="08BCF13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1" w:type="dxa"/>
            <w:vAlign w:val="center"/>
          </w:tcPr>
          <w:p w14:paraId="0F0066B9" w14:textId="15EB8E40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1" w:type="dxa"/>
            <w:vAlign w:val="center"/>
          </w:tcPr>
          <w:p w14:paraId="0C96872B" w14:textId="512F12A8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1" w:type="dxa"/>
            <w:vAlign w:val="center"/>
          </w:tcPr>
          <w:p w14:paraId="1D718F97" w14:textId="3B533C6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П</w:t>
            </w:r>
          </w:p>
        </w:tc>
        <w:tc>
          <w:tcPr>
            <w:tcW w:w="841" w:type="dxa"/>
            <w:vAlign w:val="center"/>
          </w:tcPr>
          <w:p w14:paraId="289E592A" w14:textId="06283818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proofErr w:type="spellStart"/>
            <w:r w:rsidRPr="00E36477">
              <w:rPr>
                <w:rFonts w:hint="cs"/>
                <w:sz w:val="24"/>
                <w:szCs w:val="24"/>
                <w:lang w:eastAsia="en-US"/>
              </w:rPr>
              <w:t>Пр</w:t>
            </w:r>
            <w:proofErr w:type="spellEnd"/>
          </w:p>
        </w:tc>
      </w:tr>
      <w:tr w:rsidR="00AA6058" w:rsidRPr="00E36477" w14:paraId="1C11DFD2" w14:textId="77777777" w:rsidTr="00E36477">
        <w:trPr>
          <w:jc w:val="center"/>
        </w:trPr>
        <w:tc>
          <w:tcPr>
            <w:tcW w:w="944" w:type="dxa"/>
            <w:vAlign w:val="center"/>
          </w:tcPr>
          <w:p w14:paraId="21009885" w14:textId="196FD3D2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12</w:t>
            </w:r>
          </w:p>
        </w:tc>
        <w:tc>
          <w:tcPr>
            <w:tcW w:w="841" w:type="dxa"/>
            <w:vAlign w:val="center"/>
          </w:tcPr>
          <w:p w14:paraId="2EE7F7EA" w14:textId="6DF5DAC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П, К</w:t>
            </w:r>
          </w:p>
        </w:tc>
        <w:tc>
          <w:tcPr>
            <w:tcW w:w="840" w:type="dxa"/>
            <w:vAlign w:val="center"/>
          </w:tcPr>
          <w:p w14:paraId="141E9E6F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0" w:type="dxa"/>
            <w:vAlign w:val="center"/>
          </w:tcPr>
          <w:p w14:paraId="75B0B44E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17020614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1" w:type="dxa"/>
            <w:vAlign w:val="center"/>
          </w:tcPr>
          <w:p w14:paraId="43AFFCC4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1" w:type="dxa"/>
            <w:vAlign w:val="center"/>
          </w:tcPr>
          <w:p w14:paraId="068EB30D" w14:textId="50B0103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1" w:type="dxa"/>
            <w:vAlign w:val="center"/>
          </w:tcPr>
          <w:p w14:paraId="5180BA54" w14:textId="111DFBF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Ф, К</w:t>
            </w:r>
          </w:p>
        </w:tc>
        <w:tc>
          <w:tcPr>
            <w:tcW w:w="841" w:type="dxa"/>
            <w:vAlign w:val="center"/>
          </w:tcPr>
          <w:p w14:paraId="5278FB29" w14:textId="5A36E4E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 xml:space="preserve">К, </w:t>
            </w:r>
            <w:proofErr w:type="spellStart"/>
            <w:r w:rsidRPr="00E36477">
              <w:rPr>
                <w:rFonts w:hint="cs"/>
                <w:sz w:val="24"/>
                <w:szCs w:val="24"/>
                <w:lang w:eastAsia="en-US"/>
              </w:rPr>
              <w:t>Пр</w:t>
            </w:r>
            <w:proofErr w:type="spellEnd"/>
          </w:p>
        </w:tc>
      </w:tr>
      <w:tr w:rsidR="00AA6058" w:rsidRPr="00E36477" w14:paraId="2F27033E" w14:textId="77777777" w:rsidTr="00E36477">
        <w:trPr>
          <w:jc w:val="center"/>
        </w:trPr>
        <w:tc>
          <w:tcPr>
            <w:tcW w:w="944" w:type="dxa"/>
            <w:vAlign w:val="center"/>
          </w:tcPr>
          <w:p w14:paraId="74C44BE9" w14:textId="7F815FF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А1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21</w:t>
            </w:r>
          </w:p>
        </w:tc>
        <w:tc>
          <w:tcPr>
            <w:tcW w:w="841" w:type="dxa"/>
            <w:vAlign w:val="center"/>
          </w:tcPr>
          <w:p w14:paraId="29A11492" w14:textId="06F7DEA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0" w:type="dxa"/>
            <w:vAlign w:val="center"/>
          </w:tcPr>
          <w:p w14:paraId="239EE04F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2110042D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0" w:type="dxa"/>
            <w:vAlign w:val="center"/>
          </w:tcPr>
          <w:p w14:paraId="7E7D0524" w14:textId="47BCA266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1D3B2B45" w14:textId="146B22E9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26F1E995" w14:textId="0EB584A6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01F7ACD8" w14:textId="064C854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1" w:type="dxa"/>
            <w:vAlign w:val="center"/>
          </w:tcPr>
          <w:p w14:paraId="15AE857B" w14:textId="0821732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</w:tr>
      <w:tr w:rsidR="00AA6058" w:rsidRPr="00E36477" w14:paraId="2CF010E1" w14:textId="77777777" w:rsidTr="00E36477">
        <w:trPr>
          <w:jc w:val="center"/>
        </w:trPr>
        <w:tc>
          <w:tcPr>
            <w:tcW w:w="944" w:type="dxa"/>
            <w:vAlign w:val="center"/>
          </w:tcPr>
          <w:p w14:paraId="06B422B7" w14:textId="3054CAE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122</w:t>
            </w:r>
          </w:p>
        </w:tc>
        <w:tc>
          <w:tcPr>
            <w:tcW w:w="841" w:type="dxa"/>
            <w:vAlign w:val="center"/>
          </w:tcPr>
          <w:p w14:paraId="47A47B01" w14:textId="6E25DF72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0" w:type="dxa"/>
            <w:vAlign w:val="center"/>
          </w:tcPr>
          <w:p w14:paraId="0C0FBBDE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52A6F9B5" w14:textId="04A03DB7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0" w:type="dxa"/>
            <w:vAlign w:val="center"/>
          </w:tcPr>
          <w:p w14:paraId="6AC66839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1" w:type="dxa"/>
            <w:vAlign w:val="center"/>
          </w:tcPr>
          <w:p w14:paraId="589939E2" w14:textId="15D29E62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330C8C3C" w14:textId="0AA43451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094E7197" w14:textId="729BDA0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1" w:type="dxa"/>
            <w:vAlign w:val="center"/>
          </w:tcPr>
          <w:p w14:paraId="21686335" w14:textId="40A0C46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</w:tr>
      <w:tr w:rsidR="00AA6058" w:rsidRPr="00E36477" w14:paraId="188BE3AF" w14:textId="77777777" w:rsidTr="00E36477">
        <w:trPr>
          <w:jc w:val="center"/>
        </w:trPr>
        <w:tc>
          <w:tcPr>
            <w:tcW w:w="944" w:type="dxa"/>
            <w:vAlign w:val="center"/>
          </w:tcPr>
          <w:p w14:paraId="10C45F55" w14:textId="7EE9816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123</w:t>
            </w:r>
          </w:p>
        </w:tc>
        <w:tc>
          <w:tcPr>
            <w:tcW w:w="841" w:type="dxa"/>
            <w:vAlign w:val="center"/>
          </w:tcPr>
          <w:p w14:paraId="588A0051" w14:textId="3DFA016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0" w:type="dxa"/>
            <w:vAlign w:val="center"/>
          </w:tcPr>
          <w:p w14:paraId="413B055B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10495D69" w14:textId="5DDEC031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0" w:type="dxa"/>
            <w:vAlign w:val="center"/>
          </w:tcPr>
          <w:p w14:paraId="69914774" w14:textId="5D73780D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056F23D5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1" w:type="dxa"/>
            <w:vAlign w:val="center"/>
          </w:tcPr>
          <w:p w14:paraId="7885704D" w14:textId="0789DF1E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13BE4B11" w14:textId="4131CA58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</w:t>
            </w:r>
          </w:p>
        </w:tc>
        <w:tc>
          <w:tcPr>
            <w:tcW w:w="841" w:type="dxa"/>
            <w:vAlign w:val="center"/>
          </w:tcPr>
          <w:p w14:paraId="065296DB" w14:textId="4CEB535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</w:t>
            </w:r>
          </w:p>
        </w:tc>
      </w:tr>
      <w:tr w:rsidR="00AA6058" w:rsidRPr="00E36477" w14:paraId="49596D38" w14:textId="77777777" w:rsidTr="00E36477">
        <w:trPr>
          <w:jc w:val="center"/>
        </w:trPr>
        <w:tc>
          <w:tcPr>
            <w:tcW w:w="944" w:type="dxa"/>
            <w:vAlign w:val="center"/>
          </w:tcPr>
          <w:p w14:paraId="74BF4805" w14:textId="17619A6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А124</w:t>
            </w:r>
          </w:p>
        </w:tc>
        <w:tc>
          <w:tcPr>
            <w:tcW w:w="841" w:type="dxa"/>
            <w:vAlign w:val="center"/>
          </w:tcPr>
          <w:p w14:paraId="693ADFED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0" w:type="dxa"/>
            <w:vAlign w:val="center"/>
          </w:tcPr>
          <w:p w14:paraId="12AD6789" w14:textId="4F57743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Д, Ф</w:t>
            </w:r>
          </w:p>
        </w:tc>
        <w:tc>
          <w:tcPr>
            <w:tcW w:w="840" w:type="dxa"/>
            <w:vAlign w:val="center"/>
          </w:tcPr>
          <w:p w14:paraId="21699D7B" w14:textId="7B23D6A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0" w:type="dxa"/>
            <w:vAlign w:val="center"/>
          </w:tcPr>
          <w:p w14:paraId="6BCB3FB0" w14:textId="11DBBDB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6F573221" w14:textId="360AFE1C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П</w:t>
            </w:r>
          </w:p>
        </w:tc>
        <w:tc>
          <w:tcPr>
            <w:tcW w:w="841" w:type="dxa"/>
            <w:vAlign w:val="center"/>
          </w:tcPr>
          <w:p w14:paraId="4D36535A" w14:textId="369D721A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1" w:type="dxa"/>
            <w:vAlign w:val="center"/>
          </w:tcPr>
          <w:p w14:paraId="7F2B0B1A" w14:textId="7AE9A624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</w:t>
            </w:r>
          </w:p>
        </w:tc>
        <w:tc>
          <w:tcPr>
            <w:tcW w:w="841" w:type="dxa"/>
            <w:vAlign w:val="center"/>
          </w:tcPr>
          <w:p w14:paraId="3155F309" w14:textId="7097BC58" w:rsidR="00AA6058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</w:t>
            </w:r>
          </w:p>
        </w:tc>
      </w:tr>
      <w:tr w:rsidR="00AA6058" w:rsidRPr="00E36477" w14:paraId="70214672" w14:textId="77777777" w:rsidTr="00E36477">
        <w:trPr>
          <w:jc w:val="center"/>
        </w:trPr>
        <w:tc>
          <w:tcPr>
            <w:tcW w:w="944" w:type="dxa"/>
            <w:vAlign w:val="center"/>
          </w:tcPr>
          <w:p w14:paraId="49AA5E5B" w14:textId="2DA25546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13</w:t>
            </w:r>
          </w:p>
        </w:tc>
        <w:tc>
          <w:tcPr>
            <w:tcW w:w="841" w:type="dxa"/>
            <w:vAlign w:val="center"/>
          </w:tcPr>
          <w:p w14:paraId="27F2A23A" w14:textId="2B6349B2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К, П</w:t>
            </w:r>
          </w:p>
        </w:tc>
        <w:tc>
          <w:tcPr>
            <w:tcW w:w="840" w:type="dxa"/>
            <w:vAlign w:val="center"/>
          </w:tcPr>
          <w:p w14:paraId="22464465" w14:textId="294C8D81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Ф, К</w:t>
            </w:r>
          </w:p>
        </w:tc>
        <w:tc>
          <w:tcPr>
            <w:tcW w:w="840" w:type="dxa"/>
            <w:vAlign w:val="center"/>
          </w:tcPr>
          <w:p w14:paraId="7CBA8871" w14:textId="69BAB9FB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0" w:type="dxa"/>
            <w:vAlign w:val="center"/>
          </w:tcPr>
          <w:p w14:paraId="1B114845" w14:textId="1E8EDCD6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1" w:type="dxa"/>
            <w:vAlign w:val="center"/>
          </w:tcPr>
          <w:p w14:paraId="010E443B" w14:textId="1C23B9E8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</w:t>
            </w:r>
          </w:p>
        </w:tc>
        <w:tc>
          <w:tcPr>
            <w:tcW w:w="841" w:type="dxa"/>
            <w:vAlign w:val="center"/>
          </w:tcPr>
          <w:p w14:paraId="03F4A77D" w14:textId="71C0626F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</w:t>
            </w:r>
          </w:p>
        </w:tc>
        <w:tc>
          <w:tcPr>
            <w:tcW w:w="841" w:type="dxa"/>
            <w:vAlign w:val="center"/>
          </w:tcPr>
          <w:p w14:paraId="1B5C31A6" w14:textId="38287A9D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841" w:type="dxa"/>
            <w:vAlign w:val="center"/>
          </w:tcPr>
          <w:p w14:paraId="3AE97935" w14:textId="74B9133C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 xml:space="preserve">К, 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В</w:t>
            </w:r>
          </w:p>
        </w:tc>
      </w:tr>
      <w:tr w:rsidR="00AA6058" w:rsidRPr="00E36477" w14:paraId="1F829EB7" w14:textId="77777777" w:rsidTr="00E36477">
        <w:trPr>
          <w:jc w:val="center"/>
        </w:trPr>
        <w:tc>
          <w:tcPr>
            <w:tcW w:w="944" w:type="dxa"/>
            <w:vAlign w:val="center"/>
          </w:tcPr>
          <w:p w14:paraId="47986FC3" w14:textId="266CF15E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14</w:t>
            </w:r>
          </w:p>
        </w:tc>
        <w:tc>
          <w:tcPr>
            <w:tcW w:w="841" w:type="dxa"/>
            <w:vAlign w:val="center"/>
          </w:tcPr>
          <w:p w14:paraId="3E045858" w14:textId="0F614689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proofErr w:type="spellStart"/>
            <w:r w:rsidRPr="00E36477">
              <w:rPr>
                <w:rFonts w:hint="cs"/>
                <w:sz w:val="24"/>
                <w:szCs w:val="24"/>
                <w:lang w:eastAsia="en-US"/>
              </w:rPr>
              <w:t>Пр</w:t>
            </w:r>
            <w:proofErr w:type="spellEnd"/>
          </w:p>
        </w:tc>
        <w:tc>
          <w:tcPr>
            <w:tcW w:w="840" w:type="dxa"/>
            <w:vAlign w:val="center"/>
          </w:tcPr>
          <w:p w14:paraId="47BDECE7" w14:textId="1E46D610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 xml:space="preserve">К, </w:t>
            </w:r>
            <w:proofErr w:type="spellStart"/>
            <w:r w:rsidRPr="00E36477">
              <w:rPr>
                <w:rFonts w:hint="cs"/>
                <w:sz w:val="24"/>
                <w:szCs w:val="24"/>
                <w:lang w:eastAsia="en-US"/>
              </w:rPr>
              <w:t>Пр</w:t>
            </w:r>
            <w:proofErr w:type="spellEnd"/>
          </w:p>
        </w:tc>
        <w:tc>
          <w:tcPr>
            <w:tcW w:w="840" w:type="dxa"/>
            <w:vAlign w:val="center"/>
          </w:tcPr>
          <w:p w14:paraId="5C3637F4" w14:textId="65366F0C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0" w:type="dxa"/>
            <w:vAlign w:val="center"/>
          </w:tcPr>
          <w:p w14:paraId="270D63E8" w14:textId="3B7DD3E3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841" w:type="dxa"/>
            <w:vAlign w:val="center"/>
          </w:tcPr>
          <w:p w14:paraId="47BE9412" w14:textId="78E87EFC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</w:t>
            </w:r>
          </w:p>
        </w:tc>
        <w:tc>
          <w:tcPr>
            <w:tcW w:w="841" w:type="dxa"/>
            <w:vAlign w:val="center"/>
          </w:tcPr>
          <w:p w14:paraId="74557F5D" w14:textId="56143E76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К</w:t>
            </w:r>
          </w:p>
        </w:tc>
        <w:tc>
          <w:tcPr>
            <w:tcW w:w="841" w:type="dxa"/>
            <w:vAlign w:val="center"/>
          </w:tcPr>
          <w:p w14:paraId="754359BE" w14:textId="48535954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 xml:space="preserve">К, 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В</w:t>
            </w:r>
          </w:p>
        </w:tc>
        <w:tc>
          <w:tcPr>
            <w:tcW w:w="841" w:type="dxa"/>
            <w:vAlign w:val="center"/>
          </w:tcPr>
          <w:p w14:paraId="33D6BABF" w14:textId="77777777" w:rsidR="00AA6058" w:rsidRPr="00E36477" w:rsidRDefault="00AA6058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-</w:t>
            </w:r>
          </w:p>
        </w:tc>
      </w:tr>
    </w:tbl>
    <w:p w14:paraId="78B2DB7B" w14:textId="77777777" w:rsidR="00AA6058" w:rsidRDefault="00AA6058" w:rsidP="00E36477">
      <w:pPr>
        <w:ind w:firstLine="709"/>
        <w:rPr>
          <w:lang w:eastAsia="en-US"/>
        </w:rPr>
      </w:pPr>
    </w:p>
    <w:p w14:paraId="6264817F" w14:textId="794C8AF2" w:rsidR="00E36477" w:rsidRPr="00E36477" w:rsidRDefault="00E36477" w:rsidP="00E36477">
      <w:pPr>
        <w:ind w:firstLine="709"/>
        <w:rPr>
          <w:lang w:eastAsia="en-US"/>
        </w:rPr>
      </w:pPr>
      <w:r w:rsidRPr="00E36477">
        <w:rPr>
          <w:lang w:eastAsia="en-US"/>
        </w:rPr>
        <w:t xml:space="preserve">П — последовательность: A11 → A12 → A123 и </w:t>
      </w:r>
      <w:proofErr w:type="gramStart"/>
      <w:r w:rsidRPr="00E36477">
        <w:rPr>
          <w:lang w:eastAsia="en-US"/>
        </w:rPr>
        <w:t>т.д.</w:t>
      </w:r>
      <w:proofErr w:type="gramEnd"/>
    </w:p>
    <w:p w14:paraId="44C8C0C6" w14:textId="4B18EC2A" w:rsidR="00E36477" w:rsidRPr="00E36477" w:rsidRDefault="00E36477" w:rsidP="00E36477">
      <w:pPr>
        <w:ind w:firstLine="709"/>
        <w:rPr>
          <w:lang w:eastAsia="en-US"/>
        </w:rPr>
      </w:pPr>
      <w:r w:rsidRPr="00E36477">
        <w:rPr>
          <w:lang w:eastAsia="en-US"/>
        </w:rPr>
        <w:t>К — обмен сообщениями/статусами между исполнением и мониторингом.</w:t>
      </w:r>
    </w:p>
    <w:p w14:paraId="64984B63" w14:textId="341F2910" w:rsidR="00E36477" w:rsidRPr="00E36477" w:rsidRDefault="00E36477" w:rsidP="00E36477">
      <w:pPr>
        <w:ind w:firstLine="709"/>
        <w:rPr>
          <w:lang w:eastAsia="en-US"/>
        </w:rPr>
      </w:pPr>
      <w:proofErr w:type="spellStart"/>
      <w:r w:rsidRPr="00E36477">
        <w:rPr>
          <w:lang w:eastAsia="en-US"/>
        </w:rPr>
        <w:t>Пр</w:t>
      </w:r>
      <w:proofErr w:type="spellEnd"/>
      <w:r w:rsidRPr="00E36477">
        <w:rPr>
          <w:lang w:eastAsia="en-US"/>
        </w:rPr>
        <w:t xml:space="preserve"> — процедурная связь: A14 инициирует процедуру обработки ошибок, может вернуть в A11 (</w:t>
      </w:r>
      <w:proofErr w:type="spellStart"/>
      <w:r w:rsidRPr="00E36477">
        <w:rPr>
          <w:lang w:eastAsia="en-US"/>
        </w:rPr>
        <w:t>retry</w:t>
      </w:r>
      <w:proofErr w:type="spellEnd"/>
      <w:r w:rsidRPr="00E36477">
        <w:rPr>
          <w:lang w:eastAsia="en-US"/>
        </w:rPr>
        <w:t>).</w:t>
      </w:r>
    </w:p>
    <w:p w14:paraId="4190FE8A" w14:textId="4FD1D755" w:rsidR="00E36477" w:rsidRDefault="00E36477" w:rsidP="00E36477">
      <w:pPr>
        <w:ind w:firstLine="709"/>
        <w:rPr>
          <w:lang w:eastAsia="en-US"/>
        </w:rPr>
      </w:pPr>
      <w:r w:rsidRPr="00E36477">
        <w:rPr>
          <w:lang w:eastAsia="en-US"/>
        </w:rPr>
        <w:lastRenderedPageBreak/>
        <w:t>В — временные/событийные триггеры (например, A13 генерирует событие, которое обрабатывает A14).</w:t>
      </w:r>
    </w:p>
    <w:p w14:paraId="3592EA36" w14:textId="12236125" w:rsidR="00E36477" w:rsidRDefault="00E36477" w:rsidP="00E36477">
      <w:pPr>
        <w:ind w:firstLine="709"/>
        <w:rPr>
          <w:lang w:eastAsia="en-US"/>
        </w:rPr>
      </w:pPr>
      <w:r>
        <w:rPr>
          <w:lang w:eastAsia="en-US"/>
        </w:rPr>
        <w:t>Таблица трассировки требований:</w:t>
      </w:r>
    </w:p>
    <w:p w14:paraId="45327489" w14:textId="77777777" w:rsidR="00E36477" w:rsidRDefault="00E36477" w:rsidP="00E36477">
      <w:pPr>
        <w:ind w:firstLine="709"/>
        <w:rPr>
          <w:lang w:eastAsia="en-US"/>
        </w:rPr>
      </w:pPr>
    </w:p>
    <w:tbl>
      <w:tblPr>
        <w:tblStyle w:val="af0"/>
        <w:tblW w:w="10102" w:type="dxa"/>
        <w:jc w:val="center"/>
        <w:tblLook w:val="04A0" w:firstRow="1" w:lastRow="0" w:firstColumn="1" w:lastColumn="0" w:noHBand="0" w:noVBand="1"/>
      </w:tblPr>
      <w:tblGrid>
        <w:gridCol w:w="3303"/>
        <w:gridCol w:w="743"/>
        <w:gridCol w:w="757"/>
        <w:gridCol w:w="757"/>
        <w:gridCol w:w="757"/>
        <w:gridCol w:w="757"/>
        <w:gridCol w:w="757"/>
        <w:gridCol w:w="757"/>
        <w:gridCol w:w="757"/>
        <w:gridCol w:w="757"/>
      </w:tblGrid>
      <w:tr w:rsidR="00E36477" w:rsidRPr="00E36477" w14:paraId="4263C06D" w14:textId="77777777" w:rsidTr="00E36477">
        <w:trPr>
          <w:jc w:val="center"/>
        </w:trPr>
        <w:tc>
          <w:tcPr>
            <w:tcW w:w="3303" w:type="dxa"/>
            <w:vAlign w:val="center"/>
          </w:tcPr>
          <w:p w14:paraId="1A6C3B56" w14:textId="737F83D5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Требование</w:t>
            </w:r>
          </w:p>
        </w:tc>
        <w:tc>
          <w:tcPr>
            <w:tcW w:w="743" w:type="dxa"/>
            <w:vAlign w:val="center"/>
          </w:tcPr>
          <w:p w14:paraId="452D112F" w14:textId="6B34D593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0</w:t>
            </w:r>
          </w:p>
        </w:tc>
        <w:tc>
          <w:tcPr>
            <w:tcW w:w="757" w:type="dxa"/>
            <w:vAlign w:val="center"/>
          </w:tcPr>
          <w:p w14:paraId="6CF901BA" w14:textId="3E3D06C0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1</w:t>
            </w:r>
          </w:p>
        </w:tc>
        <w:tc>
          <w:tcPr>
            <w:tcW w:w="757" w:type="dxa"/>
            <w:vAlign w:val="center"/>
          </w:tcPr>
          <w:p w14:paraId="344EB645" w14:textId="5C0A8787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А12</w:t>
            </w:r>
          </w:p>
        </w:tc>
        <w:tc>
          <w:tcPr>
            <w:tcW w:w="757" w:type="dxa"/>
            <w:vAlign w:val="center"/>
          </w:tcPr>
          <w:p w14:paraId="27C42B9E" w14:textId="7EFFBEFC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2</w:t>
            </w:r>
          </w:p>
        </w:tc>
        <w:tc>
          <w:tcPr>
            <w:tcW w:w="757" w:type="dxa"/>
            <w:vAlign w:val="center"/>
          </w:tcPr>
          <w:p w14:paraId="45D28D94" w14:textId="360AEEC4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23</w:t>
            </w:r>
          </w:p>
        </w:tc>
        <w:tc>
          <w:tcPr>
            <w:tcW w:w="757" w:type="dxa"/>
            <w:vAlign w:val="center"/>
          </w:tcPr>
          <w:p w14:paraId="2BCA0738" w14:textId="1A7CEE66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3</w:t>
            </w:r>
          </w:p>
        </w:tc>
        <w:tc>
          <w:tcPr>
            <w:tcW w:w="757" w:type="dxa"/>
            <w:vAlign w:val="center"/>
          </w:tcPr>
          <w:p w14:paraId="0083B961" w14:textId="1BAE8D6C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4</w:t>
            </w:r>
          </w:p>
        </w:tc>
        <w:tc>
          <w:tcPr>
            <w:tcW w:w="757" w:type="dxa"/>
            <w:vAlign w:val="center"/>
          </w:tcPr>
          <w:p w14:paraId="586B5D08" w14:textId="0C4C3BCD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5</w:t>
            </w:r>
          </w:p>
        </w:tc>
        <w:tc>
          <w:tcPr>
            <w:tcW w:w="757" w:type="dxa"/>
            <w:vAlign w:val="center"/>
          </w:tcPr>
          <w:p w14:paraId="29DCEED9" w14:textId="5F709763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А</w:t>
            </w:r>
            <w:r w:rsidRPr="00E36477">
              <w:rPr>
                <w:rFonts w:hint="cs"/>
                <w:sz w:val="24"/>
                <w:szCs w:val="24"/>
                <w:lang w:eastAsia="en-US"/>
              </w:rPr>
              <w:t>6</w:t>
            </w:r>
          </w:p>
        </w:tc>
      </w:tr>
      <w:tr w:rsidR="00E36477" w:rsidRPr="00E36477" w14:paraId="3D4ED8BE" w14:textId="77777777" w:rsidTr="00E36477">
        <w:trPr>
          <w:jc w:val="center"/>
        </w:trPr>
        <w:tc>
          <w:tcPr>
            <w:tcW w:w="3303" w:type="dxa"/>
            <w:vAlign w:val="center"/>
          </w:tcPr>
          <w:p w14:paraId="07D9DD88" w14:textId="775DFE9D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2.6.1 (надёжное выполнение команд)</w:t>
            </w:r>
          </w:p>
        </w:tc>
        <w:tc>
          <w:tcPr>
            <w:tcW w:w="743" w:type="dxa"/>
            <w:vAlign w:val="center"/>
          </w:tcPr>
          <w:p w14:paraId="4C146C45" w14:textId="351D55D2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468A5FF1" w14:textId="3D6BB893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596308EC" w14:textId="2C17B6C2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458F8854" w14:textId="0B19C801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23623430" w14:textId="02A4E60A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2E6DC7F2" w14:textId="70EB017C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449C690E" w14:textId="35E36D75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3F770545" w14:textId="20F36E83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5411F0F9" w14:textId="1A15D118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</w:tr>
      <w:tr w:rsidR="00E36477" w:rsidRPr="00E36477" w14:paraId="12080261" w14:textId="77777777" w:rsidTr="00E36477">
        <w:trPr>
          <w:jc w:val="center"/>
        </w:trPr>
        <w:tc>
          <w:tcPr>
            <w:tcW w:w="3303" w:type="dxa"/>
            <w:vAlign w:val="center"/>
          </w:tcPr>
          <w:p w14:paraId="14DDB74F" w14:textId="39E34A6E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2.6.2 (планирование сценариев)</w:t>
            </w:r>
          </w:p>
        </w:tc>
        <w:tc>
          <w:tcPr>
            <w:tcW w:w="743" w:type="dxa"/>
            <w:vAlign w:val="center"/>
          </w:tcPr>
          <w:p w14:paraId="18CE13B7" w14:textId="640BBE6D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34D707EE" w14:textId="1FED72B6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67C4D8B6" w14:textId="4E6BFD9E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385814FF" w14:textId="44AB75CC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7B083BEF" w14:textId="2262748F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262A44D1" w14:textId="4062D0A6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3E9ED906" w14:textId="2E103F8D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6EF87F83" w14:textId="6A8C93D5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4E40B79B" w14:textId="7101BBBF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</w:tr>
      <w:tr w:rsidR="00E36477" w:rsidRPr="00E36477" w14:paraId="6B18BCA7" w14:textId="77777777" w:rsidTr="00E36477">
        <w:trPr>
          <w:jc w:val="center"/>
        </w:trPr>
        <w:tc>
          <w:tcPr>
            <w:tcW w:w="3303" w:type="dxa"/>
            <w:vAlign w:val="center"/>
          </w:tcPr>
          <w:p w14:paraId="584FF1C5" w14:textId="5BE17638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3.1.1 (распознавание голоса)</w:t>
            </w:r>
          </w:p>
        </w:tc>
        <w:tc>
          <w:tcPr>
            <w:tcW w:w="743" w:type="dxa"/>
            <w:vAlign w:val="center"/>
          </w:tcPr>
          <w:p w14:paraId="0DFAE4B1" w14:textId="361E6831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6D2410C5" w14:textId="77B30659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6383D6BE" w14:textId="5386DC01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1BA457CB" w14:textId="4E955FBE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6B59AF5C" w14:textId="7E92535F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0AC8D4C0" w14:textId="79CD75B8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55968099" w14:textId="72313EAC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09D045ED" w14:textId="409D6B7C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16174E7F" w14:textId="58B55C29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</w:tr>
      <w:tr w:rsidR="00E36477" w:rsidRPr="00E36477" w14:paraId="1CA1C713" w14:textId="77777777" w:rsidTr="00E36477">
        <w:trPr>
          <w:jc w:val="center"/>
        </w:trPr>
        <w:tc>
          <w:tcPr>
            <w:tcW w:w="3303" w:type="dxa"/>
            <w:vAlign w:val="center"/>
          </w:tcPr>
          <w:p w14:paraId="2F0A3E7E" w14:textId="7379759B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3.1.2 (подтверждения и логирование)</w:t>
            </w:r>
          </w:p>
        </w:tc>
        <w:tc>
          <w:tcPr>
            <w:tcW w:w="743" w:type="dxa"/>
            <w:vAlign w:val="center"/>
          </w:tcPr>
          <w:p w14:paraId="370C29F0" w14:textId="3F7BA4FA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68B19E92" w14:textId="1CA032E7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3E47EFAA" w14:textId="106DA790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011D44B3" w14:textId="6D469ABD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7A9602DC" w14:textId="35252699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5AE12B97" w14:textId="098457B3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0B523247" w14:textId="4E7C16D2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6B5F7461" w14:textId="131CAF41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48009BFB" w14:textId="17351019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</w:tr>
      <w:tr w:rsidR="00E36477" w:rsidRPr="00E36477" w14:paraId="41AE9DBA" w14:textId="77777777" w:rsidTr="00E36477">
        <w:trPr>
          <w:jc w:val="center"/>
        </w:trPr>
        <w:tc>
          <w:tcPr>
            <w:tcW w:w="3303" w:type="dxa"/>
            <w:vAlign w:val="center"/>
          </w:tcPr>
          <w:p w14:paraId="055EE791" w14:textId="2CC5E9DE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4.2.1 (сбор/аналитика)</w:t>
            </w:r>
          </w:p>
        </w:tc>
        <w:tc>
          <w:tcPr>
            <w:tcW w:w="743" w:type="dxa"/>
            <w:vAlign w:val="center"/>
          </w:tcPr>
          <w:p w14:paraId="24E659FA" w14:textId="7FEDE82A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34169D6B" w14:textId="77798133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782AB176" w14:textId="1572FDA6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62A1E44A" w14:textId="263D36FB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4974B734" w14:textId="78E93904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77BFE397" w14:textId="3495FBCA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178B0999" w14:textId="7BBD8E64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4BFC0215" w14:textId="7080788C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1DE8AEC1" w14:textId="0574E4F7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</w:tr>
      <w:tr w:rsidR="00E36477" w:rsidRPr="00E36477" w14:paraId="37A02F18" w14:textId="77777777" w:rsidTr="00E36477">
        <w:trPr>
          <w:jc w:val="center"/>
        </w:trPr>
        <w:tc>
          <w:tcPr>
            <w:tcW w:w="3303" w:type="dxa"/>
            <w:vAlign w:val="center"/>
          </w:tcPr>
          <w:p w14:paraId="62E5CDF3" w14:textId="3FB180C8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5.3.1 (регистрация/интеграция)</w:t>
            </w:r>
          </w:p>
        </w:tc>
        <w:tc>
          <w:tcPr>
            <w:tcW w:w="743" w:type="dxa"/>
            <w:vAlign w:val="center"/>
          </w:tcPr>
          <w:p w14:paraId="251ACAE8" w14:textId="2589B229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0FE6E1C7" w14:textId="1E1D3933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70C2CBE3" w14:textId="44C3944D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27704B50" w14:textId="256C3F42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63E72D48" w14:textId="2463D843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1A06027F" w14:textId="7B4515D7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739A9215" w14:textId="3E0FB2A4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</w:p>
        </w:tc>
        <w:tc>
          <w:tcPr>
            <w:tcW w:w="757" w:type="dxa"/>
            <w:vAlign w:val="center"/>
          </w:tcPr>
          <w:p w14:paraId="0BE32891" w14:textId="2F674735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  <w:tc>
          <w:tcPr>
            <w:tcW w:w="757" w:type="dxa"/>
            <w:vAlign w:val="center"/>
          </w:tcPr>
          <w:p w14:paraId="2497FC99" w14:textId="75EEE328" w:rsidR="00E36477" w:rsidRPr="00E36477" w:rsidRDefault="00E36477" w:rsidP="00E36477">
            <w:pPr>
              <w:ind w:firstLine="0"/>
              <w:jc w:val="center"/>
              <w:rPr>
                <w:rFonts w:hint="cs"/>
                <w:sz w:val="24"/>
                <w:szCs w:val="24"/>
                <w:lang w:eastAsia="en-US"/>
              </w:rPr>
            </w:pPr>
            <w:r w:rsidRPr="00E36477">
              <w:rPr>
                <w:rFonts w:hint="cs"/>
                <w:sz w:val="24"/>
                <w:szCs w:val="24"/>
                <w:lang w:eastAsia="en-US"/>
              </w:rPr>
              <w:t>+</w:t>
            </w:r>
          </w:p>
        </w:tc>
      </w:tr>
    </w:tbl>
    <w:p w14:paraId="6293AA97" w14:textId="77777777" w:rsidR="00E36477" w:rsidRPr="00E36477" w:rsidRDefault="00E36477" w:rsidP="00E36477">
      <w:pPr>
        <w:ind w:firstLine="709"/>
        <w:rPr>
          <w:lang w:eastAsia="en-US"/>
        </w:rPr>
      </w:pPr>
    </w:p>
    <w:p w14:paraId="4CC60F0C" w14:textId="77777777" w:rsidR="00E36477" w:rsidRPr="00361781" w:rsidRDefault="00E36477" w:rsidP="002F6A80">
      <w:pPr>
        <w:rPr>
          <w:lang w:eastAsia="en-US"/>
        </w:rPr>
      </w:pPr>
    </w:p>
    <w:p w14:paraId="6C662120" w14:textId="77777777" w:rsidR="00FF25E8" w:rsidRDefault="00FF25E8" w:rsidP="00D54912">
      <w:pPr>
        <w:ind w:firstLine="709"/>
        <w:rPr>
          <w:lang w:eastAsia="en-US"/>
        </w:rPr>
      </w:pPr>
    </w:p>
    <w:p w14:paraId="0D16D065" w14:textId="77777777" w:rsidR="00572D84" w:rsidRDefault="00572D84" w:rsidP="00572D84">
      <w:pPr>
        <w:ind w:firstLine="0"/>
        <w:jc w:val="center"/>
        <w:rPr>
          <w:lang w:eastAsia="en-US"/>
        </w:rPr>
      </w:pPr>
    </w:p>
    <w:p w14:paraId="49854676" w14:textId="77777777" w:rsidR="00674B3F" w:rsidRPr="00572D84" w:rsidRDefault="00674B3F" w:rsidP="00674B3F">
      <w:pPr>
        <w:ind w:firstLine="0"/>
        <w:rPr>
          <w:lang w:eastAsia="en-US"/>
        </w:rPr>
      </w:pPr>
    </w:p>
    <w:p w14:paraId="4A0E2892" w14:textId="77777777" w:rsidR="00674B3F" w:rsidRPr="00674B3F" w:rsidRDefault="00674B3F" w:rsidP="00674B3F">
      <w:pPr>
        <w:ind w:firstLine="0"/>
        <w:rPr>
          <w:lang w:eastAsia="en-US"/>
        </w:rPr>
      </w:pPr>
    </w:p>
    <w:p w14:paraId="44C5806A" w14:textId="77777777" w:rsidR="00674B3F" w:rsidRDefault="00674B3F" w:rsidP="00674B3F">
      <w:pPr>
        <w:ind w:firstLine="0"/>
        <w:rPr>
          <w:lang w:eastAsia="en-US"/>
        </w:rPr>
      </w:pPr>
    </w:p>
    <w:p w14:paraId="02E11275" w14:textId="77777777" w:rsidR="00583ACC" w:rsidRDefault="00583ACC" w:rsidP="00583ACC">
      <w:pPr>
        <w:ind w:firstLine="709"/>
        <w:rPr>
          <w:lang w:eastAsia="en-US"/>
        </w:rPr>
      </w:pPr>
    </w:p>
    <w:p w14:paraId="5E7E22D0" w14:textId="77777777" w:rsidR="000E29E7" w:rsidRPr="00E77BF3" w:rsidRDefault="000E29E7" w:rsidP="00E77BF3">
      <w:pPr>
        <w:ind w:firstLine="709"/>
        <w:rPr>
          <w:lang w:eastAsia="en-US"/>
        </w:rPr>
      </w:pPr>
    </w:p>
    <w:sectPr w:rsidR="000E29E7" w:rsidRPr="00E77BF3">
      <w:footerReference w:type="even" r:id="rId21"/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45131" w14:textId="77777777" w:rsidR="00954B6C" w:rsidRDefault="00954B6C" w:rsidP="002A0D19">
      <w:pPr>
        <w:spacing w:line="240" w:lineRule="auto"/>
      </w:pPr>
      <w:r>
        <w:separator/>
      </w:r>
    </w:p>
  </w:endnote>
  <w:endnote w:type="continuationSeparator" w:id="0">
    <w:p w14:paraId="46C7CB4E" w14:textId="77777777" w:rsidR="00954B6C" w:rsidRDefault="00954B6C" w:rsidP="002A0D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-Roman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9"/>
      </w:rPr>
      <w:id w:val="-1096559299"/>
      <w:docPartObj>
        <w:docPartGallery w:val="Page Numbers (Bottom of Page)"/>
        <w:docPartUnique/>
      </w:docPartObj>
    </w:sdtPr>
    <w:sdtContent>
      <w:p w14:paraId="47291A9D" w14:textId="79482220" w:rsidR="002A0D19" w:rsidRDefault="002A0D19" w:rsidP="00DE1D90">
        <w:pPr>
          <w:pStyle w:val="af7"/>
          <w:framePr w:wrap="none" w:vAnchor="text" w:hAnchor="margin" w:xAlign="right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</w:rPr>
          <w:fldChar w:fldCharType="end"/>
        </w:r>
      </w:p>
    </w:sdtContent>
  </w:sdt>
  <w:p w14:paraId="714573F1" w14:textId="77777777" w:rsidR="002A0D19" w:rsidRDefault="002A0D19" w:rsidP="002A0D19">
    <w:pPr>
      <w:pStyle w:val="af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9"/>
      </w:rPr>
      <w:id w:val="-1757127084"/>
      <w:docPartObj>
        <w:docPartGallery w:val="Page Numbers (Bottom of Page)"/>
        <w:docPartUnique/>
      </w:docPartObj>
    </w:sdtPr>
    <w:sdtContent>
      <w:p w14:paraId="7BBD766C" w14:textId="0BE96AC4" w:rsidR="002A0D19" w:rsidRDefault="002A0D19" w:rsidP="00DE1D90">
        <w:pPr>
          <w:pStyle w:val="af7"/>
          <w:framePr w:wrap="none" w:vAnchor="text" w:hAnchor="margin" w:xAlign="right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  <w:noProof/>
          </w:rPr>
          <w:t>14</w:t>
        </w:r>
        <w:r>
          <w:rPr>
            <w:rStyle w:val="af9"/>
          </w:rPr>
          <w:fldChar w:fldCharType="end"/>
        </w:r>
      </w:p>
    </w:sdtContent>
  </w:sdt>
  <w:p w14:paraId="45CC73BE" w14:textId="13AD16B4" w:rsidR="002A0D19" w:rsidRDefault="002A0D19" w:rsidP="002A0D19">
    <w:pPr>
      <w:pStyle w:val="af7"/>
      <w:ind w:right="36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103BD" w14:textId="77777777" w:rsidR="00954B6C" w:rsidRDefault="00954B6C" w:rsidP="002A0D19">
      <w:pPr>
        <w:spacing w:line="240" w:lineRule="auto"/>
      </w:pPr>
      <w:r>
        <w:separator/>
      </w:r>
    </w:p>
  </w:footnote>
  <w:footnote w:type="continuationSeparator" w:id="0">
    <w:p w14:paraId="7E02A904" w14:textId="77777777" w:rsidR="00954B6C" w:rsidRDefault="00954B6C" w:rsidP="002A0D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522C"/>
    <w:multiLevelType w:val="hybridMultilevel"/>
    <w:tmpl w:val="8EBE8410"/>
    <w:lvl w:ilvl="0" w:tplc="FFFFFFFF">
      <w:start w:val="1"/>
      <w:numFmt w:val="decimal"/>
      <w:lvlText w:val="%1."/>
      <w:lvlJc w:val="left"/>
      <w:pPr>
        <w:ind w:left="1069" w:hanging="360"/>
      </w:pPr>
      <w:rPr>
        <w:rFonts w:ascii="Times-Roman" w:eastAsiaTheme="minorHAnsi" w:hAnsi="Times-Roman" w:cs="Times-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87B08"/>
    <w:multiLevelType w:val="multilevel"/>
    <w:tmpl w:val="678E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901132"/>
    <w:multiLevelType w:val="multilevel"/>
    <w:tmpl w:val="D536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22BE9"/>
    <w:multiLevelType w:val="multilevel"/>
    <w:tmpl w:val="AD10A9DC"/>
    <w:styleLink w:val="a"/>
    <w:lvl w:ilvl="0">
      <w:start w:val="1"/>
      <w:numFmt w:val="decimal"/>
      <w:lvlText w:val="%1."/>
      <w:lvlJc w:val="left"/>
      <w:pPr>
        <w:ind w:left="1069" w:hanging="360"/>
      </w:pPr>
      <w:rPr>
        <w:rFonts w:ascii="Times-Roman" w:eastAsiaTheme="minorHAnsi" w:hAnsi="Times-Roman" w:cs="Times-Roman"/>
      </w:rPr>
    </w:lvl>
    <w:lvl w:ilvl="1">
      <w:start w:val="1"/>
      <w:numFmt w:val="lowerLetter"/>
      <w:lvlText w:val="%2."/>
      <w:lvlJc w:val="left"/>
      <w:pPr>
        <w:ind w:left="1778" w:hanging="360"/>
      </w:pPr>
    </w:lvl>
    <w:lvl w:ilvl="2">
      <w:start w:val="1"/>
      <w:numFmt w:val="lowerRoman"/>
      <w:lvlText w:val="%3."/>
      <w:lvlJc w:val="right"/>
      <w:pPr>
        <w:ind w:left="2307" w:hanging="180"/>
      </w:pPr>
    </w:lvl>
    <w:lvl w:ilvl="3">
      <w:start w:val="1"/>
      <w:numFmt w:val="decimal"/>
      <w:lvlText w:val="%4."/>
      <w:lvlJc w:val="left"/>
      <w:pPr>
        <w:ind w:left="3196" w:hanging="360"/>
      </w:pPr>
    </w:lvl>
    <w:lvl w:ilvl="4">
      <w:start w:val="1"/>
      <w:numFmt w:val="lowerLetter"/>
      <w:lvlText w:val="%5."/>
      <w:lvlJc w:val="left"/>
      <w:pPr>
        <w:ind w:left="9691" w:hanging="360"/>
      </w:pPr>
    </w:lvl>
    <w:lvl w:ilvl="5">
      <w:start w:val="1"/>
      <w:numFmt w:val="lowerRoman"/>
      <w:lvlText w:val="%6."/>
      <w:lvlJc w:val="right"/>
      <w:pPr>
        <w:ind w:left="10411" w:hanging="180"/>
      </w:pPr>
    </w:lvl>
    <w:lvl w:ilvl="6">
      <w:start w:val="1"/>
      <w:numFmt w:val="decimal"/>
      <w:lvlText w:val="%7."/>
      <w:lvlJc w:val="left"/>
      <w:pPr>
        <w:ind w:left="11131" w:hanging="360"/>
      </w:pPr>
    </w:lvl>
    <w:lvl w:ilvl="7">
      <w:start w:val="1"/>
      <w:numFmt w:val="lowerLetter"/>
      <w:lvlText w:val="%8."/>
      <w:lvlJc w:val="left"/>
      <w:pPr>
        <w:ind w:left="11851" w:hanging="360"/>
      </w:pPr>
    </w:lvl>
    <w:lvl w:ilvl="8">
      <w:start w:val="1"/>
      <w:numFmt w:val="lowerRoman"/>
      <w:lvlText w:val="%9."/>
      <w:lvlJc w:val="right"/>
      <w:pPr>
        <w:ind w:left="12571" w:hanging="180"/>
      </w:pPr>
    </w:lvl>
  </w:abstractNum>
  <w:abstractNum w:abstractNumId="4" w15:restartNumberingAfterBreak="0">
    <w:nsid w:val="2319B453"/>
    <w:multiLevelType w:val="hybridMultilevel"/>
    <w:tmpl w:val="8A58B32C"/>
    <w:lvl w:ilvl="0" w:tplc="52F63118">
      <w:start w:val="1"/>
      <w:numFmt w:val="decimal"/>
      <w:lvlText w:val="%1-"/>
      <w:lvlJc w:val="left"/>
      <w:pPr>
        <w:ind w:left="1068" w:hanging="360"/>
      </w:pPr>
    </w:lvl>
    <w:lvl w:ilvl="1" w:tplc="AE9E8D6C">
      <w:start w:val="1"/>
      <w:numFmt w:val="lowerLetter"/>
      <w:lvlText w:val="%2."/>
      <w:lvlJc w:val="left"/>
      <w:pPr>
        <w:ind w:left="1788" w:hanging="360"/>
      </w:pPr>
    </w:lvl>
    <w:lvl w:ilvl="2" w:tplc="D8AA7CCC">
      <w:start w:val="1"/>
      <w:numFmt w:val="lowerRoman"/>
      <w:lvlText w:val="%3."/>
      <w:lvlJc w:val="right"/>
      <w:pPr>
        <w:ind w:left="2508" w:hanging="180"/>
      </w:pPr>
    </w:lvl>
    <w:lvl w:ilvl="3" w:tplc="07B28570">
      <w:start w:val="1"/>
      <w:numFmt w:val="decimal"/>
      <w:lvlText w:val="%4."/>
      <w:lvlJc w:val="left"/>
      <w:pPr>
        <w:ind w:left="3228" w:hanging="360"/>
      </w:pPr>
    </w:lvl>
    <w:lvl w:ilvl="4" w:tplc="8AF2F390">
      <w:start w:val="1"/>
      <w:numFmt w:val="lowerLetter"/>
      <w:lvlText w:val="%5."/>
      <w:lvlJc w:val="left"/>
      <w:pPr>
        <w:ind w:left="3948" w:hanging="360"/>
      </w:pPr>
    </w:lvl>
    <w:lvl w:ilvl="5" w:tplc="6A2A28C8">
      <w:start w:val="1"/>
      <w:numFmt w:val="lowerRoman"/>
      <w:lvlText w:val="%6."/>
      <w:lvlJc w:val="right"/>
      <w:pPr>
        <w:ind w:left="4668" w:hanging="180"/>
      </w:pPr>
    </w:lvl>
    <w:lvl w:ilvl="6" w:tplc="00C01CE6">
      <w:start w:val="1"/>
      <w:numFmt w:val="decimal"/>
      <w:lvlText w:val="%7."/>
      <w:lvlJc w:val="left"/>
      <w:pPr>
        <w:ind w:left="5388" w:hanging="360"/>
      </w:pPr>
    </w:lvl>
    <w:lvl w:ilvl="7" w:tplc="0722F692">
      <w:start w:val="1"/>
      <w:numFmt w:val="lowerLetter"/>
      <w:lvlText w:val="%8."/>
      <w:lvlJc w:val="left"/>
      <w:pPr>
        <w:ind w:left="6108" w:hanging="360"/>
      </w:pPr>
    </w:lvl>
    <w:lvl w:ilvl="8" w:tplc="DE40D2DC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F9A57D6"/>
    <w:multiLevelType w:val="hybridMultilevel"/>
    <w:tmpl w:val="8EBE8410"/>
    <w:lvl w:ilvl="0" w:tplc="FFFFFFFF">
      <w:start w:val="1"/>
      <w:numFmt w:val="decimal"/>
      <w:lvlText w:val="%1."/>
      <w:lvlJc w:val="left"/>
      <w:pPr>
        <w:ind w:left="1069" w:hanging="360"/>
      </w:pPr>
      <w:rPr>
        <w:rFonts w:ascii="Times-Roman" w:eastAsiaTheme="minorHAnsi" w:hAnsi="Times-Roman" w:cs="Times-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5272F"/>
    <w:multiLevelType w:val="hybridMultilevel"/>
    <w:tmpl w:val="F79CB296"/>
    <w:lvl w:ilvl="0" w:tplc="E68A010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D77046E"/>
    <w:multiLevelType w:val="multilevel"/>
    <w:tmpl w:val="1C0A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ED4AC1"/>
    <w:multiLevelType w:val="hybridMultilevel"/>
    <w:tmpl w:val="71AA015A"/>
    <w:lvl w:ilvl="0" w:tplc="E68A01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6571897"/>
    <w:multiLevelType w:val="hybridMultilevel"/>
    <w:tmpl w:val="186659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7B61DE"/>
    <w:multiLevelType w:val="singleLevel"/>
    <w:tmpl w:val="D55A7A28"/>
    <w:lvl w:ilvl="0">
      <w:start w:val="1"/>
      <w:numFmt w:val="decimal"/>
      <w:lvlText w:val="%1."/>
      <w:lvlJc w:val="left"/>
      <w:pPr>
        <w:ind w:left="1069" w:hanging="360"/>
      </w:pPr>
      <w:rPr>
        <w:rFonts w:ascii="Times-Roman" w:eastAsiaTheme="minorHAnsi" w:hAnsi="Times-Roman" w:cs="Times-Roman"/>
      </w:rPr>
    </w:lvl>
  </w:abstractNum>
  <w:abstractNum w:abstractNumId="11" w15:restartNumberingAfterBreak="0">
    <w:nsid w:val="5F033808"/>
    <w:multiLevelType w:val="hybridMultilevel"/>
    <w:tmpl w:val="850CC22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70F68CD"/>
    <w:multiLevelType w:val="hybridMultilevel"/>
    <w:tmpl w:val="8EBE8410"/>
    <w:lvl w:ilvl="0" w:tplc="D55A7A28">
      <w:start w:val="1"/>
      <w:numFmt w:val="decimal"/>
      <w:lvlText w:val="%1."/>
      <w:lvlJc w:val="left"/>
      <w:pPr>
        <w:ind w:left="1069" w:hanging="360"/>
      </w:pPr>
      <w:rPr>
        <w:rFonts w:ascii="Times-Roman" w:eastAsiaTheme="minorHAnsi" w:hAnsi="Times-Roman" w:cs="Times-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8E3643"/>
    <w:multiLevelType w:val="hybridMultilevel"/>
    <w:tmpl w:val="995836A8"/>
    <w:lvl w:ilvl="0" w:tplc="CAC6887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246499889">
    <w:abstractNumId w:val="4"/>
  </w:num>
  <w:num w:numId="2" w16cid:durableId="292179531">
    <w:abstractNumId w:val="9"/>
  </w:num>
  <w:num w:numId="3" w16cid:durableId="1901552602">
    <w:abstractNumId w:val="13"/>
  </w:num>
  <w:num w:numId="4" w16cid:durableId="365759984">
    <w:abstractNumId w:val="8"/>
  </w:num>
  <w:num w:numId="5" w16cid:durableId="509492172">
    <w:abstractNumId w:val="6"/>
  </w:num>
  <w:num w:numId="6" w16cid:durableId="705954732">
    <w:abstractNumId w:val="10"/>
  </w:num>
  <w:num w:numId="7" w16cid:durableId="1215584455">
    <w:abstractNumId w:val="3"/>
  </w:num>
  <w:num w:numId="8" w16cid:durableId="1483352235">
    <w:abstractNumId w:val="2"/>
  </w:num>
  <w:num w:numId="9" w16cid:durableId="62456581">
    <w:abstractNumId w:val="7"/>
  </w:num>
  <w:num w:numId="10" w16cid:durableId="1158419379">
    <w:abstractNumId w:val="12"/>
  </w:num>
  <w:num w:numId="11" w16cid:durableId="844591729">
    <w:abstractNumId w:val="0"/>
  </w:num>
  <w:num w:numId="12" w16cid:durableId="1767917279">
    <w:abstractNumId w:val="5"/>
  </w:num>
  <w:num w:numId="13" w16cid:durableId="1409226296">
    <w:abstractNumId w:val="1"/>
  </w:num>
  <w:num w:numId="14" w16cid:durableId="15579333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2FD"/>
    <w:rsid w:val="000A576E"/>
    <w:rsid w:val="000E29E7"/>
    <w:rsid w:val="000E4A8D"/>
    <w:rsid w:val="00286D4F"/>
    <w:rsid w:val="002A0D19"/>
    <w:rsid w:val="002B7487"/>
    <w:rsid w:val="002F6A80"/>
    <w:rsid w:val="00361781"/>
    <w:rsid w:val="003E7D4C"/>
    <w:rsid w:val="004B778A"/>
    <w:rsid w:val="00572D84"/>
    <w:rsid w:val="00583ACC"/>
    <w:rsid w:val="00674B3F"/>
    <w:rsid w:val="00701239"/>
    <w:rsid w:val="00701E7C"/>
    <w:rsid w:val="007552FD"/>
    <w:rsid w:val="00816C9A"/>
    <w:rsid w:val="00827D4B"/>
    <w:rsid w:val="008439A1"/>
    <w:rsid w:val="00846889"/>
    <w:rsid w:val="0091384C"/>
    <w:rsid w:val="00954B6C"/>
    <w:rsid w:val="009771BB"/>
    <w:rsid w:val="009848B1"/>
    <w:rsid w:val="00A153DB"/>
    <w:rsid w:val="00A25A65"/>
    <w:rsid w:val="00A45131"/>
    <w:rsid w:val="00AA6058"/>
    <w:rsid w:val="00AC6D1F"/>
    <w:rsid w:val="00BC55A9"/>
    <w:rsid w:val="00C30F7D"/>
    <w:rsid w:val="00C42404"/>
    <w:rsid w:val="00D06718"/>
    <w:rsid w:val="00D37759"/>
    <w:rsid w:val="00D54912"/>
    <w:rsid w:val="00D60CEC"/>
    <w:rsid w:val="00E05B25"/>
    <w:rsid w:val="00E11ACA"/>
    <w:rsid w:val="00E36477"/>
    <w:rsid w:val="00E77BF3"/>
    <w:rsid w:val="00ED7427"/>
    <w:rsid w:val="00FC56D9"/>
    <w:rsid w:val="00FF25E8"/>
    <w:rsid w:val="02D22A80"/>
    <w:rsid w:val="04C0F454"/>
    <w:rsid w:val="05310C67"/>
    <w:rsid w:val="0836343D"/>
    <w:rsid w:val="08954F19"/>
    <w:rsid w:val="08FD185B"/>
    <w:rsid w:val="0B03751D"/>
    <w:rsid w:val="0B146FF7"/>
    <w:rsid w:val="0C15B7DC"/>
    <w:rsid w:val="0C1E4D6A"/>
    <w:rsid w:val="0C831FEC"/>
    <w:rsid w:val="0E120E97"/>
    <w:rsid w:val="0EB78ECC"/>
    <w:rsid w:val="0F126FF8"/>
    <w:rsid w:val="14C35778"/>
    <w:rsid w:val="14F52C54"/>
    <w:rsid w:val="161A1E5C"/>
    <w:rsid w:val="17F56F35"/>
    <w:rsid w:val="18F2D5E3"/>
    <w:rsid w:val="1F8D5BB6"/>
    <w:rsid w:val="1FDB3136"/>
    <w:rsid w:val="282BC5E7"/>
    <w:rsid w:val="2916BDE8"/>
    <w:rsid w:val="2A464CE2"/>
    <w:rsid w:val="2B80878C"/>
    <w:rsid w:val="2F928AD3"/>
    <w:rsid w:val="2FB9AC4E"/>
    <w:rsid w:val="322C7A37"/>
    <w:rsid w:val="330606FD"/>
    <w:rsid w:val="3342048F"/>
    <w:rsid w:val="34D34FCA"/>
    <w:rsid w:val="34F1E34A"/>
    <w:rsid w:val="35848E61"/>
    <w:rsid w:val="3629D095"/>
    <w:rsid w:val="387CA58F"/>
    <w:rsid w:val="39134D65"/>
    <w:rsid w:val="3C03153D"/>
    <w:rsid w:val="3D7CEA02"/>
    <w:rsid w:val="4013D995"/>
    <w:rsid w:val="4018FD7B"/>
    <w:rsid w:val="42C689F0"/>
    <w:rsid w:val="4375349C"/>
    <w:rsid w:val="43AD2A57"/>
    <w:rsid w:val="456D1BAC"/>
    <w:rsid w:val="45A0D121"/>
    <w:rsid w:val="4735C571"/>
    <w:rsid w:val="4F61CFF6"/>
    <w:rsid w:val="4F762BFD"/>
    <w:rsid w:val="5097820D"/>
    <w:rsid w:val="5292F646"/>
    <w:rsid w:val="551A4288"/>
    <w:rsid w:val="5593013B"/>
    <w:rsid w:val="567EA388"/>
    <w:rsid w:val="5C0C10D7"/>
    <w:rsid w:val="5C7C816E"/>
    <w:rsid w:val="627E7739"/>
    <w:rsid w:val="63E9193B"/>
    <w:rsid w:val="68D529F6"/>
    <w:rsid w:val="69975425"/>
    <w:rsid w:val="6A389A0C"/>
    <w:rsid w:val="6A3E0C64"/>
    <w:rsid w:val="6E5B744C"/>
    <w:rsid w:val="719E0FB8"/>
    <w:rsid w:val="71BA267C"/>
    <w:rsid w:val="7387A7D0"/>
    <w:rsid w:val="751F0D44"/>
    <w:rsid w:val="75DAF17C"/>
    <w:rsid w:val="776D21D8"/>
    <w:rsid w:val="787C64E6"/>
    <w:rsid w:val="791266D5"/>
    <w:rsid w:val="7A546CD3"/>
    <w:rsid w:val="7AEDAC94"/>
    <w:rsid w:val="7CF39349"/>
    <w:rsid w:val="7F77EE53"/>
    <w:rsid w:val="7F9CB264"/>
    <w:rsid w:val="7FA94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F7685"/>
  <w15:chartTrackingRefBased/>
  <w15:docId w15:val="{FD388EC9-9A16-6F49-93DC-971F638B0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36477"/>
    <w:pPr>
      <w:suppressAutoHyphens/>
      <w:spacing w:after="0" w:line="360" w:lineRule="auto"/>
      <w:ind w:firstLine="708"/>
      <w:jc w:val="both"/>
    </w:pPr>
    <w:rPr>
      <w:rFonts w:ascii="Times New Roman" w:eastAsiaTheme="minorEastAsia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7552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7552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552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552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552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552F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552F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552F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552F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7552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7552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7552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7552F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7552F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7552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7552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7552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7552FD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755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755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7552FD"/>
    <w:pPr>
      <w:numPr>
        <w:ilvl w:val="1"/>
      </w:numPr>
      <w:ind w:firstLine="708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755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7552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7552FD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7552FD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7552FD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7552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7552FD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7552FD"/>
    <w:rPr>
      <w:b/>
      <w:bCs/>
      <w:smallCaps/>
      <w:color w:val="0F4761" w:themeColor="accent1" w:themeShade="BF"/>
      <w:spacing w:val="5"/>
    </w:rPr>
  </w:style>
  <w:style w:type="character" w:customStyle="1" w:styleId="ad">
    <w:name w:val="Основной текст Знак"/>
    <w:basedOn w:val="a1"/>
    <w:link w:val="ae"/>
    <w:qFormat/>
    <w:rsid w:val="007552FD"/>
    <w:rPr>
      <w:rFonts w:ascii="Times New Roman" w:eastAsia="Times New Roman" w:hAnsi="Times New Roman" w:cs="Times New Roman"/>
      <w:szCs w:val="20"/>
      <w:lang w:eastAsia="ru-RU"/>
    </w:rPr>
  </w:style>
  <w:style w:type="paragraph" w:styleId="ae">
    <w:name w:val="Body Text"/>
    <w:basedOn w:val="a0"/>
    <w:link w:val="ad"/>
    <w:unhideWhenUsed/>
    <w:rsid w:val="007552FD"/>
    <w:pPr>
      <w:spacing w:line="240" w:lineRule="auto"/>
      <w:ind w:firstLine="0"/>
      <w:jc w:val="center"/>
    </w:pPr>
    <w:rPr>
      <w:rFonts w:eastAsia="Times New Roman"/>
      <w:kern w:val="2"/>
      <w:sz w:val="24"/>
      <w:szCs w:val="20"/>
      <w14:ligatures w14:val="standardContextual"/>
    </w:rPr>
  </w:style>
  <w:style w:type="character" w:customStyle="1" w:styleId="11">
    <w:name w:val="Основной текст Знак1"/>
    <w:basedOn w:val="a1"/>
    <w:uiPriority w:val="99"/>
    <w:semiHidden/>
    <w:rsid w:val="007552FD"/>
    <w:rPr>
      <w:rFonts w:ascii="Times New Roman" w:eastAsiaTheme="minorEastAsia" w:hAnsi="Times New Roman" w:cs="Times New Roman"/>
      <w:kern w:val="0"/>
      <w:sz w:val="28"/>
      <w:szCs w:val="28"/>
      <w:lang w:eastAsia="ru-RU"/>
      <w14:ligatures w14:val="none"/>
    </w:rPr>
  </w:style>
  <w:style w:type="paragraph" w:styleId="af">
    <w:name w:val="TOC Heading"/>
    <w:basedOn w:val="1"/>
    <w:next w:val="a0"/>
    <w:uiPriority w:val="39"/>
    <w:unhideWhenUsed/>
    <w:qFormat/>
    <w:rsid w:val="007552FD"/>
    <w:pPr>
      <w:suppressAutoHyphens w:val="0"/>
      <w:spacing w:before="480" w:after="0" w:line="276" w:lineRule="auto"/>
      <w:ind w:firstLine="0"/>
      <w:jc w:val="left"/>
      <w:outlineLvl w:val="9"/>
    </w:pPr>
    <w:rPr>
      <w:b/>
      <w:bCs/>
      <w:sz w:val="28"/>
      <w:szCs w:val="28"/>
    </w:rPr>
  </w:style>
  <w:style w:type="paragraph" w:styleId="12">
    <w:name w:val="toc 1"/>
    <w:basedOn w:val="a0"/>
    <w:next w:val="a0"/>
    <w:autoRedefine/>
    <w:uiPriority w:val="39"/>
    <w:unhideWhenUsed/>
    <w:rsid w:val="007552FD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styleId="23">
    <w:name w:val="toc 2"/>
    <w:basedOn w:val="a0"/>
    <w:next w:val="a0"/>
    <w:autoRedefine/>
    <w:uiPriority w:val="39"/>
    <w:unhideWhenUsed/>
    <w:rsid w:val="007552FD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0"/>
    <w:next w:val="a0"/>
    <w:autoRedefine/>
    <w:uiPriority w:val="39"/>
    <w:unhideWhenUsed/>
    <w:rsid w:val="007552FD"/>
    <w:pPr>
      <w:ind w:left="560"/>
      <w:jc w:val="left"/>
    </w:pPr>
    <w:rPr>
      <w:rFonts w:asciiTheme="minorHAnsi" w:hAnsi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semiHidden/>
    <w:unhideWhenUsed/>
    <w:rsid w:val="007552FD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0"/>
    <w:next w:val="a0"/>
    <w:autoRedefine/>
    <w:uiPriority w:val="39"/>
    <w:semiHidden/>
    <w:unhideWhenUsed/>
    <w:rsid w:val="007552FD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semiHidden/>
    <w:unhideWhenUsed/>
    <w:rsid w:val="007552FD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0"/>
    <w:next w:val="a0"/>
    <w:autoRedefine/>
    <w:uiPriority w:val="39"/>
    <w:semiHidden/>
    <w:unhideWhenUsed/>
    <w:rsid w:val="007552FD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0"/>
    <w:next w:val="a0"/>
    <w:autoRedefine/>
    <w:uiPriority w:val="39"/>
    <w:semiHidden/>
    <w:unhideWhenUsed/>
    <w:rsid w:val="007552FD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0"/>
    <w:next w:val="a0"/>
    <w:autoRedefine/>
    <w:uiPriority w:val="39"/>
    <w:semiHidden/>
    <w:unhideWhenUsed/>
    <w:rsid w:val="007552FD"/>
    <w:pPr>
      <w:ind w:left="2240"/>
      <w:jc w:val="left"/>
    </w:pPr>
    <w:rPr>
      <w:rFonts w:asciiTheme="minorHAnsi" w:hAnsiTheme="minorHAnsi"/>
      <w:sz w:val="20"/>
      <w:szCs w:val="20"/>
    </w:rPr>
  </w:style>
  <w:style w:type="table" w:styleId="af0">
    <w:name w:val="Table Grid"/>
    <w:basedOn w:val="a2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1">
    <w:name w:val="Hyperlink"/>
    <w:basedOn w:val="a1"/>
    <w:uiPriority w:val="99"/>
    <w:unhideWhenUsed/>
    <w:rsid w:val="003E7D4C"/>
    <w:rPr>
      <w:color w:val="467886" w:themeColor="hyperlink"/>
      <w:u w:val="single"/>
    </w:rPr>
  </w:style>
  <w:style w:type="paragraph" w:styleId="af2">
    <w:name w:val="Normal (Web)"/>
    <w:basedOn w:val="a0"/>
    <w:uiPriority w:val="99"/>
    <w:semiHidden/>
    <w:unhideWhenUsed/>
    <w:rsid w:val="00E11ACA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character" w:styleId="af3">
    <w:name w:val="Strong"/>
    <w:basedOn w:val="a1"/>
    <w:uiPriority w:val="22"/>
    <w:qFormat/>
    <w:rsid w:val="00E11ACA"/>
    <w:rPr>
      <w:b/>
      <w:bCs/>
    </w:rPr>
  </w:style>
  <w:style w:type="numbering" w:customStyle="1" w:styleId="a">
    <w:name w:val="ГОСТ"/>
    <w:uiPriority w:val="99"/>
    <w:rsid w:val="00E05B25"/>
    <w:pPr>
      <w:numPr>
        <w:numId w:val="7"/>
      </w:numPr>
    </w:pPr>
  </w:style>
  <w:style w:type="paragraph" w:styleId="af4">
    <w:name w:val="No Spacing"/>
    <w:uiPriority w:val="1"/>
    <w:qFormat/>
    <w:rsid w:val="00701239"/>
    <w:pPr>
      <w:suppressAutoHyphens/>
      <w:spacing w:after="0" w:line="240" w:lineRule="auto"/>
      <w:ind w:firstLine="708"/>
      <w:jc w:val="both"/>
    </w:pPr>
    <w:rPr>
      <w:rFonts w:ascii="Times New Roman" w:eastAsiaTheme="minorEastAsia" w:hAnsi="Times New Roman" w:cs="Times New Roman"/>
      <w:kern w:val="0"/>
      <w:sz w:val="28"/>
      <w:szCs w:val="28"/>
      <w:lang w:eastAsia="ru-RU"/>
      <w14:ligatures w14:val="none"/>
    </w:rPr>
  </w:style>
  <w:style w:type="paragraph" w:styleId="af5">
    <w:name w:val="header"/>
    <w:basedOn w:val="a0"/>
    <w:link w:val="af6"/>
    <w:uiPriority w:val="99"/>
    <w:unhideWhenUsed/>
    <w:rsid w:val="002A0D19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1"/>
    <w:link w:val="af5"/>
    <w:uiPriority w:val="99"/>
    <w:rsid w:val="002A0D19"/>
    <w:rPr>
      <w:rFonts w:ascii="Times New Roman" w:eastAsiaTheme="minorEastAsia" w:hAnsi="Times New Roman" w:cs="Times New Roman"/>
      <w:kern w:val="0"/>
      <w:sz w:val="28"/>
      <w:szCs w:val="28"/>
      <w:lang w:eastAsia="ru-RU"/>
      <w14:ligatures w14:val="none"/>
    </w:rPr>
  </w:style>
  <w:style w:type="paragraph" w:styleId="af7">
    <w:name w:val="footer"/>
    <w:basedOn w:val="a0"/>
    <w:link w:val="af8"/>
    <w:uiPriority w:val="99"/>
    <w:unhideWhenUsed/>
    <w:rsid w:val="002A0D19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1"/>
    <w:link w:val="af7"/>
    <w:uiPriority w:val="99"/>
    <w:rsid w:val="002A0D19"/>
    <w:rPr>
      <w:rFonts w:ascii="Times New Roman" w:eastAsiaTheme="minorEastAsia" w:hAnsi="Times New Roman" w:cs="Times New Roman"/>
      <w:kern w:val="0"/>
      <w:sz w:val="28"/>
      <w:szCs w:val="28"/>
      <w:lang w:eastAsia="ru-RU"/>
      <w14:ligatures w14:val="none"/>
    </w:rPr>
  </w:style>
  <w:style w:type="character" w:styleId="af9">
    <w:name w:val="page number"/>
    <w:basedOn w:val="a1"/>
    <w:uiPriority w:val="99"/>
    <w:semiHidden/>
    <w:unhideWhenUsed/>
    <w:rsid w:val="002A0D19"/>
  </w:style>
  <w:style w:type="character" w:styleId="afa">
    <w:name w:val="Placeholder Text"/>
    <w:basedOn w:val="a1"/>
    <w:uiPriority w:val="99"/>
    <w:semiHidden/>
    <w:rsid w:val="00FC56D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43733F-AD6D-7C42-A844-8BD8C7286A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19</Pages>
  <Words>2366</Words>
  <Characters>13491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a2891</dc:creator>
  <cp:keywords/>
  <dc:description/>
  <cp:lastModifiedBy>a2891</cp:lastModifiedBy>
  <cp:revision>7</cp:revision>
  <dcterms:created xsi:type="dcterms:W3CDTF">2025-10-28T13:18:00Z</dcterms:created>
  <dcterms:modified xsi:type="dcterms:W3CDTF">2025-12-08T17:16:00Z</dcterms:modified>
</cp:coreProperties>
</file>