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746BD" w14:textId="7E7460E0" w:rsidR="002D30AC" w:rsidRDefault="000A7F74" w:rsidP="0093598F">
      <w:pPr>
        <w:pStyle w:val="Heading1"/>
        <w:rPr>
          <w:lang w:val="en-US"/>
        </w:rPr>
      </w:pPr>
      <w:r>
        <w:rPr>
          <w:lang w:val="en-US"/>
        </w:rPr>
        <w:t>BRP : vergelijking Cipers / Makelaar Suite</w:t>
      </w:r>
    </w:p>
    <w:p w14:paraId="79768914" w14:textId="670322BB" w:rsidR="000A7F74" w:rsidRDefault="000A7F74" w:rsidP="0093598F">
      <w:pPr>
        <w:pStyle w:val="Subtitle"/>
        <w:rPr>
          <w:lang w:val="en-US"/>
        </w:rPr>
      </w:pPr>
      <w:r>
        <w:rPr>
          <w:lang w:val="en-US"/>
        </w:rPr>
        <w:t>Remko Duursma, 11/2/2022</w:t>
      </w:r>
    </w:p>
    <w:p w14:paraId="7E583B45" w14:textId="19E6B005" w:rsidR="000A7F74" w:rsidRDefault="000A7F74">
      <w:pPr>
        <w:rPr>
          <w:lang w:val="en-US"/>
        </w:rPr>
      </w:pPr>
    </w:p>
    <w:p w14:paraId="41FB5D4C" w14:textId="60C7B54F" w:rsidR="000A7F74" w:rsidRDefault="000A7F74" w:rsidP="0093598F">
      <w:pPr>
        <w:pStyle w:val="Heading2"/>
        <w:rPr>
          <w:lang w:val="en-US"/>
        </w:rPr>
      </w:pPr>
      <w:r>
        <w:rPr>
          <w:lang w:val="en-US"/>
        </w:rPr>
        <w:t>Inleiding</w:t>
      </w:r>
    </w:p>
    <w:p w14:paraId="2D3A3094" w14:textId="25A2C05D" w:rsidR="000A7F74" w:rsidRDefault="000A7F74">
      <w:pPr>
        <w:rPr>
          <w:lang w:val="nl-NL"/>
        </w:rPr>
      </w:pPr>
      <w:r>
        <w:rPr>
          <w:lang w:val="nl-NL"/>
        </w:rPr>
        <w:t>Voor het bepalen van inwoners en huishoudens i</w:t>
      </w:r>
      <w:r w:rsidRPr="000A7F74">
        <w:rPr>
          <w:lang w:val="nl-NL"/>
        </w:rPr>
        <w:t>n de datadienst gebruikten we e</w:t>
      </w:r>
      <w:r>
        <w:rPr>
          <w:lang w:val="nl-NL"/>
        </w:rPr>
        <w:t>erst de Cipers data levering (deze levering komt in principe overeen met Burgerzaken). Sinds Jan. 2022 gebruiken we de Makelaar suite levering.</w:t>
      </w:r>
    </w:p>
    <w:p w14:paraId="68837C2D" w14:textId="46EB36BF" w:rsidR="000A7F74" w:rsidRDefault="000A7F74">
      <w:pPr>
        <w:rPr>
          <w:lang w:val="nl-NL"/>
        </w:rPr>
      </w:pPr>
      <w:r>
        <w:rPr>
          <w:lang w:val="nl-NL"/>
        </w:rPr>
        <w:t>De BRP data worden op twee manieren gebruikt:</w:t>
      </w:r>
    </w:p>
    <w:p w14:paraId="48A01401" w14:textId="1A3D9956" w:rsidR="000A7F74" w:rsidRDefault="000A7F74" w:rsidP="000A7F74">
      <w:pPr>
        <w:pStyle w:val="ListParagraph"/>
        <w:numPr>
          <w:ilvl w:val="0"/>
          <w:numId w:val="1"/>
        </w:numPr>
        <w:rPr>
          <w:lang w:val="nl-NL"/>
        </w:rPr>
      </w:pPr>
      <w:r>
        <w:rPr>
          <w:lang w:val="nl-NL"/>
        </w:rPr>
        <w:t>Bepalen van inwoners stambestand op een willekeurige peil datum (“BRP tijdmachine”).</w:t>
      </w:r>
    </w:p>
    <w:p w14:paraId="48302DF7" w14:textId="4207AA5D" w:rsidR="000A7F74" w:rsidRDefault="000A7F74" w:rsidP="000A7F74">
      <w:pPr>
        <w:pStyle w:val="ListParagraph"/>
        <w:numPr>
          <w:ilvl w:val="0"/>
          <w:numId w:val="1"/>
        </w:numPr>
        <w:rPr>
          <w:lang w:val="nl-NL"/>
        </w:rPr>
      </w:pPr>
      <w:r>
        <w:rPr>
          <w:lang w:val="nl-NL"/>
        </w:rPr>
        <w:t>Bepalen van huishoudens voor een stambestand op een willekeurige datum</w:t>
      </w:r>
    </w:p>
    <w:p w14:paraId="60BF4546" w14:textId="4F8E22AB" w:rsidR="000A7F74" w:rsidRDefault="000A7F74" w:rsidP="000A7F74">
      <w:pPr>
        <w:rPr>
          <w:lang w:val="nl-NL"/>
        </w:rPr>
      </w:pPr>
      <w:r>
        <w:rPr>
          <w:lang w:val="nl-NL"/>
        </w:rPr>
        <w:t>Bij stap 1 hebben we verschillen gevonden tussen de Cipers en Makelaar suite data leveringen.</w:t>
      </w:r>
    </w:p>
    <w:p w14:paraId="1AD4D8D6" w14:textId="3F75BD73" w:rsidR="000A7F74" w:rsidRDefault="000A7F74" w:rsidP="000A7F74">
      <w:pPr>
        <w:rPr>
          <w:lang w:val="nl-NL"/>
        </w:rPr>
      </w:pPr>
      <w:r>
        <w:rPr>
          <w:lang w:val="nl-NL"/>
        </w:rPr>
        <w:t>In dit document licht ik toe hoe de twee data leveringen verschillen met betrekking tot</w:t>
      </w:r>
      <w:r w:rsidR="00AF774B">
        <w:rPr>
          <w:lang w:val="nl-NL"/>
        </w:rPr>
        <w:t xml:space="preserve"> het bepalen van een inwoner stam bestand op een recente datum (1/18/2022). Ik heb alleen gekeken naar de kolommen die direct van toepassing zijn (zie verder hieronder), dus ik geef verder geen enige garantie dat andere kolommen wel of niet overeenkomen.</w:t>
      </w:r>
    </w:p>
    <w:p w14:paraId="22F1ACA3" w14:textId="2C78A41C" w:rsidR="00AF774B" w:rsidRDefault="00AF774B" w:rsidP="000A7F74">
      <w:pPr>
        <w:rPr>
          <w:lang w:val="nl-NL"/>
        </w:rPr>
      </w:pPr>
    </w:p>
    <w:p w14:paraId="2B3C972C" w14:textId="52A3F831" w:rsidR="00AF774B" w:rsidRDefault="00AF774B" w:rsidP="0093598F">
      <w:pPr>
        <w:pStyle w:val="Heading2"/>
        <w:rPr>
          <w:lang w:val="nl-NL"/>
        </w:rPr>
      </w:pPr>
      <w:r>
        <w:rPr>
          <w:lang w:val="nl-NL"/>
        </w:rPr>
        <w:t>Vergelijking</w:t>
      </w:r>
    </w:p>
    <w:p w14:paraId="77754537" w14:textId="457F9AF7" w:rsidR="00AF774B" w:rsidRDefault="00AF774B" w:rsidP="000A7F74">
      <w:pPr>
        <w:rPr>
          <w:lang w:val="nl-NL"/>
        </w:rPr>
      </w:pPr>
      <w:r>
        <w:rPr>
          <w:lang w:val="nl-NL"/>
        </w:rPr>
        <w:t>Beide data leveringen bestaan uit vier bestanden (Cipers nog veel meer maar deze worden binnen de datadienst niet gebruikt):</w:t>
      </w:r>
    </w:p>
    <w:p w14:paraId="4B68DE2E" w14:textId="0DF4C180" w:rsidR="00AF774B" w:rsidRDefault="00AF774B" w:rsidP="00AF774B">
      <w:pPr>
        <w:pStyle w:val="ListParagraph"/>
        <w:numPr>
          <w:ilvl w:val="0"/>
          <w:numId w:val="3"/>
        </w:numPr>
        <w:rPr>
          <w:lang w:val="nl-NL"/>
        </w:rPr>
      </w:pPr>
      <w:r>
        <w:rPr>
          <w:lang w:val="nl-NL"/>
        </w:rPr>
        <w:t>BZSPRS : stam bestand personen</w:t>
      </w:r>
    </w:p>
    <w:p w14:paraId="01AFF337" w14:textId="500F4914" w:rsidR="00AF774B" w:rsidRDefault="00AF774B" w:rsidP="00AF774B">
      <w:pPr>
        <w:pStyle w:val="ListParagraph"/>
        <w:numPr>
          <w:ilvl w:val="0"/>
          <w:numId w:val="3"/>
        </w:numPr>
        <w:rPr>
          <w:lang w:val="nl-NL"/>
        </w:rPr>
      </w:pPr>
      <w:r>
        <w:rPr>
          <w:lang w:val="nl-NL"/>
        </w:rPr>
        <w:t>BZSC58 : adres historie</w:t>
      </w:r>
    </w:p>
    <w:p w14:paraId="757368BE" w14:textId="08997C7B" w:rsidR="00AF774B" w:rsidRDefault="00AF774B" w:rsidP="00AF774B">
      <w:pPr>
        <w:pStyle w:val="ListParagraph"/>
        <w:numPr>
          <w:ilvl w:val="0"/>
          <w:numId w:val="3"/>
        </w:numPr>
        <w:rPr>
          <w:lang w:val="nl-NL"/>
        </w:rPr>
      </w:pPr>
      <w:r>
        <w:rPr>
          <w:lang w:val="nl-NL"/>
        </w:rPr>
        <w:t>BZSKIN : kinderen</w:t>
      </w:r>
    </w:p>
    <w:p w14:paraId="736B0B2A" w14:textId="69F50802" w:rsidR="00AF774B" w:rsidRPr="00AF774B" w:rsidRDefault="00AF774B" w:rsidP="000A7F74">
      <w:pPr>
        <w:pStyle w:val="ListParagraph"/>
        <w:numPr>
          <w:ilvl w:val="0"/>
          <w:numId w:val="3"/>
        </w:numPr>
        <w:rPr>
          <w:lang w:val="nl-NL"/>
        </w:rPr>
      </w:pPr>
      <w:r>
        <w:rPr>
          <w:lang w:val="nl-NL"/>
        </w:rPr>
        <w:t>BZSHUW : huwelijken</w:t>
      </w:r>
    </w:p>
    <w:p w14:paraId="56FA7BDD" w14:textId="4AFFB4C0" w:rsidR="00AF774B" w:rsidRDefault="00AF774B" w:rsidP="000A7F74">
      <w:pPr>
        <w:rPr>
          <w:lang w:val="nl-NL"/>
        </w:rPr>
      </w:pPr>
      <w:r>
        <w:rPr>
          <w:lang w:val="nl-NL"/>
        </w:rPr>
        <w:t xml:space="preserve">Voor deze vergelijking heb ik alleen gekeken naar BZSPRS en BZSC58. </w:t>
      </w:r>
    </w:p>
    <w:p w14:paraId="4EC60AA2" w14:textId="6202D58D" w:rsidR="00AF774B" w:rsidRDefault="00AF774B" w:rsidP="000A7F74">
      <w:pPr>
        <w:rPr>
          <w:lang w:val="nl-NL"/>
        </w:rPr>
      </w:pPr>
      <w:r>
        <w:rPr>
          <w:lang w:val="nl-NL"/>
        </w:rPr>
        <w:t xml:space="preserve">Omdat voor Cipers en Makelaar suite de inhoud van BZSPRS en BZSC58 al behoorlijk verschillen in opbouw (en het totaal aantal rijen data) is een directe vergelijking niet mogelijk (of: in elk geval zeer tijdrovend). </w:t>
      </w:r>
    </w:p>
    <w:p w14:paraId="6CBB6ED6" w14:textId="3ECD1B2F" w:rsidR="000A7F74" w:rsidRDefault="00AF774B" w:rsidP="00AF774B">
      <w:pPr>
        <w:rPr>
          <w:lang w:val="nl-NL"/>
        </w:rPr>
      </w:pPr>
      <w:r>
        <w:rPr>
          <w:lang w:val="nl-NL"/>
        </w:rPr>
        <w:t xml:space="preserve">Ik heb me beperkt tot de verschillen in inwoner stam bestand op </w:t>
      </w:r>
      <w:r w:rsidR="000A7F74" w:rsidRPr="00AF774B">
        <w:rPr>
          <w:lang w:val="nl-NL"/>
        </w:rPr>
        <w:t xml:space="preserve">18 Jan. 2022 (op deze datum hebben we een data extract </w:t>
      </w:r>
      <w:r>
        <w:rPr>
          <w:lang w:val="nl-NL"/>
        </w:rPr>
        <w:t>voor beide leveringen).</w:t>
      </w:r>
    </w:p>
    <w:p w14:paraId="4B52C70C" w14:textId="0D5FF1B9" w:rsidR="003B7088" w:rsidRDefault="003B7088" w:rsidP="00AF774B">
      <w:pPr>
        <w:rPr>
          <w:lang w:val="nl-NL"/>
        </w:rPr>
      </w:pPr>
      <w:r>
        <w:rPr>
          <w:lang w:val="nl-NL"/>
        </w:rPr>
        <w:t>De aanpak is globaal als volgt: voor elke persoon, maak een ‘adres historie’ op basis van BZSPRS en BZSC58, en vindt dan het meest recente adres net voor de peil datum. Als dit adres in Ede is, wordt de persoon dus meegenomen. Verder wordt de data gefilterd op datum geboorte en datum overlijden.</w:t>
      </w:r>
    </w:p>
    <w:p w14:paraId="34C8EBAC" w14:textId="0E6E70F7" w:rsidR="003B7088" w:rsidRDefault="003B7088" w:rsidP="00AF774B">
      <w:pPr>
        <w:rPr>
          <w:lang w:val="nl-NL"/>
        </w:rPr>
      </w:pPr>
      <w:r>
        <w:rPr>
          <w:lang w:val="nl-NL"/>
        </w:rPr>
        <w:t>Met deze methode krijgen we een aantal inwoners:</w:t>
      </w:r>
    </w:p>
    <w:p w14:paraId="2D1B2A20" w14:textId="4CA5F165" w:rsidR="003B7088" w:rsidRDefault="003B7088" w:rsidP="00AF774B">
      <w:pPr>
        <w:rPr>
          <w:lang w:val="nl-NL"/>
        </w:rPr>
      </w:pPr>
      <w:r>
        <w:rPr>
          <w:lang w:val="nl-NL"/>
        </w:rPr>
        <w:t xml:space="preserve">Cipers:  </w:t>
      </w:r>
      <w:r w:rsidRPr="003B7088">
        <w:rPr>
          <w:lang w:val="nl-NL"/>
        </w:rPr>
        <w:t>120066</w:t>
      </w:r>
      <w:r>
        <w:rPr>
          <w:lang w:val="nl-NL"/>
        </w:rPr>
        <w:t xml:space="preserve"> </w:t>
      </w:r>
    </w:p>
    <w:p w14:paraId="4C8D7BCF" w14:textId="3DF06F73" w:rsidR="003B7088" w:rsidRDefault="003B7088" w:rsidP="00AF774B">
      <w:pPr>
        <w:rPr>
          <w:lang w:val="nl-NL"/>
        </w:rPr>
      </w:pPr>
      <w:r>
        <w:rPr>
          <w:lang w:val="nl-NL"/>
        </w:rPr>
        <w:t xml:space="preserve">Makelaar: </w:t>
      </w:r>
      <w:r w:rsidRPr="003B7088">
        <w:rPr>
          <w:lang w:val="nl-NL"/>
        </w:rPr>
        <w:t>119554</w:t>
      </w:r>
    </w:p>
    <w:p w14:paraId="53FA1DF0" w14:textId="4578CF2F" w:rsidR="003B7088" w:rsidRDefault="003B7088" w:rsidP="00AF774B">
      <w:pPr>
        <w:rPr>
          <w:lang w:val="nl-NL"/>
        </w:rPr>
      </w:pPr>
      <w:r>
        <w:rPr>
          <w:lang w:val="nl-NL"/>
        </w:rPr>
        <w:t>Dit is een netto verschil van 512 inwoners.</w:t>
      </w:r>
    </w:p>
    <w:p w14:paraId="078CF3FC" w14:textId="3757950B" w:rsidR="003B7088" w:rsidRDefault="003B7088" w:rsidP="00AF774B">
      <w:pPr>
        <w:rPr>
          <w:lang w:val="nl-NL"/>
        </w:rPr>
      </w:pPr>
      <w:r>
        <w:rPr>
          <w:lang w:val="nl-NL"/>
        </w:rPr>
        <w:br w:type="page"/>
      </w:r>
      <w:r>
        <w:rPr>
          <w:lang w:val="nl-NL"/>
        </w:rPr>
        <w:lastRenderedPageBreak/>
        <w:t>De verschillen kunnen verder opgesplitst worden:</w:t>
      </w:r>
    </w:p>
    <w:p w14:paraId="23A92CAD" w14:textId="042AE0E5" w:rsidR="003B7088" w:rsidRDefault="003B7088" w:rsidP="003B7088">
      <w:pPr>
        <w:pStyle w:val="ListParagraph"/>
        <w:numPr>
          <w:ilvl w:val="0"/>
          <w:numId w:val="4"/>
        </w:numPr>
        <w:rPr>
          <w:lang w:val="nl-NL"/>
        </w:rPr>
      </w:pPr>
      <w:r w:rsidRPr="003B7088">
        <w:rPr>
          <w:lang w:val="nl-NL"/>
        </w:rPr>
        <w:t xml:space="preserve">inwoners die wel in Cipers voorkomen (op 18/1) maar niet in Makelaar : </w:t>
      </w:r>
      <w:r>
        <w:rPr>
          <w:lang w:val="nl-NL"/>
        </w:rPr>
        <w:t>625</w:t>
      </w:r>
    </w:p>
    <w:p w14:paraId="57BD9365" w14:textId="1116693F" w:rsidR="003B7088" w:rsidRDefault="003B7088" w:rsidP="003B7088">
      <w:pPr>
        <w:pStyle w:val="ListParagraph"/>
        <w:numPr>
          <w:ilvl w:val="0"/>
          <w:numId w:val="4"/>
        </w:numPr>
        <w:rPr>
          <w:lang w:val="nl-NL"/>
        </w:rPr>
      </w:pPr>
      <w:r w:rsidRPr="003B7088">
        <w:rPr>
          <w:lang w:val="nl-NL"/>
        </w:rPr>
        <w:t xml:space="preserve">inwoners die wel in Makelaar voorkomen (op 18/1) maar niet in Cipers : </w:t>
      </w:r>
      <w:r>
        <w:rPr>
          <w:lang w:val="nl-NL"/>
        </w:rPr>
        <w:t>113</w:t>
      </w:r>
    </w:p>
    <w:p w14:paraId="50948B6B" w14:textId="2C6ABF17" w:rsidR="003B7088" w:rsidRDefault="003B7088" w:rsidP="003B7088">
      <w:pPr>
        <w:rPr>
          <w:lang w:val="nl-NL"/>
        </w:rPr>
      </w:pPr>
      <w:r>
        <w:rPr>
          <w:lang w:val="nl-NL"/>
        </w:rPr>
        <w:t xml:space="preserve">De onderliggende redenen hiervoor </w:t>
      </w:r>
      <w:r w:rsidR="003A37A7">
        <w:rPr>
          <w:lang w:val="nl-NL"/>
        </w:rPr>
        <w:t>verschillen in A en B en worden nu nader bekeken.</w:t>
      </w:r>
    </w:p>
    <w:p w14:paraId="1631ADEC" w14:textId="0AEA050A" w:rsidR="003A37A7" w:rsidRDefault="003A37A7" w:rsidP="003B7088">
      <w:pPr>
        <w:rPr>
          <w:lang w:val="nl-NL"/>
        </w:rPr>
      </w:pPr>
    </w:p>
    <w:p w14:paraId="7AF3273E" w14:textId="316C18EF" w:rsidR="003A37A7" w:rsidRPr="00291F1D" w:rsidRDefault="00291F1D" w:rsidP="0093598F">
      <w:pPr>
        <w:pStyle w:val="Heading2"/>
        <w:rPr>
          <w:lang w:val="nl-NL"/>
        </w:rPr>
      </w:pPr>
      <w:r>
        <w:rPr>
          <w:lang w:val="nl-NL"/>
        </w:rPr>
        <w:t xml:space="preserve">A - </w:t>
      </w:r>
      <w:r w:rsidR="003A37A7" w:rsidRPr="00291F1D">
        <w:rPr>
          <w:lang w:val="nl-NL"/>
        </w:rPr>
        <w:t>Ontbrekende personen in Makelaar suite op 18/1 t.o.v. Cipers</w:t>
      </w:r>
    </w:p>
    <w:p w14:paraId="4B149752" w14:textId="103E5510" w:rsidR="003A37A7" w:rsidRPr="003A37A7" w:rsidRDefault="003A37A7" w:rsidP="0093598F">
      <w:pPr>
        <w:pStyle w:val="Heading3"/>
        <w:rPr>
          <w:lang w:val="nl-NL"/>
        </w:rPr>
      </w:pPr>
      <w:r>
        <w:rPr>
          <w:lang w:val="nl-NL"/>
        </w:rPr>
        <w:t>Geboorte datum</w:t>
      </w:r>
    </w:p>
    <w:p w14:paraId="6629DBEB" w14:textId="5F26AD1A" w:rsidR="003A37A7" w:rsidRDefault="003A37A7" w:rsidP="003A37A7">
      <w:pPr>
        <w:rPr>
          <w:lang w:val="nl-NL"/>
        </w:rPr>
      </w:pPr>
      <w:r>
        <w:rPr>
          <w:lang w:val="nl-NL"/>
        </w:rPr>
        <w:t xml:space="preserve">Van de 625 personen die ontbreken zijn er 324 zonder geboorte datum. In de makelaar suite ontbreken geboorte datums wel vaker, van de </w:t>
      </w:r>
      <w:r w:rsidRPr="003A37A7">
        <w:rPr>
          <w:lang w:val="nl-NL"/>
        </w:rPr>
        <w:t>639</w:t>
      </w:r>
      <w:r>
        <w:rPr>
          <w:lang w:val="nl-NL"/>
        </w:rPr>
        <w:t>,</w:t>
      </w:r>
      <w:r w:rsidRPr="003A37A7">
        <w:rPr>
          <w:lang w:val="nl-NL"/>
        </w:rPr>
        <w:t>415</w:t>
      </w:r>
      <w:r>
        <w:rPr>
          <w:lang w:val="nl-NL"/>
        </w:rPr>
        <w:t xml:space="preserve"> rijen in het BZSPRS bestand ontbreken er 58910 geboorte datums (de meeste daarvan zijn dus niet relevant omdat deze personen al lang niet meer in Ede wonen, maar geeft de omvang van het probleem aan).</w:t>
      </w:r>
    </w:p>
    <w:p w14:paraId="508CE97D" w14:textId="14D8E433" w:rsidR="003A37A7" w:rsidRDefault="003A37A7" w:rsidP="003A37A7">
      <w:pPr>
        <w:rPr>
          <w:lang w:val="nl-NL"/>
        </w:rPr>
      </w:pPr>
      <w:r>
        <w:rPr>
          <w:lang w:val="nl-NL"/>
        </w:rPr>
        <w:t xml:space="preserve">De personen in het 18/1 bestand zonder geboorte datum zijn te zien in bijlage : </w:t>
      </w:r>
      <w:r w:rsidR="00291F1D">
        <w:rPr>
          <w:lang w:val="nl-NL"/>
        </w:rPr>
        <w:t>“</w:t>
      </w:r>
      <w:r w:rsidRPr="003A37A7">
        <w:rPr>
          <w:lang w:val="nl-NL"/>
        </w:rPr>
        <w:t>brpstam_mis_geboortedatum.xlsx</w:t>
      </w:r>
      <w:r w:rsidR="00291F1D">
        <w:rPr>
          <w:lang w:val="nl-NL"/>
        </w:rPr>
        <w:t>”.</w:t>
      </w:r>
    </w:p>
    <w:p w14:paraId="025C2CBB" w14:textId="6E95F603" w:rsidR="003A37A7" w:rsidRDefault="003A37A7" w:rsidP="0093598F">
      <w:pPr>
        <w:pStyle w:val="Heading3"/>
        <w:rPr>
          <w:lang w:val="nl-NL"/>
        </w:rPr>
      </w:pPr>
      <w:r>
        <w:rPr>
          <w:lang w:val="nl-NL"/>
        </w:rPr>
        <w:t>Andere verschillen</w:t>
      </w:r>
    </w:p>
    <w:p w14:paraId="0A0BBC3E" w14:textId="5FB72436" w:rsidR="003A37A7" w:rsidRDefault="003A37A7" w:rsidP="003A37A7">
      <w:pPr>
        <w:rPr>
          <w:lang w:val="nl-NL"/>
        </w:rPr>
      </w:pPr>
      <w:r>
        <w:rPr>
          <w:lang w:val="nl-NL"/>
        </w:rPr>
        <w:t xml:space="preserve">Van de overige 295 personen (die dus wel een geboorte datum hebben) zijn er meerdere verschillen tussen de data leveringen. Een overzicht is gemaakt in </w:t>
      </w:r>
      <w:r w:rsidR="00291F1D">
        <w:rPr>
          <w:lang w:val="nl-NL"/>
        </w:rPr>
        <w:t>“</w:t>
      </w:r>
      <w:r w:rsidR="00291F1D" w:rsidRPr="00291F1D">
        <w:rPr>
          <w:lang w:val="nl-NL"/>
        </w:rPr>
        <w:t>brpstam_mis_andere_verschillen.xlsx</w:t>
      </w:r>
      <w:r w:rsidR="00291F1D">
        <w:rPr>
          <w:lang w:val="nl-NL"/>
        </w:rPr>
        <w:t>”.</w:t>
      </w:r>
    </w:p>
    <w:p w14:paraId="0FF50F50" w14:textId="5196B55F" w:rsidR="00291F1D" w:rsidRDefault="00291F1D" w:rsidP="003A37A7">
      <w:pPr>
        <w:rPr>
          <w:lang w:val="nl-NL"/>
        </w:rPr>
      </w:pPr>
      <w:r>
        <w:rPr>
          <w:lang w:val="nl-NL"/>
        </w:rPr>
        <w:t>Namelijk:</w:t>
      </w:r>
    </w:p>
    <w:p w14:paraId="1DB8CDFD" w14:textId="78EECB5B" w:rsidR="00291F1D" w:rsidRDefault="00291F1D" w:rsidP="00291F1D">
      <w:pPr>
        <w:pStyle w:val="ListParagraph"/>
        <w:numPr>
          <w:ilvl w:val="0"/>
          <w:numId w:val="3"/>
        </w:numPr>
        <w:rPr>
          <w:lang w:val="nl-NL"/>
        </w:rPr>
      </w:pPr>
      <w:r>
        <w:rPr>
          <w:lang w:val="nl-NL"/>
        </w:rPr>
        <w:t>13 personen in de Makelaar zijn overleden, maar leven nog in de Cipers levering. Dit zijn allemaal overlijdens gevallen in de week voor de data levering, het is dus duidelijk dat Cipers achterloopt op de Makelaar mbt meldingen van overlijden.</w:t>
      </w:r>
    </w:p>
    <w:p w14:paraId="7BFC5EF6" w14:textId="1B056464" w:rsidR="00291F1D" w:rsidRDefault="00291F1D" w:rsidP="00291F1D">
      <w:pPr>
        <w:pStyle w:val="ListParagraph"/>
        <w:numPr>
          <w:ilvl w:val="0"/>
          <w:numId w:val="3"/>
        </w:numPr>
        <w:rPr>
          <w:lang w:val="nl-NL"/>
        </w:rPr>
      </w:pPr>
      <w:r>
        <w:rPr>
          <w:lang w:val="nl-NL"/>
        </w:rPr>
        <w:t>Alle andere verschillen zijn het laatste adres van de persoon op of net voor de peil datum. Hier worden verhuisbewegingen van de persoon niet correct meegenomen in de Makelaar suite, of ontbreken helemaal.</w:t>
      </w:r>
    </w:p>
    <w:p w14:paraId="38E910D8" w14:textId="57CC623D" w:rsidR="00291F1D" w:rsidRDefault="00291F1D" w:rsidP="00291F1D">
      <w:pPr>
        <w:rPr>
          <w:lang w:val="nl-NL"/>
        </w:rPr>
      </w:pPr>
    </w:p>
    <w:p w14:paraId="56E197EC" w14:textId="1A90A832" w:rsidR="00291F1D" w:rsidRDefault="00291F1D" w:rsidP="0093598F">
      <w:pPr>
        <w:pStyle w:val="Heading2"/>
        <w:rPr>
          <w:lang w:val="nl-NL"/>
        </w:rPr>
      </w:pPr>
      <w:r>
        <w:rPr>
          <w:lang w:val="nl-NL"/>
        </w:rPr>
        <w:t>B – Extra personen in Makelaar suite op 18/1 t.o.v Cipers</w:t>
      </w:r>
    </w:p>
    <w:p w14:paraId="59770795" w14:textId="7D080EF9" w:rsidR="00230011" w:rsidRDefault="00230011" w:rsidP="001545FF">
      <w:pPr>
        <w:rPr>
          <w:lang w:val="nl-NL"/>
        </w:rPr>
      </w:pPr>
      <w:r>
        <w:rPr>
          <w:lang w:val="nl-NL"/>
        </w:rPr>
        <w:t>Er zijn 113 personen die ‘extra’ worden meegenomen in de Makelaar suite op 18/1. Een overzicht is gemaakt in “</w:t>
      </w:r>
      <w:r w:rsidRPr="00230011">
        <w:rPr>
          <w:lang w:val="nl-NL"/>
        </w:rPr>
        <w:t>brpstam_extra_verschillen.xlsx</w:t>
      </w:r>
      <w:r>
        <w:rPr>
          <w:lang w:val="nl-NL"/>
        </w:rPr>
        <w:t>”.</w:t>
      </w:r>
    </w:p>
    <w:p w14:paraId="393368E8" w14:textId="6F20EDA4" w:rsidR="001545FF" w:rsidRDefault="001545FF" w:rsidP="001545FF">
      <w:pPr>
        <w:rPr>
          <w:lang w:val="nl-NL"/>
        </w:rPr>
      </w:pPr>
      <w:r>
        <w:rPr>
          <w:lang w:val="nl-NL"/>
        </w:rPr>
        <w:t>De hoofdreden voor het verschil is het niet registreren van de laatste verhuisbeweging uit gemeente Ede naar een andere gemeente. In de Cipers levering werd dit aangegeven in de kolom ‘gemeente_inschrijving_vws’ (zonder verdere adres gegevens in de nieuwe gemeente) (zie kolom ‘cipers_gemeente_inschrijving_vws’ in de bijlage). Voor deze personen is deze laatste verhuisbeweging niet meegenomen in de Makelaar suite.</w:t>
      </w:r>
    </w:p>
    <w:p w14:paraId="46D1E341" w14:textId="1360EF24" w:rsidR="001545FF" w:rsidRDefault="008B5898" w:rsidP="001545FF">
      <w:pPr>
        <w:rPr>
          <w:lang w:val="nl-NL"/>
        </w:rPr>
      </w:pPr>
      <w:r>
        <w:rPr>
          <w:lang w:val="nl-NL"/>
        </w:rPr>
        <w:t>Verder zijn vanaf rij 94 een aantal personen (19) te zien die in de Makelaar suite al zijn ingeschreven in Ede maar in Cipers helemaal niet gevonden worden. Hier loopt de Makelaar dus weer voor op Cipers.</w:t>
      </w:r>
    </w:p>
    <w:p w14:paraId="08C2EA6F" w14:textId="77777777" w:rsidR="008B5898" w:rsidRPr="00230011" w:rsidRDefault="008B5898" w:rsidP="001545FF">
      <w:pPr>
        <w:rPr>
          <w:lang w:val="nl-NL"/>
        </w:rPr>
      </w:pPr>
    </w:p>
    <w:p w14:paraId="5EDDD2A8" w14:textId="77777777" w:rsidR="00230011" w:rsidRPr="00291F1D" w:rsidRDefault="00230011" w:rsidP="00291F1D">
      <w:pPr>
        <w:rPr>
          <w:lang w:val="nl-NL"/>
        </w:rPr>
      </w:pPr>
    </w:p>
    <w:sectPr w:rsidR="00230011" w:rsidRPr="00291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682"/>
    <w:multiLevelType w:val="hybridMultilevel"/>
    <w:tmpl w:val="A61E59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4BF5037"/>
    <w:multiLevelType w:val="hybridMultilevel"/>
    <w:tmpl w:val="57CC895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42C72F3"/>
    <w:multiLevelType w:val="hybridMultilevel"/>
    <w:tmpl w:val="80E8B8B0"/>
    <w:lvl w:ilvl="0" w:tplc="613A4D7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53A5C27"/>
    <w:multiLevelType w:val="hybridMultilevel"/>
    <w:tmpl w:val="48266F34"/>
    <w:lvl w:ilvl="0" w:tplc="84A063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3E6CD3"/>
    <w:multiLevelType w:val="hybridMultilevel"/>
    <w:tmpl w:val="6452F9EA"/>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74"/>
    <w:rsid w:val="000A7F74"/>
    <w:rsid w:val="001545FF"/>
    <w:rsid w:val="00230011"/>
    <w:rsid w:val="00291F1D"/>
    <w:rsid w:val="002D30AC"/>
    <w:rsid w:val="003A37A7"/>
    <w:rsid w:val="003B7088"/>
    <w:rsid w:val="008B5898"/>
    <w:rsid w:val="008B794D"/>
    <w:rsid w:val="0093598F"/>
    <w:rsid w:val="00AF774B"/>
    <w:rsid w:val="00DD446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0B00"/>
  <w15:chartTrackingRefBased/>
  <w15:docId w15:val="{9BCA4EDD-4685-4D0D-95F9-D85C2D3C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8F"/>
  </w:style>
  <w:style w:type="paragraph" w:styleId="Heading1">
    <w:name w:val="heading 1"/>
    <w:basedOn w:val="Normal"/>
    <w:next w:val="Normal"/>
    <w:link w:val="Heading1Char"/>
    <w:uiPriority w:val="9"/>
    <w:qFormat/>
    <w:rsid w:val="0093598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98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3598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3598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3598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3598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3598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3598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3598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F74"/>
    <w:pPr>
      <w:ind w:left="720"/>
      <w:contextualSpacing/>
    </w:pPr>
  </w:style>
  <w:style w:type="character" w:customStyle="1" w:styleId="Heading1Char">
    <w:name w:val="Heading 1 Char"/>
    <w:basedOn w:val="DefaultParagraphFont"/>
    <w:link w:val="Heading1"/>
    <w:uiPriority w:val="9"/>
    <w:rsid w:val="0093598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3598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3598F"/>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93598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3598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3598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3598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3598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3598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3598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3598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3598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3598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3598F"/>
    <w:rPr>
      <w:rFonts w:asciiTheme="majorHAnsi" w:eastAsiaTheme="majorEastAsia" w:hAnsiTheme="majorHAnsi" w:cstheme="majorBidi"/>
      <w:color w:val="4472C4" w:themeColor="accent1"/>
      <w:spacing w:val="-10"/>
      <w:sz w:val="56"/>
      <w:szCs w:val="56"/>
    </w:rPr>
  </w:style>
  <w:style w:type="character" w:styleId="Strong">
    <w:name w:val="Strong"/>
    <w:basedOn w:val="DefaultParagraphFont"/>
    <w:uiPriority w:val="22"/>
    <w:qFormat/>
    <w:rsid w:val="0093598F"/>
    <w:rPr>
      <w:b/>
      <w:bCs/>
    </w:rPr>
  </w:style>
  <w:style w:type="character" w:styleId="Emphasis">
    <w:name w:val="Emphasis"/>
    <w:basedOn w:val="DefaultParagraphFont"/>
    <w:uiPriority w:val="20"/>
    <w:qFormat/>
    <w:rsid w:val="0093598F"/>
    <w:rPr>
      <w:i/>
      <w:iCs/>
    </w:rPr>
  </w:style>
  <w:style w:type="paragraph" w:styleId="NoSpacing">
    <w:name w:val="No Spacing"/>
    <w:uiPriority w:val="1"/>
    <w:qFormat/>
    <w:rsid w:val="0093598F"/>
    <w:pPr>
      <w:spacing w:after="0" w:line="240" w:lineRule="auto"/>
    </w:pPr>
  </w:style>
  <w:style w:type="paragraph" w:styleId="Quote">
    <w:name w:val="Quote"/>
    <w:basedOn w:val="Normal"/>
    <w:next w:val="Normal"/>
    <w:link w:val="QuoteChar"/>
    <w:uiPriority w:val="29"/>
    <w:qFormat/>
    <w:rsid w:val="0093598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3598F"/>
    <w:rPr>
      <w:i/>
      <w:iCs/>
      <w:color w:val="404040" w:themeColor="text1" w:themeTint="BF"/>
    </w:rPr>
  </w:style>
  <w:style w:type="paragraph" w:styleId="IntenseQuote">
    <w:name w:val="Intense Quote"/>
    <w:basedOn w:val="Normal"/>
    <w:next w:val="Normal"/>
    <w:link w:val="IntenseQuoteChar"/>
    <w:uiPriority w:val="30"/>
    <w:qFormat/>
    <w:rsid w:val="0093598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3598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3598F"/>
    <w:rPr>
      <w:i/>
      <w:iCs/>
      <w:color w:val="404040" w:themeColor="text1" w:themeTint="BF"/>
    </w:rPr>
  </w:style>
  <w:style w:type="character" w:styleId="IntenseEmphasis">
    <w:name w:val="Intense Emphasis"/>
    <w:basedOn w:val="DefaultParagraphFont"/>
    <w:uiPriority w:val="21"/>
    <w:qFormat/>
    <w:rsid w:val="0093598F"/>
    <w:rPr>
      <w:b/>
      <w:bCs/>
      <w:i/>
      <w:iCs/>
    </w:rPr>
  </w:style>
  <w:style w:type="character" w:styleId="SubtleReference">
    <w:name w:val="Subtle Reference"/>
    <w:basedOn w:val="DefaultParagraphFont"/>
    <w:uiPriority w:val="31"/>
    <w:qFormat/>
    <w:rsid w:val="0093598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598F"/>
    <w:rPr>
      <w:b/>
      <w:bCs/>
      <w:smallCaps/>
      <w:spacing w:val="5"/>
      <w:u w:val="single"/>
    </w:rPr>
  </w:style>
  <w:style w:type="character" w:styleId="BookTitle">
    <w:name w:val="Book Title"/>
    <w:basedOn w:val="DefaultParagraphFont"/>
    <w:uiPriority w:val="33"/>
    <w:qFormat/>
    <w:rsid w:val="0093598F"/>
    <w:rPr>
      <w:b/>
      <w:bCs/>
      <w:smallCaps/>
    </w:rPr>
  </w:style>
  <w:style w:type="paragraph" w:styleId="TOCHeading">
    <w:name w:val="TOC Heading"/>
    <w:basedOn w:val="Heading1"/>
    <w:next w:val="Normal"/>
    <w:uiPriority w:val="39"/>
    <w:semiHidden/>
    <w:unhideWhenUsed/>
    <w:qFormat/>
    <w:rsid w:val="0093598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remko duursma</dc:creator>
  <cp:keywords/>
  <dc:description/>
  <cp:lastModifiedBy>remko duursma</cp:lastModifiedBy>
  <cp:revision>2</cp:revision>
  <dcterms:created xsi:type="dcterms:W3CDTF">2022-02-11T13:29:00Z</dcterms:created>
  <dcterms:modified xsi:type="dcterms:W3CDTF">2022-02-11T13:29:00Z</dcterms:modified>
</cp:coreProperties>
</file>