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Booking.com Research Reveals How Climate Uncertainty is</w:t>
      </w:r>
      <w:r w:rsidDel="00000000" w:rsidR="00000000" w:rsidRPr="00000000">
        <w:rPr>
          <w:rFonts w:ascii="Nunito Sans" w:cs="Nunito Sans" w:eastAsia="Nunito Sans" w:hAnsi="Nunito Sans"/>
          <w:b w:val="1"/>
          <w:bCs w:val="1"/>
          <w:sz w:val="24"/>
          <w:szCs w:val="24"/>
          <w:rtl w:val="0"/>
        </w:rPr>
        <w:t xml:space="preserve"> Reshaping Peak Season Travel</w:t>
      </w:r>
    </w:p>
    <w:p w:rsidR="00000000" w:rsidDel="00000000" w:rsidP="00000000" w:rsidRDefault="00000000" w:rsidRPr="00000000" w14:paraId="00000002">
      <w:pPr>
        <w:jc w:val="center"/>
        <w:rPr>
          <w:rFonts w:ascii="Nunito Sans" w:cs="Nunito Sans" w:eastAsia="Nunito Sans" w:hAnsi="Nunito Sans"/>
          <w:i w:val="1"/>
          <w:iCs w:val="1"/>
        </w:rPr>
      </w:pPr>
      <w:r w:rsidDel="00000000" w:rsidR="00000000" w:rsidRPr="00000000">
        <w:rPr>
          <w:rFonts w:ascii="Nunito Sans" w:cs="Nunito Sans" w:eastAsia="Nunito Sans" w:hAnsi="Nunito Sans"/>
          <w:i w:val="1"/>
          <w:iCs w:val="1"/>
          <w:rtl w:val="0"/>
        </w:rPr>
        <w:t xml:space="preserve">More than half of travelers view extreme weather as a major stresser, driving a shift in where and when trips are booked</w:t>
      </w:r>
      <w:r w:rsidDel="00000000" w:rsidR="00000000" w:rsidRPr="00000000">
        <w:rPr>
          <w:rtl w:val="0"/>
        </w:rPr>
      </w:r>
    </w:p>
    <w:p w:rsidR="00000000" w:rsidDel="00000000" w:rsidP="00000000" w:rsidRDefault="00000000" w:rsidRPr="00000000" w14:paraId="00000003">
      <w:pPr>
        <w:jc w:val="center"/>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004">
      <w:pPr>
        <w:rPr>
          <w:rFonts w:ascii="Nunito Sans" w:cs="Nunito Sans" w:eastAsia="Nunito Sans" w:hAnsi="Nunito Sans"/>
        </w:rPr>
      </w:pPr>
      <w:r w:rsidDel="00000000" w:rsidR="00000000" w:rsidRPr="00000000">
        <w:rPr>
          <w:rFonts w:ascii="Nunito Sans" w:cs="Nunito Sans" w:eastAsia="Nunito Sans" w:hAnsi="Nunito Sans"/>
          <w:rtl w:val="0"/>
        </w:rPr>
        <w:t xml:space="preserve">Booking.com’s 2026 Travel &amp; Sustainability Report reveals a growing tension in travel decisions, with nearly three quarters of travelers globally saying they consider extreme weather risk when choosing both destination (</w:t>
      </w:r>
      <w:commentRangeStart w:id="0"/>
      <w:r w:rsidDel="00000000" w:rsidR="00000000" w:rsidRPr="00000000">
        <w:rPr>
          <w:rFonts w:ascii="Nunito Sans" w:cs="Nunito Sans" w:eastAsia="Nunito Sans" w:hAnsi="Nunito Sans"/>
          <w:rtl w:val="0"/>
        </w:rPr>
        <w:t xml:space="preserve">74%</w:t>
      </w:r>
      <w:commentRangeEnd w:id="0"/>
      <w:r w:rsidDel="00000000" w:rsidR="00000000" w:rsidRPr="00000000">
        <w:commentReference w:id="0"/>
      </w:r>
      <w:r w:rsidDel="00000000" w:rsidR="00000000" w:rsidRPr="00000000">
        <w:rPr>
          <w:rFonts w:ascii="Nunito Sans" w:cs="Nunito Sans" w:eastAsia="Nunito Sans" w:hAnsi="Nunito Sans"/>
          <w:rtl w:val="0"/>
        </w:rPr>
        <w:t xml:space="preserve">) and timing (</w:t>
      </w:r>
      <w:commentRangeStart w:id="1"/>
      <w:r w:rsidDel="00000000" w:rsidR="00000000" w:rsidRPr="00000000">
        <w:rPr>
          <w:rFonts w:ascii="Nunito Sans" w:cs="Nunito Sans" w:eastAsia="Nunito Sans" w:hAnsi="Nunito Sans"/>
          <w:rtl w:val="0"/>
        </w:rPr>
        <w:t xml:space="preserve">74%</w:t>
      </w:r>
      <w:commentRangeEnd w:id="1"/>
      <w:r w:rsidDel="00000000" w:rsidR="00000000" w:rsidRPr="00000000">
        <w:commentReference w:id="1"/>
      </w:r>
      <w:r w:rsidDel="00000000" w:rsidR="00000000" w:rsidRPr="00000000">
        <w:rPr>
          <w:rFonts w:ascii="Nunito Sans" w:cs="Nunito Sans" w:eastAsia="Nunito Sans" w:hAnsi="Nunito Sans"/>
          <w:rtl w:val="0"/>
        </w:rPr>
        <w:t xml:space="preserve">), and nearly one-third (</w:t>
      </w:r>
      <w:commentRangeStart w:id="2"/>
      <w:r w:rsidDel="00000000" w:rsidR="00000000" w:rsidRPr="00000000">
        <w:rPr>
          <w:rFonts w:ascii="Nunito Sans" w:cs="Nunito Sans" w:eastAsia="Nunito Sans" w:hAnsi="Nunito Sans"/>
          <w:rtl w:val="0"/>
        </w:rPr>
        <w:t xml:space="preserve">31%</w:t>
      </w:r>
      <w:commentRangeEnd w:id="2"/>
      <w:r w:rsidDel="00000000" w:rsidR="00000000" w:rsidRPr="00000000">
        <w:commentReference w:id="2"/>
      </w:r>
      <w:r w:rsidDel="00000000" w:rsidR="00000000" w:rsidRPr="00000000">
        <w:rPr>
          <w:rFonts w:ascii="Nunito Sans" w:cs="Nunito Sans" w:eastAsia="Nunito Sans" w:hAnsi="Nunito Sans"/>
          <w:rtl w:val="0"/>
        </w:rPr>
        <w:t xml:space="preserve">) canceling a trip due to these risks – often before the trip even starts.</w:t>
      </w:r>
    </w:p>
    <w:p w:rsidR="00000000" w:rsidDel="00000000" w:rsidP="00000000" w:rsidRDefault="00000000" w:rsidRPr="00000000" w14:paraId="00000005">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06">
      <w:pPr>
        <w:rPr>
          <w:rFonts w:ascii="Nunito Sans" w:cs="Nunito Sans" w:eastAsia="Nunito Sans" w:hAnsi="Nunito Sans"/>
        </w:rPr>
      </w:pPr>
      <w:r w:rsidDel="00000000" w:rsidR="00000000" w:rsidRPr="00000000">
        <w:rPr>
          <w:rFonts w:ascii="Nunito Sans" w:cs="Nunito Sans" w:eastAsia="Nunito Sans" w:hAnsi="Nunito Sans"/>
          <w:rtl w:val="0"/>
        </w:rPr>
        <w:t xml:space="preserve">The concern is not without merit: 1 in 4 (</w:t>
      </w:r>
      <w:commentRangeStart w:id="3"/>
      <w:r w:rsidDel="00000000" w:rsidR="00000000" w:rsidRPr="00000000">
        <w:rPr>
          <w:rFonts w:ascii="Nunito Sans" w:cs="Nunito Sans" w:eastAsia="Nunito Sans" w:hAnsi="Nunito Sans"/>
          <w:rtl w:val="0"/>
        </w:rPr>
        <w:t xml:space="preserve">26%</w:t>
      </w:r>
      <w:commentRangeEnd w:id="3"/>
      <w:r w:rsidDel="00000000" w:rsidR="00000000" w:rsidRPr="00000000">
        <w:commentReference w:id="3"/>
      </w:r>
      <w:r w:rsidDel="00000000" w:rsidR="00000000" w:rsidRPr="00000000">
        <w:rPr>
          <w:rFonts w:ascii="Nunito Sans" w:cs="Nunito Sans" w:eastAsia="Nunito Sans" w:hAnsi="Nunito Sans"/>
          <w:rtl w:val="0"/>
        </w:rPr>
        <w:t xml:space="preserve">) of travelers have already experienced extreme weather or a natural disaster when traveling in the past 12 months. More than half (</w:t>
      </w:r>
      <w:commentRangeStart w:id="4"/>
      <w:r w:rsidDel="00000000" w:rsidR="00000000" w:rsidRPr="00000000">
        <w:rPr>
          <w:rFonts w:ascii="Nunito Sans" w:cs="Nunito Sans" w:eastAsia="Nunito Sans" w:hAnsi="Nunito Sans"/>
          <w:rtl w:val="0"/>
        </w:rPr>
        <w:t xml:space="preserve">55%</w:t>
      </w:r>
      <w:commentRangeEnd w:id="4"/>
      <w:r w:rsidDel="00000000" w:rsidR="00000000" w:rsidRPr="00000000">
        <w:commentReference w:id="4"/>
      </w:r>
      <w:r w:rsidDel="00000000" w:rsidR="00000000" w:rsidRPr="00000000">
        <w:rPr>
          <w:rFonts w:ascii="Nunito Sans" w:cs="Nunito Sans" w:eastAsia="Nunito Sans" w:hAnsi="Nunito Sans"/>
          <w:rtl w:val="0"/>
        </w:rPr>
        <w:t xml:space="preserve">) say these risks are stressful when planning a trip, with the same number (</w:t>
      </w:r>
      <w:commentRangeStart w:id="5"/>
      <w:r w:rsidDel="00000000" w:rsidR="00000000" w:rsidRPr="00000000">
        <w:rPr>
          <w:rFonts w:ascii="Nunito Sans" w:cs="Nunito Sans" w:eastAsia="Nunito Sans" w:hAnsi="Nunito Sans"/>
          <w:rtl w:val="0"/>
        </w:rPr>
        <w:t xml:space="preserve">55%</w:t>
      </w:r>
      <w:commentRangeEnd w:id="5"/>
      <w:r w:rsidDel="00000000" w:rsidR="00000000" w:rsidRPr="00000000">
        <w:commentReference w:id="5"/>
      </w:r>
      <w:r w:rsidDel="00000000" w:rsidR="00000000" w:rsidRPr="00000000">
        <w:rPr>
          <w:rFonts w:ascii="Nunito Sans" w:cs="Nunito Sans" w:eastAsia="Nunito Sans" w:hAnsi="Nunito Sans"/>
          <w:rtl w:val="0"/>
        </w:rPr>
        <w:t xml:space="preserve">) saying unpredictable weather makes it hard to know when to travel. As a result, data suggests a demand trend beyond traditional peak months and popular destinations.</w:t>
      </w:r>
    </w:p>
    <w:p w:rsidR="00000000" w:rsidDel="00000000" w:rsidP="00000000" w:rsidRDefault="00000000" w:rsidRPr="00000000" w14:paraId="00000007">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08">
      <w:pPr>
        <w:spacing w:after="20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Shifting Demand Beyond Peak Season</w:t>
      </w:r>
      <w:r w:rsidDel="00000000" w:rsidR="00000000" w:rsidRPr="00000000">
        <w:rPr>
          <w:rtl w:val="0"/>
        </w:rPr>
      </w:r>
    </w:p>
    <w:p w:rsidR="00000000" w:rsidDel="00000000" w:rsidP="00000000" w:rsidRDefault="00000000" w:rsidRPr="00000000" w14:paraId="00000009">
      <w:pPr>
        <w:rPr>
          <w:rFonts w:ascii="Nunito Sans" w:cs="Nunito Sans" w:eastAsia="Nunito Sans" w:hAnsi="Nunito Sans"/>
        </w:rPr>
      </w:pPr>
      <w:r w:rsidDel="00000000" w:rsidR="00000000" w:rsidRPr="00000000">
        <w:rPr>
          <w:rFonts w:ascii="Nunito Sans" w:cs="Nunito Sans" w:eastAsia="Nunito Sans" w:hAnsi="Nunito Sans"/>
          <w:rtl w:val="0"/>
        </w:rPr>
        <w:t xml:space="preserve">While peak travel season has traditionally been concentrated in the months of </w:t>
      </w:r>
      <w:commentRangeStart w:id="6"/>
      <w:r w:rsidDel="00000000" w:rsidR="00000000" w:rsidRPr="00000000">
        <w:rPr>
          <w:rFonts w:ascii="Nunito Sans" w:cs="Nunito Sans" w:eastAsia="Nunito Sans" w:hAnsi="Nunito Sans"/>
          <w:rtl w:val="0"/>
        </w:rPr>
        <w:t xml:space="preserve">June to August</w:t>
      </w:r>
      <w:commentRangeEnd w:id="6"/>
      <w:r w:rsidDel="00000000" w:rsidR="00000000" w:rsidRPr="00000000">
        <w:commentReference w:id="6"/>
      </w:r>
      <w:r w:rsidDel="00000000" w:rsidR="00000000" w:rsidRPr="00000000">
        <w:rPr>
          <w:rFonts w:ascii="Nunito Sans" w:cs="Nunito Sans" w:eastAsia="Nunito Sans" w:hAnsi="Nunito Sans"/>
          <w:rtl w:val="0"/>
        </w:rPr>
        <w:t xml:space="preserve">, data is showing a shift for travelers, with </w:t>
      </w:r>
      <w:commentRangeStart w:id="7"/>
      <w:r w:rsidDel="00000000" w:rsidR="00000000" w:rsidRPr="00000000">
        <w:rPr>
          <w:rFonts w:ascii="Nunito Sans" w:cs="Nunito Sans" w:eastAsia="Nunito Sans" w:hAnsi="Nunito Sans"/>
          <w:rtl w:val="0"/>
        </w:rPr>
        <w:t xml:space="preserve">42%</w:t>
      </w:r>
      <w:commentRangeEnd w:id="7"/>
      <w:r w:rsidDel="00000000" w:rsidR="00000000" w:rsidRPr="00000000">
        <w:commentReference w:id="7"/>
      </w:r>
      <w:r w:rsidDel="00000000" w:rsidR="00000000" w:rsidRPr="00000000">
        <w:rPr>
          <w:rFonts w:ascii="Nunito Sans" w:cs="Nunito Sans" w:eastAsia="Nunito Sans" w:hAnsi="Nunito Sans"/>
          <w:rtl w:val="0"/>
        </w:rPr>
        <w:t xml:space="preserve"> planning to travel out of peak season and </w:t>
      </w:r>
      <w:commentRangeStart w:id="8"/>
      <w:r w:rsidDel="00000000" w:rsidR="00000000" w:rsidRPr="00000000">
        <w:rPr>
          <w:rFonts w:ascii="Nunito Sans" w:cs="Nunito Sans" w:eastAsia="Nunito Sans" w:hAnsi="Nunito Sans"/>
          <w:rtl w:val="0"/>
        </w:rPr>
        <w:t xml:space="preserve">25%</w:t>
      </w:r>
      <w:commentRangeEnd w:id="8"/>
      <w:r w:rsidDel="00000000" w:rsidR="00000000" w:rsidRPr="00000000">
        <w:commentReference w:id="8"/>
      </w:r>
      <w:r w:rsidDel="00000000" w:rsidR="00000000" w:rsidRPr="00000000">
        <w:rPr>
          <w:rFonts w:ascii="Nunito Sans" w:cs="Nunito Sans" w:eastAsia="Nunito Sans" w:hAnsi="Nunito Sans"/>
          <w:rtl w:val="0"/>
        </w:rPr>
        <w:t xml:space="preserve"> seeking cooler destinations. This is supported by the over half (</w:t>
      </w:r>
      <w:commentRangeStart w:id="9"/>
      <w:r w:rsidDel="00000000" w:rsidR="00000000" w:rsidRPr="00000000">
        <w:rPr>
          <w:rFonts w:ascii="Nunito Sans" w:cs="Nunito Sans" w:eastAsia="Nunito Sans" w:hAnsi="Nunito Sans"/>
          <w:rtl w:val="0"/>
        </w:rPr>
        <w:t xml:space="preserve">55%</w:t>
      </w:r>
      <w:commentRangeEnd w:id="9"/>
      <w:r w:rsidDel="00000000" w:rsidR="00000000" w:rsidRPr="00000000">
        <w:commentReference w:id="9"/>
      </w:r>
      <w:r w:rsidDel="00000000" w:rsidR="00000000" w:rsidRPr="00000000">
        <w:rPr>
          <w:rFonts w:ascii="Nunito Sans" w:cs="Nunito Sans" w:eastAsia="Nunito Sans" w:hAnsi="Nunito Sans"/>
          <w:rtl w:val="0"/>
        </w:rPr>
        <w:t xml:space="preserve">) that deemed some destinations too hot to visit during their preferred time, pointing to a larger trend towards travel that offers increased climate reliability and comfort.</w:t>
      </w:r>
    </w:p>
    <w:p w:rsidR="00000000" w:rsidDel="00000000" w:rsidP="00000000" w:rsidRDefault="00000000" w:rsidRPr="00000000" w14:paraId="0000000A">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0B">
      <w:pPr>
        <w:rPr>
          <w:rFonts w:ascii="Nunito Sans" w:cs="Nunito Sans" w:eastAsia="Nunito Sans" w:hAnsi="Nunito Sans"/>
        </w:rPr>
      </w:pPr>
      <w:r w:rsidDel="00000000" w:rsidR="00000000" w:rsidRPr="00000000">
        <w:rPr>
          <w:rFonts w:ascii="Nunito Sans" w:cs="Nunito Sans" w:eastAsia="Nunito Sans" w:hAnsi="Nunito Sans"/>
          <w:rtl w:val="0"/>
        </w:rPr>
        <w:t xml:space="preserve">Signs of this behavior are visible today: Booking.com </w:t>
      </w:r>
      <w:r w:rsidDel="00000000" w:rsidR="00000000" w:rsidRPr="00000000">
        <w:rPr>
          <w:rFonts w:ascii="Nunito Sans" w:cs="Nunito Sans" w:eastAsia="Nunito Sans" w:hAnsi="Nunito Sans"/>
          <w:rtl w:val="0"/>
        </w:rPr>
        <w:t xml:space="preserve">accommodation </w:t>
      </w:r>
      <w:r w:rsidDel="00000000" w:rsidR="00000000" w:rsidRPr="00000000">
        <w:rPr>
          <w:rFonts w:ascii="Nunito Sans" w:cs="Nunito Sans" w:eastAsia="Nunito Sans" w:hAnsi="Nunito Sans"/>
          <w:rtl w:val="0"/>
        </w:rPr>
        <w:t xml:space="preserve">search data shows an increase of global searches to </w:t>
      </w:r>
      <w:r w:rsidDel="00000000" w:rsidR="00000000" w:rsidRPr="00000000">
        <w:rPr>
          <w:rFonts w:ascii="Nunito Sans" w:cs="Nunito Sans" w:eastAsia="Nunito Sans" w:hAnsi="Nunito Sans"/>
          <w:rtl w:val="0"/>
        </w:rPr>
        <w:t xml:space="preserve">Slovenia (+29%), Norway (+33%) and Finland (+27%)</w:t>
      </w:r>
      <w:r w:rsidDel="00000000" w:rsidR="00000000" w:rsidRPr="00000000">
        <w:rPr>
          <w:rFonts w:ascii="Nunito Sans" w:cs="Nunito Sans" w:eastAsia="Nunito Sans" w:hAnsi="Nunito Sans"/>
          <w:rtl w:val="0"/>
        </w:rPr>
        <w:t xml:space="preserve"> during the peak travel months in 2025, compared to the year prior. Research from the European Travel Commission shows September emerging as a major travel month, with 22% of Europeans planning trips in 2025 (vs. 25% in July and August). These options would also appeal to the travelers more likely to go to a less popular destination to avoid large crowds (</w:t>
      </w:r>
      <w:commentRangeStart w:id="10"/>
      <w:r w:rsidDel="00000000" w:rsidR="00000000" w:rsidRPr="00000000">
        <w:rPr>
          <w:rFonts w:ascii="Nunito Sans" w:cs="Nunito Sans" w:eastAsia="Nunito Sans" w:hAnsi="Nunito Sans"/>
          <w:rtl w:val="0"/>
        </w:rPr>
        <w:t xml:space="preserve">68%</w:t>
      </w:r>
      <w:commentRangeEnd w:id="10"/>
      <w:r w:rsidDel="00000000" w:rsidR="00000000" w:rsidRPr="00000000">
        <w:commentReference w:id="10"/>
      </w:r>
      <w:r w:rsidDel="00000000" w:rsidR="00000000" w:rsidRPr="00000000">
        <w:rPr>
          <w:rFonts w:ascii="Nunito Sans" w:cs="Nunito Sans" w:eastAsia="Nunito Sans" w:hAnsi="Nunito Sans"/>
          <w:rtl w:val="0"/>
        </w:rPr>
        <w:t xml:space="preserve">), and avoid destinations known for extreme weather (</w:t>
      </w:r>
      <w:commentRangeStart w:id="11"/>
      <w:r w:rsidDel="00000000" w:rsidR="00000000" w:rsidRPr="00000000">
        <w:rPr>
          <w:rFonts w:ascii="Nunito Sans" w:cs="Nunito Sans" w:eastAsia="Nunito Sans" w:hAnsi="Nunito Sans"/>
          <w:rtl w:val="0"/>
        </w:rPr>
        <w:t xml:space="preserve">68%</w:t>
      </w:r>
      <w:commentRangeEnd w:id="11"/>
      <w:r w:rsidDel="00000000" w:rsidR="00000000" w:rsidRPr="00000000">
        <w:commentReference w:id="11"/>
      </w:r>
      <w:r w:rsidDel="00000000" w:rsidR="00000000" w:rsidRPr="00000000">
        <w:rPr>
          <w:rFonts w:ascii="Nunito Sans" w:cs="Nunito Sans" w:eastAsia="Nunito Sans" w:hAnsi="Nunito Sans"/>
          <w:rtl w:val="0"/>
        </w:rPr>
        <w:t xml:space="preserve">).</w:t>
      </w:r>
    </w:p>
    <w:p w:rsidR="00000000" w:rsidDel="00000000" w:rsidP="00000000" w:rsidRDefault="00000000" w:rsidRPr="00000000" w14:paraId="0000000C">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0D">
      <w:pPr>
        <w:spacing w:after="20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Adapting to Capture Changing Demand</w:t>
      </w:r>
    </w:p>
    <w:p w:rsidR="00000000" w:rsidDel="00000000" w:rsidP="00000000" w:rsidRDefault="00000000" w:rsidRPr="00000000" w14:paraId="0000000E">
      <w:pPr>
        <w:rPr>
          <w:rFonts w:ascii="Nunito Sans" w:cs="Nunito Sans" w:eastAsia="Nunito Sans" w:hAnsi="Nunito Sans"/>
        </w:rPr>
      </w:pPr>
      <w:r w:rsidDel="00000000" w:rsidR="00000000" w:rsidRPr="00000000">
        <w:rPr>
          <w:rFonts w:ascii="Nunito Sans" w:cs="Nunito Sans" w:eastAsia="Nunito Sans" w:hAnsi="Nunito Sans"/>
          <w:rtl w:val="0"/>
        </w:rPr>
        <w:t xml:space="preserve">The impact of climate-related travel disruptions has already been felt by accommodation partners, </w:t>
      </w:r>
      <w:commentRangeStart w:id="12"/>
      <w:r w:rsidDel="00000000" w:rsidR="00000000" w:rsidRPr="00000000">
        <w:rPr>
          <w:rFonts w:ascii="Nunito Sans" w:cs="Nunito Sans" w:eastAsia="Nunito Sans" w:hAnsi="Nunito Sans"/>
          <w:rtl w:val="0"/>
        </w:rPr>
        <w:t xml:space="preserve">40%</w:t>
      </w:r>
      <w:commentRangeEnd w:id="12"/>
      <w:r w:rsidDel="00000000" w:rsidR="00000000" w:rsidRPr="00000000">
        <w:commentReference w:id="12"/>
      </w:r>
      <w:r w:rsidDel="00000000" w:rsidR="00000000" w:rsidRPr="00000000">
        <w:rPr>
          <w:rFonts w:ascii="Nunito Sans" w:cs="Nunito Sans" w:eastAsia="Nunito Sans" w:hAnsi="Nunito Sans"/>
          <w:rtl w:val="0"/>
        </w:rPr>
        <w:t xml:space="preserve"> have already adjusted operations due to climate risks, with nearly 1 in 4 (</w:t>
      </w:r>
      <w:commentRangeStart w:id="13"/>
      <w:r w:rsidDel="00000000" w:rsidR="00000000" w:rsidRPr="00000000">
        <w:rPr>
          <w:rFonts w:ascii="Nunito Sans" w:cs="Nunito Sans" w:eastAsia="Nunito Sans" w:hAnsi="Nunito Sans"/>
          <w:rtl w:val="0"/>
        </w:rPr>
        <w:t xml:space="preserve">24%</w:t>
      </w:r>
      <w:commentRangeEnd w:id="13"/>
      <w:r w:rsidDel="00000000" w:rsidR="00000000" w:rsidRPr="00000000">
        <w:commentReference w:id="13"/>
      </w:r>
      <w:r w:rsidDel="00000000" w:rsidR="00000000" w:rsidRPr="00000000">
        <w:rPr>
          <w:rFonts w:ascii="Nunito Sans" w:cs="Nunito Sans" w:eastAsia="Nunito Sans" w:hAnsi="Nunito Sans"/>
          <w:rtl w:val="0"/>
        </w:rPr>
        <w:t xml:space="preserve">) experiencing disruption in guest arrival / departure due to extreme weather, and </w:t>
      </w:r>
      <w:commentRangeStart w:id="14"/>
      <w:r w:rsidDel="00000000" w:rsidR="00000000" w:rsidRPr="00000000">
        <w:rPr>
          <w:rFonts w:ascii="Nunito Sans" w:cs="Nunito Sans" w:eastAsia="Nunito Sans" w:hAnsi="Nunito Sans"/>
          <w:rtl w:val="0"/>
        </w:rPr>
        <w:t xml:space="preserve">23%</w:t>
      </w:r>
      <w:commentRangeEnd w:id="14"/>
      <w:r w:rsidDel="00000000" w:rsidR="00000000" w:rsidRPr="00000000">
        <w:commentReference w:id="14"/>
      </w:r>
      <w:r w:rsidDel="00000000" w:rsidR="00000000" w:rsidRPr="00000000">
        <w:rPr>
          <w:rFonts w:ascii="Nunito Sans" w:cs="Nunito Sans" w:eastAsia="Nunito Sans" w:hAnsi="Nunito Sans"/>
          <w:rtl w:val="0"/>
        </w:rPr>
        <w:t xml:space="preserve"> witnessing guest discomfort directly leading to negative reviews.</w:t>
      </w:r>
      <w:r w:rsidDel="00000000" w:rsidR="00000000" w:rsidRPr="00000000">
        <w:rPr>
          <w:rtl w:val="0"/>
        </w:rPr>
      </w:r>
    </w:p>
    <w:p w:rsidR="00000000" w:rsidDel="00000000" w:rsidP="00000000" w:rsidRDefault="00000000" w:rsidRPr="00000000" w14:paraId="0000000F">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0">
      <w:pPr>
        <w:rPr>
          <w:rFonts w:ascii="Nunito Sans" w:cs="Nunito Sans" w:eastAsia="Nunito Sans" w:hAnsi="Nunito Sans"/>
        </w:rPr>
      </w:pPr>
      <w:r w:rsidDel="00000000" w:rsidR="00000000" w:rsidRPr="00000000">
        <w:rPr>
          <w:rFonts w:ascii="Nunito Sans" w:cs="Nunito Sans" w:eastAsia="Nunito Sans" w:hAnsi="Nunito Sans"/>
          <w:rtl w:val="0"/>
        </w:rPr>
        <w:t xml:space="preserve">This creates an opportunity to proactively address </w:t>
      </w:r>
      <w:r w:rsidDel="00000000" w:rsidR="00000000" w:rsidRPr="00000000">
        <w:rPr>
          <w:rFonts w:ascii="Nunito Sans" w:cs="Nunito Sans" w:eastAsia="Nunito Sans" w:hAnsi="Nunito Sans"/>
          <w:rtl w:val="0"/>
        </w:rPr>
        <w:t xml:space="preserve">climate</w:t>
      </w:r>
      <w:r w:rsidDel="00000000" w:rsidR="00000000" w:rsidRPr="00000000">
        <w:rPr>
          <w:rFonts w:ascii="Nunito Sans" w:cs="Nunito Sans" w:eastAsia="Nunito Sans" w:hAnsi="Nunito Sans"/>
          <w:rtl w:val="0"/>
        </w:rPr>
        <w:t xml:space="preserve">-related concerns (e.g. extreme heat) to protect the guest experience</w:t>
      </w:r>
      <w:r w:rsidDel="00000000" w:rsidR="00000000" w:rsidRPr="00000000">
        <w:rPr>
          <w:rFonts w:ascii="Nunito Sans" w:cs="Nunito Sans" w:eastAsia="Nunito Sans" w:hAnsi="Nunito Sans"/>
          <w:rtl w:val="0"/>
        </w:rPr>
        <w:t xml:space="preserve"> and boost confidence during the booking process. For those partners in ‘cooler’ destinations, this presents an opportunity to capture demand by positioning their properties as more comfortable, reliable alternatives. Beyond more stable climates, travelers may also be attracted to fewer crowds and better value for money.</w:t>
      </w:r>
    </w:p>
    <w:p w:rsidR="00000000" w:rsidDel="00000000" w:rsidP="00000000" w:rsidRDefault="00000000" w:rsidRPr="00000000" w14:paraId="00000011">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2">
      <w:pPr>
        <w:rPr>
          <w:rFonts w:ascii="Nunito Sans" w:cs="Nunito Sans" w:eastAsia="Nunito Sans" w:hAnsi="Nunito Sans"/>
        </w:rPr>
      </w:pPr>
      <w:r w:rsidDel="00000000" w:rsidR="00000000" w:rsidRPr="00000000">
        <w:rPr>
          <w:rFonts w:ascii="Nunito Sans" w:cs="Nunito Sans" w:eastAsia="Nunito Sans" w:hAnsi="Nunito Sans"/>
          <w:rtl w:val="0"/>
        </w:rPr>
        <w:t xml:space="preserve">"Holidays are a big emotional and financial investment for most of us; and thinking about where and when to go to minimize the chance of disruption or discomfort is a key part of that decision making process for travelers,” </w:t>
      </w:r>
      <w:r w:rsidDel="00000000" w:rsidR="00000000" w:rsidRPr="00000000">
        <w:rPr>
          <w:rFonts w:ascii="Nunito Sans" w:cs="Nunito Sans" w:eastAsia="Nunito Sans" w:hAnsi="Nunito Sans"/>
          <w:rtl w:val="0"/>
        </w:rPr>
        <w:t xml:space="preserve">said </w:t>
      </w:r>
      <w:r w:rsidDel="00000000" w:rsidR="00000000" w:rsidRPr="00000000">
        <w:rPr>
          <w:rFonts w:ascii="Nunito Sans" w:cs="Nunito Sans" w:eastAsia="Nunito Sans" w:hAnsi="Nunito Sans"/>
          <w:b w:val="1"/>
          <w:bCs w:val="1"/>
          <w:rtl w:val="0"/>
        </w:rPr>
        <w:t xml:space="preserve">Matthias Schmid, SVP of Accommodations</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b w:val="1"/>
          <w:bCs w:val="1"/>
          <w:rtl w:val="0"/>
        </w:rPr>
        <w:t xml:space="preserve">at Booking.com</w:t>
      </w: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rtl w:val="0"/>
        </w:rPr>
        <w:t xml:space="preserve">“Accommodation providers who can proactively address some of the risks and worries of travelers have an opportunity to build the trust of guests and maintain the best possible experience for customers".</w:t>
      </w:r>
    </w:p>
    <w:p w:rsidR="00000000" w:rsidDel="00000000" w:rsidP="00000000" w:rsidRDefault="00000000" w:rsidRPr="00000000" w14:paraId="00000013">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4">
      <w:pPr>
        <w:rPr>
          <w:rFonts w:ascii="Nunito Sans" w:cs="Nunito Sans" w:eastAsia="Nunito Sans" w:hAnsi="Nunito Sans"/>
        </w:rPr>
      </w:pPr>
      <w:r w:rsidDel="00000000" w:rsidR="00000000" w:rsidRPr="00000000">
        <w:rPr>
          <w:rFonts w:ascii="Nunito Sans" w:cs="Nunito Sans" w:eastAsia="Nunito Sans" w:hAnsi="Nunito Sans"/>
          <w:rtl w:val="0"/>
        </w:rPr>
        <w:t xml:space="preserve">For even more insights into the trends driving travel this year, visit </w:t>
      </w:r>
      <w:commentRangeStart w:id="15"/>
      <w:r w:rsidDel="00000000" w:rsidR="00000000" w:rsidRPr="00000000">
        <w:rPr>
          <w:rFonts w:ascii="Nunito Sans" w:cs="Nunito Sans" w:eastAsia="Nunito Sans" w:hAnsi="Nunito Sans"/>
          <w:rtl w:val="0"/>
        </w:rPr>
        <w:t xml:space="preserve">Booking.com’s Travel &amp; Sustainability Report 2026.</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5">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6">
      <w:pPr>
        <w:rPr>
          <w:rFonts w:ascii="Nunito Sans" w:cs="Nunito Sans" w:eastAsia="Nunito Sans" w:hAnsi="Nunito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8">
      <w:pPr>
        <w:rPr>
          <w:rFonts w:ascii="Nunito Sans" w:cs="Nunito Sans" w:eastAsia="Nunito Sans" w:hAnsi="Nunito Sans"/>
        </w:rPr>
      </w:pPr>
      <w:r w:rsidDel="00000000" w:rsidR="00000000" w:rsidRPr="00000000">
        <w:rPr>
          <w:rFonts w:ascii="Nunito Sans" w:cs="Nunito Sans" w:eastAsia="Nunito Sans" w:hAnsi="Nunito Sans"/>
          <w:rtl w:val="0"/>
        </w:rPr>
        <w:t xml:space="preserve">Sources:</w:t>
      </w:r>
    </w:p>
    <w:p w:rsidR="00000000" w:rsidDel="00000000" w:rsidP="00000000" w:rsidRDefault="00000000" w:rsidRPr="00000000" w14:paraId="00000019">
      <w:pPr>
        <w:numPr>
          <w:ilvl w:val="0"/>
          <w:numId w:val="1"/>
        </w:numPr>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Booking.com 2026 Travel &amp; Sustainability Report</w:t>
      </w:r>
    </w:p>
    <w:p w:rsidR="00000000" w:rsidDel="00000000" w:rsidP="00000000" w:rsidRDefault="00000000" w:rsidRPr="00000000" w14:paraId="0000001A">
      <w:pPr>
        <w:numPr>
          <w:ilvl w:val="0"/>
          <w:numId w:val="1"/>
        </w:numPr>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Booking.com accommodation search data; searches for Slovenia, Norway, and Finland, June-August 2025 compared with June-August 2024.</w:t>
      </w:r>
    </w:p>
    <w:p w:rsidR="00000000" w:rsidDel="00000000" w:rsidP="00000000" w:rsidRDefault="00000000" w:rsidRPr="00000000" w14:paraId="0000001B">
      <w:pPr>
        <w:numPr>
          <w:ilvl w:val="0"/>
          <w:numId w:val="1"/>
        </w:numPr>
        <w:ind w:left="720" w:hanging="360"/>
        <w:rPr>
          <w:rFonts w:ascii="Nunito Sans" w:cs="Nunito Sans" w:eastAsia="Nunito Sans" w:hAnsi="Nunito Sans"/>
        </w:rPr>
      </w:pPr>
      <w:hyperlink r:id="rId7">
        <w:r w:rsidDel="00000000" w:rsidR="00000000" w:rsidRPr="00000000">
          <w:rPr>
            <w:rFonts w:ascii="Nunito Sans" w:cs="Nunito Sans" w:eastAsia="Nunito Sans" w:hAnsi="Nunito Sans"/>
            <w:color w:val="1155cc"/>
            <w:u w:val="single"/>
            <w:rtl w:val="0"/>
          </w:rPr>
          <w:t xml:space="preserve">ETC: Europeans eager to travel with growing interest in quieter places</w:t>
        </w:r>
      </w:hyperlink>
      <w:r w:rsidDel="00000000" w:rsidR="00000000" w:rsidRPr="00000000">
        <w:rPr>
          <w:rtl w:val="0"/>
        </w:rPr>
      </w:r>
    </w:p>
    <w:p w:rsidR="00000000" w:rsidDel="00000000" w:rsidP="00000000" w:rsidRDefault="00000000" w:rsidRPr="00000000" w14:paraId="0000001C">
      <w:pPr>
        <w:ind w:left="0" w:firstLine="0"/>
        <w:rPr>
          <w:rFonts w:ascii="Nunito Sans" w:cs="Nunito Sans" w:eastAsia="Nunito Sans" w:hAnsi="Nunito Sans"/>
        </w:rPr>
      </w:pPr>
      <w:r w:rsidDel="00000000" w:rsidR="00000000" w:rsidRPr="00000000">
        <w:rPr>
          <w:rtl w:val="0"/>
        </w:rPr>
      </w:r>
    </w:p>
    <w:p w:rsidR="00000000" w:rsidDel="00000000" w:rsidP="00000000" w:rsidRDefault="00000000" w:rsidRPr="00000000" w14:paraId="0000001D">
      <w:pPr>
        <w:rPr>
          <w:rFonts w:ascii="Nunito Sans" w:cs="Nunito Sans" w:eastAsia="Nunito Sans" w:hAnsi="Nunito Sans"/>
          <w:i w:val="1"/>
          <w:iCs w:val="1"/>
          <w:highlight w:val="white"/>
        </w:rPr>
      </w:pPr>
      <w:r w:rsidDel="00000000" w:rsidR="00000000" w:rsidRPr="00000000">
        <w:rPr>
          <w:rFonts w:ascii="Nunito Sans" w:cs="Nunito Sans" w:eastAsia="Nunito Sans" w:hAnsi="Nunito Sans"/>
          <w:i w:val="1"/>
          <w:iCs w:val="1"/>
          <w:highlight w:val="white"/>
          <w:rtl w:val="0"/>
        </w:rPr>
        <w:t xml:space="preserve">Research commissioned by Booking.com and independently conducted among a sample of 32,500 respondents across 35 countries and territories (1,000 from USA, 1,000 from Canada, 1,000 from Mexico, 1,000 from Colombia, 1,000 from Brazil, 1,000 from Argentina, 1,000 from Australia, 500 from New Zealand, 1,000 from India, 1,000 from China, 1,000 from Hong Kong, 1,000 from Thailand, 1,000 from Singapore, 1,000 from Taiwan, 1,000 from Vietnam, 1,000 from Indonesia, 1,000 from Philippines, 1,000 from South Korea, 1,000 from Japan, 1,000 from Spain, 1,000 from Italy, 1,000 from France, 500 from Switzerland, 1,000 from the UK, 1,000 from Ireland, 1,000 from Germany, 1,000 from the Netherlands, 1,000 from Belgium, 1,000 from Denmark, 1,000 from Sweden, 1,000 from Croatia, 500 from Greece, 500 from UAE, 1,000 from South Africa and 500 from Kenya). To participate, respondents had to be 18+ years, have traveled at least once in the past 12 months, must be planning to travel in 2026, and be either the primary decision maker or involved in the decision making of their travel. The survey was taken online and took place in January 2026.</w:t>
      </w:r>
    </w:p>
    <w:p w:rsidR="00000000" w:rsidDel="00000000" w:rsidP="00000000" w:rsidRDefault="00000000" w:rsidRPr="00000000" w14:paraId="0000001E">
      <w:pPr>
        <w:rPr>
          <w:rFonts w:ascii="Nunito Sans" w:cs="Nunito Sans" w:eastAsia="Nunito Sans" w:hAnsi="Nunito Sans"/>
          <w:i w:val="1"/>
          <w:iCs w:val="1"/>
          <w:highlight w:val="white"/>
        </w:rPr>
      </w:pPr>
      <w:r w:rsidDel="00000000" w:rsidR="00000000" w:rsidRPr="00000000">
        <w:rPr>
          <w:rtl w:val="0"/>
        </w:rPr>
      </w:r>
    </w:p>
    <w:p w:rsidR="00000000" w:rsidDel="00000000" w:rsidP="00000000" w:rsidRDefault="00000000" w:rsidRPr="00000000" w14:paraId="0000001F">
      <w:pPr>
        <w:rPr>
          <w:rFonts w:ascii="Nunito Sans" w:cs="Nunito Sans" w:eastAsia="Nunito Sans" w:hAnsi="Nunito Sans"/>
        </w:rPr>
      </w:pPr>
      <w:r w:rsidDel="00000000" w:rsidR="00000000" w:rsidRPr="00000000">
        <w:rPr>
          <w:rFonts w:ascii="Nunito Sans" w:cs="Nunito Sans" w:eastAsia="Nunito Sans" w:hAnsi="Nunito Sans"/>
          <w:i w:val="1"/>
          <w:iCs w:val="1"/>
          <w:highlight w:val="white"/>
          <w:rtl w:val="0"/>
        </w:rPr>
        <w:t xml:space="preserve">Partner Survey commissioned by Booking.com of 3,715 Partners in Australia, Austria, Brazil, China, Croatia, France, Germany, Greece, India, Indonesia, Italy, Japan, Mexico, Portugal, Spain, Thailand, UK, US between 3-16 February 2026.</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e Mateo" w:id="0" w:date="2026-04-16T08:50:0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74%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- 75%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- 68%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- 79%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- 76%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75%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74%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75%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76%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68%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59%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69%</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69%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63%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63%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61%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61%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67%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68%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66%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77%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78%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82%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72%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62%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69%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88%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78%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86%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80%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85%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82%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92%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82%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75%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68%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77%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73%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79%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73%</w:t>
      </w:r>
    </w:p>
  </w:comment>
  <w:comment w:author="George Mateo" w:id="15" w:date="2026-04-08T12:00:1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link</w:t>
      </w:r>
    </w:p>
  </w:comment>
  <w:comment w:author="George Mateo" w:id="7" w:date="2026-04-16T08:51:5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42%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44%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43%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40%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47%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41%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48%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43%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35%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42%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41%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42%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36%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47%</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42%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58%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52%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42%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42%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42%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53%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40%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39%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43%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31%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37%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47%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35%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30%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46%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39%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49%</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42%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53%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46%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45%</w:t>
      </w:r>
    </w:p>
  </w:comment>
  <w:comment w:author="George Mateo" w:id="8" w:date="2026-04-16T08:52:1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25%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24%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25%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24%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28%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24%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24%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27%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18%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22%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22%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26%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18%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21%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18%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18%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23%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24%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22%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31%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26%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25%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33%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25%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17%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23%</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17%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31%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21%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33%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19%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15%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14%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36%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33%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28%</w:t>
      </w:r>
    </w:p>
  </w:comment>
  <w:comment w:author="George Mateo" w:id="9" w:date="2026-04-16T08:52:3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55%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50%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55%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55%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56%</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51%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50%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62%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57%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58%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47%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54%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57%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49%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53%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55%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60%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42%</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55%</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49%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56%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60%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53%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53%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45%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59%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63%</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54%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67%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64%</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54%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52%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53%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59%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48%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48%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57%</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47%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57%</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57%</w:t>
      </w:r>
    </w:p>
  </w:comment>
  <w:comment w:author="George Mateo" w:id="14" w:date="2026-04-16T12:22:0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partner level data</w:t>
      </w:r>
    </w:p>
  </w:comment>
  <w:comment w:author="George Mateo" w:id="1" w:date="2026-04-16T08:50:18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74%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78%</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69%</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79%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76%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77%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78%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69%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77%</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78%</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70%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61%</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70%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70%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64%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62%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60%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56%</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66%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70%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72%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78%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79%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82%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75%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68%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71%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86%</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75%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85%</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80%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85%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82%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89%</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83%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74%</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65%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78%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73%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78%</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74%</w:t>
      </w:r>
    </w:p>
  </w:comment>
  <w:comment w:author="George Mateo" w:id="4" w:date="2026-04-16T08:51:0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55%</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48%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45%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57%</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68%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48%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49%</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52%</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58%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50%</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32%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42%</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41%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39%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34%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38%</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21%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38%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44%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50%</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70%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66%</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67%</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50%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37%</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63%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83%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65%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83%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70%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75%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73%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68%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70%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66%</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62%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54%</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53%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63%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56%</w:t>
      </w:r>
    </w:p>
  </w:comment>
  <w:comment w:author="George Mateo" w:id="5" w:date="2026-04-16T08:51:18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55%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56%</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47%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52%</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64%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60%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53%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47%</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50%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32%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33%</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53%</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52%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39%</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46%</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35%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42%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49%</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52%</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69%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70%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61%</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59%</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46%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64%</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63%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61%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69%</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68%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65%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71%</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76%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79%</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48%</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55%</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53%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53%</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53%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49%</w:t>
      </w:r>
    </w:p>
  </w:comment>
  <w:comment w:author="George Mateo" w:id="13" w:date="2026-04-16T12:23:0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partner level data</w:t>
      </w:r>
    </w:p>
  </w:comment>
  <w:comment w:author="George Mateo" w:id="3" w:date="2026-04-16T12:29:39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26%</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22%</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21%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30%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30%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24%</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19%</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24%</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13%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20%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16%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16%</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15%</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20%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17%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19%</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14%</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21%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19%</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17%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37%</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50%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17%</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46%</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20%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17%</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40%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25%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23%</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42%</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40%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54%</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23%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16%</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32%</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28%</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27%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31%</w:t>
      </w:r>
    </w:p>
  </w:comment>
  <w:comment w:author="George Mateo" w:id="11" w:date="2026-04-16T08:54:01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68%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62%</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66%</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62%</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74%</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59%</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65%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66%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74%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65%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59%</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65%</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68%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63%</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64%</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59%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57%</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61%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68%</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65%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76%</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75%</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68%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60%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52%</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71%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88%</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74%</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81%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75%</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79%</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81%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84%</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70%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76%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63%</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60%</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59%</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67%</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61%</w:t>
      </w:r>
    </w:p>
  </w:comment>
  <w:comment w:author="George Mateo" w:id="12" w:date="2026-04-16T08:55:31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partner level data</w:t>
      </w:r>
    </w:p>
  </w:comment>
  <w:comment w:author="George Mateo" w:id="6" w:date="2026-04-08T14:54:16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guidance: tailor to your local market e.g. account for peak seasons in the Southern Hemisphere</w:t>
      </w:r>
    </w:p>
  </w:comment>
  <w:comment w:author="George Mateo" w:id="10" w:date="2026-04-16T12:33:21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68%</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68%</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67%</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69%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67%</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67%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69%</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66%</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67%</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71%</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77%</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67%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69%</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62%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68%</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67%</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62%</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53%</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77%</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63%</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62%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63%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73%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71%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72%</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72%</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71%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72%</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60%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61%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75%</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57%</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64%</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79%</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67%</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70%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65%</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65%</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68%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68%</w:t>
      </w:r>
    </w:p>
  </w:comment>
  <w:comment w:author="George Mateo" w:id="2" w:date="2026-04-16T12:17:52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31%</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25%</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20%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28%</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44%</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27%</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24%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20%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10%</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17%</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13%</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22%</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14%</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29%</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12%</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16%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10%</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13%</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14%</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17%</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38%</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46%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57%</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27%</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21%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63%</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51%</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35%</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50%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36%</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36%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58%</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64%</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65%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36%</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16%</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31%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31%</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25%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24%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tc-corporate.org/news/europeans-eager-to-travel-with-growing-interest-in-quieter-plac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Sans-regular.ttf"/><Relationship Id="rId2" Type="http://schemas.openxmlformats.org/officeDocument/2006/relationships/font" Target="fonts/NunitoSans-bold.ttf"/><Relationship Id="rId3" Type="http://schemas.openxmlformats.org/officeDocument/2006/relationships/font" Target="fonts/NunitoSans-italic.ttf"/><Relationship Id="rId4" Type="http://schemas.openxmlformats.org/officeDocument/2006/relationships/font" Target="fonts/Nuni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