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EC09" w14:textId="1B7EE90D" w:rsidR="00540AB5" w:rsidRPr="00CD601B" w:rsidRDefault="00CD601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D601B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Report </w:t>
      </w:r>
    </w:p>
    <w:p w14:paraId="3BB79512" w14:textId="77777777" w:rsidR="00CD601B" w:rsidRDefault="00CD601B">
      <w:pPr>
        <w:rPr>
          <w:rFonts w:ascii="Times New Roman" w:hAnsi="Times New Roman" w:cs="Times New Roman"/>
          <w:sz w:val="25"/>
          <w:szCs w:val="25"/>
        </w:rPr>
      </w:pPr>
    </w:p>
    <w:p w14:paraId="5501BBAB" w14:textId="5460124B" w:rsidR="00CD601B" w:rsidRPr="00CD601B" w:rsidRDefault="00CD601B">
      <w:pPr>
        <w:rPr>
          <w:rFonts w:ascii="Times New Roman" w:hAnsi="Times New Roman" w:cs="Times New Roman"/>
          <w:sz w:val="25"/>
          <w:szCs w:val="25"/>
          <w:lang w:val="en-US"/>
        </w:rPr>
      </w:pPr>
      <w:r w:rsidRPr="00CD601B">
        <w:rPr>
          <w:rFonts w:ascii="Times New Roman" w:hAnsi="Times New Roman" w:cs="Times New Roman"/>
          <w:sz w:val="25"/>
          <w:szCs w:val="25"/>
          <w:lang w:val="en-US"/>
        </w:rPr>
        <w:t>Phase 6 focuses on database reporting and data analysis.</w:t>
      </w:r>
      <w:r w:rsidRPr="00CD601B">
        <w:rPr>
          <w:rFonts w:ascii="Times New Roman" w:hAnsi="Times New Roman" w:cs="Times New Roman"/>
          <w:sz w:val="25"/>
          <w:szCs w:val="25"/>
          <w:lang w:val="en-US"/>
        </w:rPr>
        <w:br/>
        <w:t>Several SQL queries were developed to analyze medicine sales, stock levels, pharmacy revenue, and user performance.</w:t>
      </w:r>
      <w:r w:rsidRPr="00CD601B">
        <w:rPr>
          <w:rFonts w:ascii="Times New Roman" w:hAnsi="Times New Roman" w:cs="Times New Roman"/>
          <w:sz w:val="25"/>
          <w:szCs w:val="25"/>
          <w:lang w:val="en-US"/>
        </w:rPr>
        <w:br/>
        <w:t>These reports help in decision-making, stock control, and financial monitoring of the pharmacy system.</w:t>
      </w:r>
    </w:p>
    <w:sectPr w:rsidR="00CD601B" w:rsidRPr="00CD601B" w:rsidSect="00360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1B"/>
    <w:rsid w:val="00360975"/>
    <w:rsid w:val="003C7A61"/>
    <w:rsid w:val="00540AB5"/>
    <w:rsid w:val="005E505F"/>
    <w:rsid w:val="00620ED9"/>
    <w:rsid w:val="006C15DB"/>
    <w:rsid w:val="00BA4C4C"/>
    <w:rsid w:val="00CD601B"/>
    <w:rsid w:val="00DD601B"/>
    <w:rsid w:val="00E2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59D1"/>
  <w15:chartTrackingRefBased/>
  <w15:docId w15:val="{AED2AC01-750A-46C2-8EC1-D578FF4B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0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0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0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0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0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0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01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01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01B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CD601B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CD60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0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0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Handy MOUANDZA</dc:creator>
  <cp:keywords/>
  <dc:description/>
  <cp:lastModifiedBy>Handy MOUANDZA</cp:lastModifiedBy>
  <cp:revision>1</cp:revision>
  <dcterms:created xsi:type="dcterms:W3CDTF">2025-12-07T21:13:00Z</dcterms:created>
  <dcterms:modified xsi:type="dcterms:W3CDTF">2025-12-07T21:14:00Z</dcterms:modified>
</cp:coreProperties>
</file>