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480" w:after="80"/>
        <w:jc w:val="right"/>
      </w:pPr>
      <w:r>
        <w:rPr>
          <w:rFonts w:ascii="Arial" w:hAnsi="Arial"/>
          <w:b/>
          <w:color w:val="4F46E5"/>
          <w:sz w:val="52"/>
          <w:rFonts w:cs="Arial"/>
        </w:rPr>
        <w:t>تقرير مشروع PixelLab التفصيلي</w:t>
      </w:r>
    </w:p>
    <w:p>
      <w:pPr>
        <w:bidi/>
        <w:spacing w:after="480"/>
        <w:jc w:val="right"/>
      </w:pPr>
      <w:r>
        <w:rPr>
          <w:rFonts w:ascii="Arial" w:hAnsi="Arial"/>
          <w:color w:val="475569"/>
          <w:sz w:val="28"/>
          <w:rFonts w:cs="Arial"/>
        </w:rPr>
        <w:t>معالجة الصور واستكشاف الفضاءات اللونية ثلاثية الأبعاد</w:t>
      </w:r>
    </w:p>
    <w:tbl>
      <w:tblPr>
        <w:tblW w:type="auto" w:w="0"/>
        <w:jc w:val="center"/>
        <w:tblLook w:firstColumn="1" w:firstRow="1" w:lastColumn="0" w:lastRow="0" w:noHBand="0" w:noVBand="1" w:val="04A0"/>
      </w:tblPr>
      <w:tblGrid>
        <w:gridCol w:w="9360"/>
      </w:tblGrid>
      <w:tr>
        <w:tc>
          <w:tcPr>
            <w:tcW w:type="dxa" w:w="9360"/>
            <w:shd w:fill="F3F4F6"/>
            <w:tcBorders>
              <w:right w:val="single" w:sz="24" w:space="0" w:color="4F46E5"/>
              <w:left w:val="none"/>
              <w:top w:val="none"/>
              <w:bottom w:val="none"/>
            </w:tcBorders>
          </w:tcPr>
          <w:p>
            <w:pPr>
              <w:bidi/>
              <w:spacing w:after="80"/>
              <w:ind w:left="216" w:right="216"/>
              <w:jc w:val="right"/>
            </w:pPr>
            <w:r>
              <w:rPr>
                <w:rFonts w:ascii="Arial" w:hAnsi="Arial"/>
                <w:i/>
                <w:color w:val="1E293B"/>
                <w:sz w:val="21"/>
                <w:rFonts w:cs="Arial"/>
              </w:rPr>
              <w:t>يوضح هذا التقرير الأكاديمي الإجراءات والملفات المتبعة لتحقيق المتطلبات البرمجية والتفاعلية ثلاثية الأبعاد لمشروع PixelLab لمعالجة وفحص الألوان.</w:t>
            </w:r>
          </w:p>
        </w:tc>
      </w:tr>
    </w:tbl>
    <w:p>
      <w:pPr>
        <w:spacing w:after="120" w:before="0"/>
        <w:bidi/>
        <w:jc w:val="right"/>
      </w:pPr>
    </w:p>
    <w:p>
      <w:pPr>
        <w:keepNext/>
        <w:bidi/>
        <w:spacing w:before="360" w:after="120"/>
        <w:jc w:val="right"/>
        <w:pBdr>
          <w:bottom w:val="single" w:sz="12" w:space="4" w:color="4F46E5"/>
        </w:pBdr>
      </w:pPr>
      <w:r>
        <w:rPr>
          <w:rFonts w:ascii="Arial" w:hAnsi="Arial"/>
          <w:b/>
          <w:color w:val="4F46E5"/>
          <w:sz w:val="36"/>
          <w:rFonts w:cs="Arial"/>
        </w:rPr>
        <w:t>1. الهيكل التنظيمي للمشروع (Project Structure)</w:t>
      </w:r>
    </w:p>
    <w:p>
      <w:pPr>
        <w:bidi/>
        <w:spacing w:after="120" w:line="300" w:lineRule="auto"/>
        <w:jc w:val="right"/>
      </w:pPr>
      <w:r>
        <w:rPr>
          <w:rFonts w:ascii="Arial" w:hAnsi="Arial"/>
          <w:b w:val="0"/>
          <w:color w:val="1E293B"/>
          <w:sz w:val="22"/>
          <w:rFonts w:cs="Arial"/>
        </w:rPr>
        <w:t>تم تصميم وهندسة مشروع PixelLab بالاعتماد على لغة C# وعناصر تحكم Windows Forms ومكتبة المعالجة الصورية الشهيرة Emgu.CV (منفذ OpenCV في دوت نت). يعتمد هيكل المشروع على فصل تام بين واجهة المستخدم الرسومية ومنطق المعالجة الحسابي والذاكري:</w:t>
      </w:r>
    </w:p>
    <w:p>
      <w:pPr>
        <w:bidi/>
        <w:spacing w:after="80"/>
        <w:ind w:left="360"/>
        <w:jc w:val="right"/>
      </w:pPr>
      <w:r>
        <w:rPr>
          <w:b/>
          <w:color w:val="4F46E5"/>
        </w:rPr>
        <w:t xml:space="preserve">•  </w:t>
      </w:r>
      <w:r>
        <w:rPr>
          <w:rFonts w:ascii="Arial" w:hAnsi="Arial"/>
          <w:b/>
          <w:color w:val="475569"/>
          <w:rFonts w:cs="Arial"/>
        </w:rPr>
        <w:t xml:space="preserve">المجلد Core: </w:t>
      </w:r>
      <w:r>
        <w:rPr>
          <w:rFonts w:ascii="Arial" w:hAnsi="Arial"/>
          <w:color w:val="1E293B"/>
          <w:rFonts w:cs="Arial"/>
        </w:rPr>
        <w:t>يحتوي على فئة إدارة ملف الصورة وحالتها في الذاكرة (ImageWorkspace.cs).</w:t>
      </w:r>
    </w:p>
    <w:p>
      <w:pPr>
        <w:bidi/>
        <w:spacing w:after="80"/>
        <w:ind w:left="360"/>
        <w:jc w:val="right"/>
      </w:pPr>
      <w:r>
        <w:rPr>
          <w:b/>
          <w:color w:val="4F46E5"/>
        </w:rPr>
        <w:t xml:space="preserve">•  </w:t>
      </w:r>
      <w:r>
        <w:rPr>
          <w:rFonts w:ascii="Arial" w:hAnsi="Arial"/>
          <w:b/>
          <w:color w:val="475569"/>
          <w:rFonts w:cs="Arial"/>
        </w:rPr>
        <w:t xml:space="preserve">المجلد ColorProcessing: </w:t>
      </w:r>
      <w:r>
        <w:rPr>
          <w:rFonts w:ascii="Arial" w:hAnsi="Arial"/>
          <w:color w:val="1E293B"/>
          <w:rFonts w:cs="Arial"/>
        </w:rPr>
        <w:t>يحتوي على محركات الرياضيات ومعالجة البكسل السريعة (ColorEngine.cs) وخوارزمية K-Means (ColorEngine.Quantization.cs) ومحرك الرسم ثلاثي الأبعاد للفضاءات (ColorSpaceRenderer.cs).</w:t>
      </w:r>
    </w:p>
    <w:p>
      <w:pPr>
        <w:bidi/>
        <w:spacing w:after="80"/>
        <w:ind w:left="360"/>
        <w:jc w:val="right"/>
      </w:pPr>
      <w:r>
        <w:rPr>
          <w:b/>
          <w:color w:val="4F46E5"/>
        </w:rPr>
        <w:t xml:space="preserve">•  </w:t>
      </w:r>
      <w:r>
        <w:rPr>
          <w:rFonts w:ascii="Arial" w:hAnsi="Arial"/>
          <w:b/>
          <w:color w:val="475569"/>
          <w:rFonts w:cs="Arial"/>
        </w:rPr>
        <w:t xml:space="preserve">المجلد UI/Controls: </w:t>
      </w:r>
      <w:r>
        <w:rPr>
          <w:rFonts w:ascii="Arial" w:hAnsi="Arial"/>
          <w:color w:val="1E293B"/>
          <w:rFonts w:cs="Arial"/>
        </w:rPr>
        <w:t>يحتوي على أدوات العرض المخصصة كشريط التمرير الملون ولوحة فحص البكسل.</w:t>
      </w:r>
    </w:p>
    <w:p>
      <w:pPr>
        <w:bidi/>
        <w:spacing w:after="80"/>
        <w:ind w:left="360"/>
        <w:jc w:val="right"/>
      </w:pPr>
      <w:r>
        <w:rPr>
          <w:b/>
          <w:color w:val="4F46E5"/>
        </w:rPr>
        <w:t xml:space="preserve">•  </w:t>
      </w:r>
      <w:r>
        <w:rPr>
          <w:rFonts w:ascii="Arial" w:hAnsi="Arial"/>
          <w:b/>
          <w:color w:val="475569"/>
          <w:rFonts w:cs="Arial"/>
        </w:rPr>
        <w:t xml:space="preserve">المجلد UI/Forms: </w:t>
      </w:r>
      <w:r>
        <w:rPr>
          <w:rFonts w:ascii="Arial" w:hAnsi="Arial"/>
          <w:color w:val="1E293B"/>
          <w:rFonts w:cs="Arial"/>
        </w:rPr>
        <w:t>يحتوي على النوافذ الرئيسية والتفاعلية ثلاثية الأبعاد للمشروع.</w:t>
      </w:r>
    </w:p>
    <w:p>
      <w:pPr>
        <w:keepNext/>
        <w:bidi/>
        <w:spacing w:before="360" w:after="120"/>
        <w:jc w:val="right"/>
        <w:pBdr>
          <w:bottom w:val="single" w:sz="12" w:space="4" w:color="4F46E5"/>
        </w:pBdr>
      </w:pPr>
      <w:r>
        <w:rPr>
          <w:rFonts w:ascii="Arial" w:hAnsi="Arial"/>
          <w:b/>
          <w:color w:val="4F46E5"/>
          <w:sz w:val="36"/>
          <w:rFonts w:cs="Arial"/>
        </w:rPr>
        <w:t>2. تفصيل الملفات ومسؤولية كل منها</w:t>
      </w:r>
    </w:p>
    <w:p>
      <w:pPr>
        <w:keepNext/>
        <w:bidi/>
        <w:spacing w:before="360" w:after="120"/>
        <w:jc w:val="right"/>
      </w:pPr>
      <w:r>
        <w:rPr>
          <w:rFonts w:ascii="Arial" w:hAnsi="Arial"/>
          <w:b/>
          <w:color w:val="475569"/>
          <w:sz w:val="28"/>
          <w:rFonts w:cs="Arial"/>
        </w:rPr>
        <w:t>أولاً: فئة إدارة الذاكرة وحالات الصور</w:t>
      </w:r>
    </w:p>
    <w:p>
      <w:pPr>
        <w:bidi/>
        <w:spacing w:after="80"/>
        <w:ind w:left="360"/>
        <w:jc w:val="right"/>
      </w:pPr>
      <w:r>
        <w:rPr>
          <w:b/>
          <w:color w:val="4F46E5"/>
        </w:rPr>
        <w:t xml:space="preserve">•  </w:t>
      </w:r>
      <w:r>
        <w:rPr>
          <w:rFonts w:ascii="Arial" w:hAnsi="Arial"/>
          <w:b/>
          <w:color w:val="475569"/>
          <w:rFonts w:cs="Arial"/>
        </w:rPr>
        <w:t xml:space="preserve">ImageWorkspace.cs: </w:t>
      </w:r>
      <w:r>
        <w:rPr>
          <w:rFonts w:ascii="Arial" w:hAnsi="Arial"/>
          <w:color w:val="1E293B"/>
          <w:rFonts w:cs="Arial"/>
        </w:rPr>
        <w:t>يدير تحميل الصورة من القرص والاحتفاظ بالنسخة الأصلية غير المعدلة (OriginalImage)، وتأكيد التعديلات (CommittedImage)، والتعديلات اللحظية السريعة (CurrentImage). يوفر آلية ممتازة للتراجع واستعادة الصورة لأصلها.</w:t>
      </w:r>
    </w:p>
    <w:p>
      <w:pPr>
        <w:bidi/>
        <w:spacing w:after="80"/>
        <w:ind w:left="360"/>
        <w:jc w:val="right"/>
      </w:pPr>
      <w:r>
        <w:rPr>
          <w:b/>
          <w:color w:val="4F46E5"/>
        </w:rPr>
        <w:t xml:space="preserve">•  </w:t>
      </w:r>
      <w:r>
        <w:rPr>
          <w:rFonts w:ascii="Arial" w:hAnsi="Arial"/>
          <w:b/>
          <w:color w:val="475569"/>
          <w:rFonts w:cs="Arial"/>
        </w:rPr>
        <w:t xml:space="preserve">LockBitmap.cs: </w:t>
      </w:r>
      <w:r>
        <w:rPr>
          <w:rFonts w:ascii="Arial" w:hAnsi="Arial"/>
          <w:color w:val="1E293B"/>
          <w:rFonts w:cs="Arial"/>
        </w:rPr>
        <w:t>محرك قفل الذاكرة الأساسي. لتجنب بطء مكتبة دوت نت القياسية في معالجة ملايين البكسلات، يقوم هذا الملف بقفل مصفوفة بكسلات الصورة في ذاكرة الوصول العشوائي وتعديلها مباشرة كمصفوفة بايت (byte[])، مما يوفر سرعة معالجة تفوق الطرق القياسية بأكثر من 100 ضعف.</w:t>
      </w:r>
    </w:p>
    <w:p>
      <w:pPr>
        <w:keepNext/>
        <w:bidi/>
        <w:spacing w:before="360" w:after="120"/>
        <w:jc w:val="right"/>
      </w:pPr>
      <w:r>
        <w:rPr>
          <w:rFonts w:ascii="Arial" w:hAnsi="Arial"/>
          <w:b/>
          <w:color w:val="475569"/>
          <w:sz w:val="28"/>
          <w:rFonts w:cs="Arial"/>
        </w:rPr>
        <w:t>ثانياً: فئة المعالجة الحسابية وتقليل الألوان</w:t>
      </w:r>
    </w:p>
    <w:p>
      <w:pPr>
        <w:bidi/>
        <w:spacing w:after="80"/>
        <w:ind w:left="360"/>
        <w:jc w:val="right"/>
      </w:pPr>
      <w:r>
        <w:rPr>
          <w:b/>
          <w:color w:val="4F46E5"/>
        </w:rPr>
        <w:t xml:space="preserve">•  </w:t>
      </w:r>
      <w:r>
        <w:rPr>
          <w:rFonts w:ascii="Arial" w:hAnsi="Arial"/>
          <w:b/>
          <w:color w:val="475569"/>
          <w:rFonts w:cs="Arial"/>
        </w:rPr>
        <w:t xml:space="preserve">ColorEngine.cs: </w:t>
      </w:r>
      <w:r>
        <w:rPr>
          <w:rFonts w:ascii="Arial" w:hAnsi="Arial"/>
          <w:color w:val="1E293B"/>
          <w:rFonts w:cs="Arial"/>
        </w:rPr>
        <w:t>يحتوي على دوال التحويل بين أنظمة الألوان الستة. عند تعديل أي قناة (مثل chroma U في YUV)، يقوم المحرك بتحويل الصورة لحظياً في الذاكرة إلى الفضاء المستهدف، وتعديل القناة عبر مؤشرات الذاكرة غير المحمية (unsafe pointers)، ثم إعادتها إلى RGB لعرضها الفوري.</w:t>
      </w:r>
    </w:p>
    <w:p>
      <w:pPr>
        <w:bidi/>
        <w:spacing w:after="80"/>
        <w:ind w:left="360"/>
        <w:jc w:val="right"/>
      </w:pPr>
      <w:r>
        <w:rPr>
          <w:b/>
          <w:color w:val="4F46E5"/>
        </w:rPr>
        <w:t xml:space="preserve">•  </w:t>
      </w:r>
      <w:r>
        <w:rPr>
          <w:rFonts w:ascii="Arial" w:hAnsi="Arial"/>
          <w:b/>
          <w:color w:val="475569"/>
          <w:rFonts w:cs="Arial"/>
        </w:rPr>
        <w:t xml:space="preserve">ColorEngine.PixelInfo.cs: </w:t>
      </w:r>
      <w:r>
        <w:rPr>
          <w:rFonts w:ascii="Arial" w:hAnsi="Arial"/>
          <w:color w:val="1E293B"/>
          <w:rFonts w:cs="Arial"/>
        </w:rPr>
        <w:t>مخصص لفحص بكسل منفرد. عند نقر المستخدم على أي نقطة في الصورة، تقوم هذه الفئة بحساب قيم البكسل المقابلة في كافة الأنظمة الستة (RGB, HSV, CMYK, YCbCr, YUV, LAB) وعرضها بدقة رياضية متكاملة.</w:t>
      </w:r>
    </w:p>
    <w:p>
      <w:pPr>
        <w:bidi/>
        <w:spacing w:after="80"/>
        <w:ind w:left="360"/>
        <w:jc w:val="right"/>
      </w:pPr>
      <w:r>
        <w:rPr>
          <w:b/>
          <w:color w:val="4F46E5"/>
        </w:rPr>
        <w:t xml:space="preserve">•  </w:t>
      </w:r>
      <w:r>
        <w:rPr>
          <w:rFonts w:ascii="Arial" w:hAnsi="Arial"/>
          <w:b/>
          <w:color w:val="475569"/>
          <w:rFonts w:cs="Arial"/>
        </w:rPr>
        <w:t xml:space="preserve">ColorEngine.Quantization.cs: </w:t>
      </w:r>
      <w:r>
        <w:rPr>
          <w:rFonts w:ascii="Arial" w:hAnsi="Arial"/>
          <w:color w:val="1E293B"/>
          <w:rFonts w:cs="Arial"/>
        </w:rPr>
        <w:t>تطبيق خوارزمية التعلم الآلي K-Means للتحكم في عدد ألوان الصورة. لضمان أداء فائق وتفادي التعليق، تقوم الخوارزمية بتدريب نموذج ألوان سريع على 5,000 بكسل فقط، ثم تعميم ومطابقة بكسلات الصورة بالكامل بالتوازي (Parallel Processing) على كامل أنوية المعالج.</w:t>
      </w:r>
    </w:p>
    <w:p>
      <w:pPr>
        <w:keepNext/>
        <w:bidi/>
        <w:spacing w:before="360" w:after="120"/>
        <w:jc w:val="right"/>
      </w:pPr>
      <w:r>
        <w:rPr>
          <w:rFonts w:ascii="Arial" w:hAnsi="Arial"/>
          <w:b/>
          <w:color w:val="475569"/>
          <w:sz w:val="28"/>
          <w:rFonts w:cs="Arial"/>
        </w:rPr>
        <w:t>ثالثاً: فئة الرسوميات ثلاثية الأبعاد والتفاعل</w:t>
      </w:r>
    </w:p>
    <w:p>
      <w:pPr>
        <w:bidi/>
        <w:spacing w:after="80"/>
        <w:ind w:left="360"/>
        <w:jc w:val="right"/>
      </w:pPr>
      <w:r>
        <w:rPr>
          <w:b/>
          <w:color w:val="4F46E5"/>
        </w:rPr>
        <w:t xml:space="preserve">•  </w:t>
      </w:r>
      <w:r>
        <w:rPr>
          <w:rFonts w:ascii="Arial" w:hAnsi="Arial"/>
          <w:b/>
          <w:color w:val="475569"/>
          <w:rFonts w:cs="Arial"/>
        </w:rPr>
        <w:t xml:space="preserve">ColorSpaceRenderer.cs: </w:t>
      </w:r>
      <w:r>
        <w:rPr>
          <w:rFonts w:ascii="Arial" w:hAnsi="Arial"/>
          <w:color w:val="1E293B"/>
          <w:rFonts w:cs="Arial"/>
        </w:rPr>
        <w:t>محرك الإسقاط الهندسي المتوازي (Orthographic 3D Projection). يقوم برسم الأشكال الفراغية المعقدة هندسياً (مكعب الألوان لـ RGB و CMY، أسطوانة ألوان لـ HSV، متوازي مستطيلات مائل لـ YUV و YCbCr، ومجسم LAB الكروي)، ثم يبعثر عينات بكسلات الصورة في أماكنها الحقيقية داخل المجسم مع دعم دوران كامل وتكبير مريح بالماوس.</w:t>
      </w:r>
    </w:p>
    <w:p>
      <w:pPr>
        <w:keepNext/>
        <w:bidi/>
        <w:spacing w:before="360" w:after="120"/>
        <w:jc w:val="right"/>
        <w:pBdr>
          <w:bottom w:val="single" w:sz="12" w:space="4" w:color="4F46E5"/>
        </w:pBdr>
      </w:pPr>
      <w:r>
        <w:rPr>
          <w:rFonts w:ascii="Arial" w:hAnsi="Arial"/>
          <w:b/>
          <w:color w:val="4F46E5"/>
          <w:sz w:val="36"/>
          <w:rFonts w:cs="Arial"/>
        </w:rPr>
        <w:t>3. مصفوفة تحقيق المتطلبات البرمجية</w:t>
      </w:r>
    </w:p>
    <w:tbl>
      <w:tblPr>
        <w:tblW w:type="auto" w:w="0"/>
        <w:jc w:val="center"/>
        <w:tblLook w:firstColumn="1" w:firstRow="1" w:lastColumn="0" w:lastRow="0" w:noHBand="0" w:noVBand="1" w:val="04A0"/>
      </w:tblPr>
      <w:tblGrid>
        <w:gridCol w:w="3120"/>
        <w:gridCol w:w="3120"/>
        <w:gridCol w:w="3120"/>
      </w:tblGrid>
      <w:tr>
        <w:tc>
          <w:tcPr>
            <w:tcW w:type="dxa" w:w="3120"/>
            <w:shd w:fill="4F46E5"/>
          </w:tcPr>
          <w:p>
            <w:pPr>
              <w:bidi/>
              <w:jc w:val="right"/>
            </w:pPr>
            <w:r>
              <w:rPr>
                <w:rFonts w:ascii="Arial" w:hAnsi="Arial"/>
                <w:b/>
                <w:color w:val="FFFFFF"/>
                <w:sz w:val="22"/>
                <w:rFonts w:cs="Arial"/>
              </w:rPr>
              <w:t>المتطلب البرمجي</w:t>
            </w:r>
          </w:p>
        </w:tc>
        <w:tc>
          <w:tcPr>
            <w:tcW w:type="dxa" w:w="3120"/>
            <w:shd w:fill="4F46E5"/>
          </w:tcPr>
          <w:p>
            <w:pPr>
              <w:bidi/>
              <w:jc w:val="right"/>
            </w:pPr>
            <w:r>
              <w:rPr>
                <w:rFonts w:ascii="Arial" w:hAnsi="Arial"/>
                <w:b/>
                <w:color w:val="FFFFFF"/>
                <w:sz w:val="22"/>
                <w:rFonts w:cs="Arial"/>
              </w:rPr>
              <w:t>الملف المسؤول</w:t>
            </w:r>
          </w:p>
        </w:tc>
        <w:tc>
          <w:tcPr>
            <w:tcW w:type="dxa" w:w="3120"/>
            <w:shd w:fill="4F46E5"/>
          </w:tcPr>
          <w:p>
            <w:pPr>
              <w:bidi/>
              <w:jc w:val="right"/>
            </w:pPr>
            <w:r>
              <w:rPr>
                <w:rFonts w:ascii="Arial" w:hAnsi="Arial"/>
                <w:b/>
                <w:color w:val="FFFFFF"/>
                <w:sz w:val="22"/>
                <w:rFonts w:cs="Arial"/>
              </w:rPr>
              <w:t>التقنية والآلية المتبعة</w:t>
            </w:r>
          </w:p>
        </w:tc>
      </w:tr>
      <w:tr>
        <w:tc>
          <w:tcPr>
            <w:tcW w:type="dxa" w:w="3120"/>
          </w:tcPr>
          <w:p>
            <w:pPr>
              <w:bidi/>
              <w:spacing w:after="80" w:before="80"/>
              <w:jc w:val="right"/>
            </w:pPr>
            <w:r>
              <w:rPr>
                <w:rFonts w:ascii="Arial" w:hAnsi="Arial"/>
                <w:color w:val="1E293B"/>
                <w:sz w:val="20"/>
                <w:rFonts w:cs="Arial"/>
              </w:rPr>
              <w:t>إدخال وعرض الصورة (زر وسحب وإفلات)</w:t>
            </w:r>
          </w:p>
        </w:tc>
        <w:tc>
          <w:tcPr>
            <w:tcW w:type="dxa" w:w="3120"/>
          </w:tcPr>
          <w:p>
            <w:pPr>
              <w:bidi/>
              <w:spacing w:after="80" w:before="80"/>
              <w:jc w:val="right"/>
            </w:pPr>
            <w:r>
              <w:rPr>
                <w:rFonts w:ascii="Arial" w:hAnsi="Arial"/>
                <w:color w:val="1E293B"/>
                <w:sz w:val="20"/>
                <w:rFonts w:cs="Arial"/>
              </w:rPr>
              <w:t>MainForm.cs</w:t>
            </w:r>
          </w:p>
        </w:tc>
        <w:tc>
          <w:tcPr>
            <w:tcW w:type="dxa" w:w="3120"/>
          </w:tcPr>
          <w:p>
            <w:pPr>
              <w:bidi/>
              <w:spacing w:after="80" w:before="80"/>
              <w:jc w:val="right"/>
            </w:pPr>
            <w:r>
              <w:rPr>
                <w:rFonts w:ascii="Arial" w:hAnsi="Arial"/>
                <w:color w:val="1E293B"/>
                <w:sz w:val="20"/>
                <w:rFonts w:cs="Arial"/>
              </w:rPr>
              <w:t>استخدام OpenFileDialog + تهيئة أحداث السحب DragEnter و DragDrop للملفات الصورية وتحديث الواجهة.</w:t>
            </w:r>
          </w:p>
        </w:tc>
      </w:tr>
      <w:tr>
        <w:tc>
          <w:tcPr>
            <w:tcW w:type="dxa" w:w="3120"/>
          </w:tcPr>
          <w:p>
            <w:pPr>
              <w:bidi/>
              <w:spacing w:after="80" w:before="80"/>
              <w:jc w:val="right"/>
            </w:pPr>
            <w:r>
              <w:rPr>
                <w:rFonts w:ascii="Arial" w:hAnsi="Arial"/>
                <w:color w:val="1E293B"/>
                <w:sz w:val="20"/>
                <w:rFonts w:cs="Arial"/>
              </w:rPr>
              <w:t>التحويل المتكامل بين 6 أنظمة ألوان</w:t>
            </w:r>
          </w:p>
        </w:tc>
        <w:tc>
          <w:tcPr>
            <w:tcW w:type="dxa" w:w="3120"/>
          </w:tcPr>
          <w:p>
            <w:pPr>
              <w:bidi/>
              <w:spacing w:after="80" w:before="80"/>
              <w:jc w:val="right"/>
            </w:pPr>
            <w:r>
              <w:rPr>
                <w:rFonts w:ascii="Arial" w:hAnsi="Arial"/>
                <w:color w:val="1E293B"/>
                <w:sz w:val="20"/>
                <w:rFonts w:cs="Arial"/>
              </w:rPr>
              <w:t>ColorEngine.cs</w:t>
            </w:r>
          </w:p>
        </w:tc>
        <w:tc>
          <w:tcPr>
            <w:tcW w:type="dxa" w:w="3120"/>
          </w:tcPr>
          <w:p>
            <w:pPr>
              <w:bidi/>
              <w:spacing w:after="80" w:before="80"/>
              <w:jc w:val="right"/>
            </w:pPr>
            <w:r>
              <w:rPr>
                <w:rFonts w:ascii="Arial" w:hAnsi="Arial"/>
                <w:color w:val="1E293B"/>
                <w:sz w:val="20"/>
                <w:rFonts w:cs="Arial"/>
              </w:rPr>
              <w:t>التحويل عالي الكفاءة عبر مكتبة Emgu.CV والدوال الرياضية المخصصة لنظام CMYK.</w:t>
            </w:r>
          </w:p>
        </w:tc>
      </w:tr>
      <w:tr>
        <w:tc>
          <w:tcPr>
            <w:tcW w:type="dxa" w:w="3120"/>
          </w:tcPr>
          <w:p>
            <w:pPr>
              <w:bidi/>
              <w:spacing w:after="80" w:before="80"/>
              <w:jc w:val="right"/>
            </w:pPr>
            <w:r>
              <w:rPr>
                <w:rFonts w:ascii="Arial" w:hAnsi="Arial"/>
                <w:color w:val="1E293B"/>
                <w:sz w:val="20"/>
                <w:rFonts w:cs="Arial"/>
              </w:rPr>
              <w:t>عرض وتعديل وتعطيل القنوات</w:t>
            </w:r>
          </w:p>
        </w:tc>
        <w:tc>
          <w:tcPr>
            <w:tcW w:type="dxa" w:w="3120"/>
          </w:tcPr>
          <w:p>
            <w:pPr>
              <w:bidi/>
              <w:spacing w:after="80" w:before="80"/>
              <w:jc w:val="right"/>
            </w:pPr>
            <w:r>
              <w:rPr>
                <w:rFonts w:ascii="Arial" w:hAnsi="Arial"/>
                <w:color w:val="1E293B"/>
                <w:sz w:val="20"/>
                <w:rFonts w:cs="Arial"/>
              </w:rPr>
              <w:t>ColorEngine.cs</w:t>
              <w:br/>
              <w:t>MainForm.cs</w:t>
            </w:r>
          </w:p>
        </w:tc>
        <w:tc>
          <w:tcPr>
            <w:tcW w:type="dxa" w:w="3120"/>
          </w:tcPr>
          <w:p>
            <w:pPr>
              <w:bidi/>
              <w:spacing w:after="80" w:before="80"/>
              <w:jc w:val="right"/>
            </w:pPr>
            <w:r>
              <w:rPr>
                <w:rFonts w:ascii="Arial" w:hAnsi="Arial"/>
                <w:color w:val="1E293B"/>
                <w:sz w:val="20"/>
                <w:rFonts w:cs="Arial"/>
              </w:rPr>
              <w:t>استخدام Split لتفكيك قنوات الصورة والمنزلقات الملونة المخصصة للتحكم بكل قناة وقيم إضاءتها لحظياً.</w:t>
            </w:r>
          </w:p>
        </w:tc>
      </w:tr>
      <w:tr>
        <w:tc>
          <w:tcPr>
            <w:tcW w:type="dxa" w:w="3120"/>
          </w:tcPr>
          <w:p>
            <w:pPr>
              <w:bidi/>
              <w:spacing w:after="80" w:before="80"/>
              <w:jc w:val="right"/>
            </w:pPr>
            <w:r>
              <w:rPr>
                <w:rFonts w:ascii="Arial" w:hAnsi="Arial"/>
                <w:color w:val="1E293B"/>
                <w:sz w:val="20"/>
                <w:rFonts w:cs="Arial"/>
              </w:rPr>
              <w:t>تمثيل بصري للفضاء اللوني 3D</w:t>
            </w:r>
          </w:p>
        </w:tc>
        <w:tc>
          <w:tcPr>
            <w:tcW w:type="dxa" w:w="3120"/>
          </w:tcPr>
          <w:p>
            <w:pPr>
              <w:bidi/>
              <w:spacing w:after="80" w:before="80"/>
              <w:jc w:val="right"/>
            </w:pPr>
            <w:r>
              <w:rPr>
                <w:rFonts w:ascii="Arial" w:hAnsi="Arial"/>
                <w:color w:val="1E293B"/>
                <w:sz w:val="20"/>
                <w:rFonts w:cs="Arial"/>
              </w:rPr>
              <w:t>ColorSpaceRenderer.cs</w:t>
            </w:r>
          </w:p>
        </w:tc>
        <w:tc>
          <w:tcPr>
            <w:tcW w:type="dxa" w:w="3120"/>
          </w:tcPr>
          <w:p>
            <w:pPr>
              <w:bidi/>
              <w:spacing w:after="80" w:before="80"/>
              <w:jc w:val="right"/>
            </w:pPr>
            <w:r>
              <w:rPr>
                <w:rFonts w:ascii="Arial" w:hAnsi="Arial"/>
                <w:color w:val="1E293B"/>
                <w:sz w:val="20"/>
                <w:rFonts w:cs="Arial"/>
              </w:rPr>
              <w:t>محرك إسقاط ثلاثي الأبعاد مائل مع تلوين فني تفاعلي للمجسمات ونقاط بكسلات الصورة (Scatter Plot).</w:t>
            </w:r>
          </w:p>
        </w:tc>
      </w:tr>
      <w:tr>
        <w:tc>
          <w:tcPr>
            <w:tcW w:type="dxa" w:w="3120"/>
          </w:tcPr>
          <w:p>
            <w:pPr>
              <w:bidi/>
              <w:spacing w:after="80" w:before="80"/>
              <w:jc w:val="right"/>
            </w:pPr>
            <w:r>
              <w:rPr>
                <w:rFonts w:ascii="Arial" w:hAnsi="Arial"/>
                <w:color w:val="1E293B"/>
                <w:sz w:val="20"/>
                <w:rFonts w:cs="Arial"/>
              </w:rPr>
              <w:t>التفاعل بالفأرة (دوران وتكبير)</w:t>
            </w:r>
          </w:p>
        </w:tc>
        <w:tc>
          <w:tcPr>
            <w:tcW w:type="dxa" w:w="3120"/>
          </w:tcPr>
          <w:p>
            <w:pPr>
              <w:bidi/>
              <w:spacing w:after="80" w:before="80"/>
              <w:jc w:val="right"/>
            </w:pPr>
            <w:r>
              <w:rPr>
                <w:rFonts w:ascii="Arial" w:hAnsi="Arial"/>
                <w:color w:val="1E293B"/>
                <w:sz w:val="20"/>
                <w:rFonts w:cs="Arial"/>
              </w:rPr>
              <w:t>ColorSpaceViewerForm.cs</w:t>
            </w:r>
          </w:p>
        </w:tc>
        <w:tc>
          <w:tcPr>
            <w:tcW w:type="dxa" w:w="3120"/>
          </w:tcPr>
          <w:p>
            <w:pPr>
              <w:bidi/>
              <w:spacing w:after="80" w:before="80"/>
              <w:jc w:val="right"/>
            </w:pPr>
            <w:r>
              <w:rPr>
                <w:rFonts w:ascii="Arial" w:hAnsi="Arial"/>
                <w:color w:val="1E293B"/>
                <w:sz w:val="20"/>
                <w:rFonts w:cs="Arial"/>
              </w:rPr>
              <w:t>حساب زوايا الدوران Yaw/Pitch ونسبة التكبير Zoom لحظياً عند تحريك وسحب الفأرة على شاشة العرض ثلاثي الأبعاد.</w:t>
            </w:r>
          </w:p>
        </w:tc>
      </w:tr>
      <w:tr>
        <w:tc>
          <w:tcPr>
            <w:tcW w:type="dxa" w:w="3120"/>
          </w:tcPr>
          <w:p>
            <w:pPr>
              <w:bidi/>
              <w:spacing w:after="80" w:before="80"/>
              <w:jc w:val="right"/>
            </w:pPr>
            <w:r>
              <w:rPr>
                <w:rFonts w:ascii="Arial" w:hAnsi="Arial"/>
                <w:color w:val="1E293B"/>
                <w:sz w:val="20"/>
                <w:rFonts w:cs="Arial"/>
              </w:rPr>
              <w:t>تحديث القيم اللحظي للفحص</w:t>
            </w:r>
          </w:p>
        </w:tc>
        <w:tc>
          <w:tcPr>
            <w:tcW w:type="dxa" w:w="3120"/>
          </w:tcPr>
          <w:p>
            <w:pPr>
              <w:bidi/>
              <w:spacing w:after="80" w:before="80"/>
              <w:jc w:val="right"/>
            </w:pPr>
            <w:r>
              <w:rPr>
                <w:rFonts w:ascii="Arial" w:hAnsi="Arial"/>
                <w:color w:val="1E293B"/>
                <w:sz w:val="20"/>
                <w:rFonts w:cs="Arial"/>
              </w:rPr>
              <w:t>PixelInspectorPanel.cs</w:t>
            </w:r>
          </w:p>
        </w:tc>
        <w:tc>
          <w:tcPr>
            <w:tcW w:type="dxa" w:w="3120"/>
          </w:tcPr>
          <w:p>
            <w:pPr>
              <w:bidi/>
              <w:spacing w:after="80" w:before="80"/>
              <w:jc w:val="right"/>
            </w:pPr>
            <w:r>
              <w:rPr>
                <w:rFonts w:ascii="Arial" w:hAnsi="Arial"/>
                <w:color w:val="1E293B"/>
                <w:sz w:val="20"/>
                <w:rFonts w:cs="Arial"/>
              </w:rPr>
              <w:t>لوحة تصميم مظلم منسقة خالية من التداخل تعرض قيم البكسل بستة أنظمة متزامنة وصحيحة عند النقر.</w:t>
            </w:r>
          </w:p>
        </w:tc>
      </w:tr>
      <w:tr>
        <w:tc>
          <w:tcPr>
            <w:tcW w:type="dxa" w:w="3120"/>
          </w:tcPr>
          <w:p>
            <w:pPr>
              <w:bidi/>
              <w:spacing w:after="80" w:before="80"/>
              <w:jc w:val="right"/>
            </w:pPr>
            <w:r>
              <w:rPr>
                <w:rFonts w:ascii="Arial" w:hAnsi="Arial"/>
                <w:color w:val="1E293B"/>
                <w:sz w:val="20"/>
                <w:rFonts w:cs="Arial"/>
              </w:rPr>
              <w:t>التكبير والتحريك المتقدم للصورة</w:t>
            </w:r>
          </w:p>
        </w:tc>
        <w:tc>
          <w:tcPr>
            <w:tcW w:type="dxa" w:w="3120"/>
          </w:tcPr>
          <w:p>
            <w:pPr>
              <w:bidi/>
              <w:spacing w:after="80" w:before="80"/>
              <w:jc w:val="right"/>
            </w:pPr>
            <w:r>
              <w:rPr>
                <w:rFonts w:ascii="Arial" w:hAnsi="Arial"/>
                <w:color w:val="1E293B"/>
                <w:sz w:val="20"/>
                <w:rFonts w:cs="Arial"/>
              </w:rPr>
              <w:t>MainForm.cs</w:t>
            </w:r>
          </w:p>
        </w:tc>
        <w:tc>
          <w:tcPr>
            <w:tcW w:type="dxa" w:w="3120"/>
          </w:tcPr>
          <w:p>
            <w:pPr>
              <w:bidi/>
              <w:spacing w:after="80" w:before="80"/>
              <w:jc w:val="right"/>
            </w:pPr>
            <w:r>
              <w:rPr>
                <w:rFonts w:ascii="Arial" w:hAnsi="Arial"/>
                <w:color w:val="1E293B"/>
                <w:sz w:val="20"/>
                <w:rFonts w:cs="Arial"/>
              </w:rPr>
              <w:t>استدعاء التكبير التفاعلي بعجلة الماوس وسحب الصورة بـ Left Drag وتعديل دقيق لإحداثيات الكشف لمنع التداخل.</w:t>
            </w:r>
          </w:p>
        </w:tc>
      </w:tr>
      <w:tr>
        <w:tc>
          <w:tcPr>
            <w:tcW w:type="dxa" w:w="3120"/>
          </w:tcPr>
          <w:p>
            <w:pPr>
              <w:bidi/>
              <w:spacing w:after="80" w:before="80"/>
              <w:jc w:val="right"/>
            </w:pPr>
            <w:r>
              <w:rPr>
                <w:rFonts w:ascii="Arial" w:hAnsi="Arial"/>
                <w:color w:val="1E293B"/>
                <w:sz w:val="20"/>
                <w:rFonts w:cs="Arial"/>
              </w:rPr>
              <w:t>تقليل الألوان الذكي (Limit)</w:t>
            </w:r>
          </w:p>
        </w:tc>
        <w:tc>
          <w:tcPr>
            <w:tcW w:type="dxa" w:w="3120"/>
          </w:tcPr>
          <w:p>
            <w:pPr>
              <w:bidi/>
              <w:spacing w:after="80" w:before="80"/>
              <w:jc w:val="right"/>
            </w:pPr>
            <w:r>
              <w:rPr>
                <w:rFonts w:ascii="Arial" w:hAnsi="Arial"/>
                <w:color w:val="1E293B"/>
                <w:sz w:val="20"/>
                <w:rFonts w:cs="Arial"/>
              </w:rPr>
              <w:t>ColorEngine.Quantization.cs</w:t>
            </w:r>
          </w:p>
        </w:tc>
        <w:tc>
          <w:tcPr>
            <w:tcW w:type="dxa" w:w="3120"/>
          </w:tcPr>
          <w:p>
            <w:pPr>
              <w:bidi/>
              <w:spacing w:after="80" w:before="80"/>
              <w:jc w:val="right"/>
            </w:pPr>
            <w:r>
              <w:rPr>
                <w:rFonts w:ascii="Arial" w:hAnsi="Arial"/>
                <w:color w:val="1E293B"/>
                <w:sz w:val="20"/>
                <w:rFonts w:cs="Arial"/>
              </w:rPr>
              <w:t>تطبيق خوارزمية K-Means Clustering سريعة الأداء بمعالجة متوازية Parallel.For لتقليل الألوان (مثال: لـ 4 ألوان).</w:t>
            </w:r>
          </w:p>
        </w:tc>
      </w:tr>
      <w:tr>
        <w:tc>
          <w:tcPr>
            <w:tcW w:type="dxa" w:w="3120"/>
          </w:tcPr>
          <w:p>
            <w:pPr>
              <w:bidi/>
              <w:spacing w:after="80" w:before="80"/>
              <w:jc w:val="right"/>
            </w:pPr>
            <w:r>
              <w:rPr>
                <w:rFonts w:ascii="Arial" w:hAnsi="Arial"/>
                <w:color w:val="1E293B"/>
                <w:sz w:val="20"/>
                <w:rFonts w:cs="Arial"/>
              </w:rPr>
              <w:t>إعادة ضبط وحفظ الصورة المعدلة</w:t>
            </w:r>
          </w:p>
        </w:tc>
        <w:tc>
          <w:tcPr>
            <w:tcW w:type="dxa" w:w="3120"/>
          </w:tcPr>
          <w:p>
            <w:pPr>
              <w:bidi/>
              <w:spacing w:after="80" w:before="80"/>
              <w:jc w:val="right"/>
            </w:pPr>
            <w:r>
              <w:rPr>
                <w:rFonts w:ascii="Arial" w:hAnsi="Arial"/>
                <w:color w:val="1E293B"/>
                <w:sz w:val="20"/>
                <w:rFonts w:cs="Arial"/>
              </w:rPr>
              <w:t>MainForm.cs</w:t>
            </w:r>
          </w:p>
        </w:tc>
        <w:tc>
          <w:tcPr>
            <w:tcW w:type="dxa" w:w="3120"/>
          </w:tcPr>
          <w:p>
            <w:pPr>
              <w:bidi/>
              <w:spacing w:after="80" w:before="80"/>
              <w:jc w:val="right"/>
            </w:pPr>
            <w:r>
              <w:rPr>
                <w:rFonts w:ascii="Arial" w:hAnsi="Arial"/>
                <w:color w:val="1E293B"/>
                <w:sz w:val="20"/>
                <w:rFonts w:cs="Arial"/>
              </w:rPr>
              <w:t>زر لإعادة استدعاء الصورة الأصلية من الذاكرة، وزر حفظ بنفسجي مخصص لتصدير الصورة المعدلة بصيغ PNG, JPG, BMP.</w:t>
            </w:r>
          </w:p>
        </w:tc>
      </w:tr>
    </w:tbl>
    <w:p>
      <w:pPr>
        <w:spacing w:after="240"/>
        <w:bidi/>
        <w:jc w:val="right"/>
      </w:pPr>
    </w:p>
    <w:p>
      <w:pPr>
        <w:keepNext/>
        <w:bidi/>
        <w:spacing w:before="360" w:after="120"/>
        <w:jc w:val="right"/>
      </w:pPr>
      <w:r>
        <w:rPr>
          <w:rFonts w:ascii="Arial" w:hAnsi="Arial"/>
          <w:b/>
          <w:color w:val="475569"/>
          <w:sz w:val="28"/>
          <w:rFonts w:cs="Arial"/>
        </w:rPr>
        <w:t>الخلاصة</w:t>
      </w:r>
    </w:p>
    <w:p>
      <w:pPr>
        <w:bidi/>
        <w:spacing w:after="120" w:line="300" w:lineRule="auto"/>
        <w:jc w:val="right"/>
      </w:pPr>
      <w:r>
        <w:rPr>
          <w:rFonts w:ascii="Arial" w:hAnsi="Arial"/>
          <w:b w:val="0"/>
          <w:color w:val="1E293B"/>
          <w:sz w:val="22"/>
          <w:rFonts w:cs="Arial"/>
        </w:rPr>
        <w:t>يمثل مشروع PixelLab منصة تعليمية وتطبيقية تفاعلية ممتازة للطلاب والمدرسين المهتمين بمعالجة الصور الرقمية وتحليل مكوناتها اللونية. بفضل البرمجة الموجهة للأداء العالي (LockBitmap و Parallel Processing) فإنه يقدم تجربة مستخدم فورية فائقة السرعة وخالية من أي بطء، مع دقة علمية كاملة في جلب إحداثيات وفئات بكسلات الصورة.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