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52" w:before="0" w:after="20"/>
        <w:jc w:val="center"/>
        <w:rPr>
          <w:rFonts w:ascii="Noto Serif CJK HK" w:hAnsi="Noto Serif CJK HK"/>
          <w:color w:val="000000"/>
        </w:rPr>
      </w:pPr>
      <w:r>
        <w:rPr>
          <w:rFonts w:ascii="Noto Serif CJK HK" w:hAnsi="Noto Serif CJK HK"/>
          <w:b/>
          <w:i w:val="false"/>
          <w:iCs w:val="false"/>
          <w:color w:val="000000"/>
          <w:sz w:val="36"/>
          <w:szCs w:val="36"/>
          <w:u w:val="none"/>
        </w:rPr>
        <w:t>Mohamad Mostafa</w:t>
      </w:r>
    </w:p>
    <w:p>
      <w:pPr>
        <w:pStyle w:val="Normal"/>
        <w:spacing w:lineRule="auto" w:line="252" w:before="0" w:after="20"/>
        <w:jc w:val="center"/>
        <w:rPr>
          <w:rFonts w:ascii="Noto Serif CJK HK" w:hAnsi="Noto Serif CJK HK"/>
          <w:color w:val="000000"/>
        </w:rPr>
      </w:pPr>
      <w:r>
        <w:rPr>
          <w:rFonts w:ascii="Noto Serif CJK HK" w:hAnsi="Noto Serif CJK HK"/>
          <w:b/>
          <w:color w:val="000000"/>
          <w:sz w:val="24"/>
          <w:szCs w:val="24"/>
        </w:rPr>
        <w:t>Software Engineer</w:t>
      </w:r>
    </w:p>
    <w:p>
      <w:pPr>
        <w:pStyle w:val="Normal"/>
        <w:spacing w:lineRule="auto" w:line="252" w:before="0" w:after="80"/>
        <w:jc w:val="center"/>
        <w:rPr/>
      </w:pPr>
      <w:r>
        <w:rPr>
          <w:rFonts w:ascii="C059" w:hAnsi="C059"/>
          <w:sz w:val="18"/>
          <w:szCs w:val="18"/>
        </w:rPr>
        <w:t>mohamadmostafa79@gmail.com  |  +96179160283</w:t>
      </w:r>
    </w:p>
    <w:p>
      <w:pPr>
        <w:pStyle w:val="Normal"/>
        <w:spacing w:lineRule="auto" w:line="252" w:before="0" w:after="80"/>
        <w:jc w:val="center"/>
        <w:rPr/>
      </w:pPr>
      <w:r>
        <w:rPr>
          <w:rFonts w:ascii="C059" w:hAnsi="C059"/>
          <w:sz w:val="18"/>
          <w:szCs w:val="18"/>
        </w:rPr>
        <w:t xml:space="preserve">Github: </w:t>
      </w:r>
      <w:hyperlink r:id="rId2">
        <w:r>
          <w:rPr>
            <w:rStyle w:val="Hyperlink"/>
            <w:rFonts w:ascii="C059" w:hAnsi="C059"/>
            <w:sz w:val="18"/>
            <w:szCs w:val="18"/>
            <w:u w:val="none"/>
          </w:rPr>
          <w:t>github.com/moudzx</w:t>
        </w:r>
      </w:hyperlink>
      <w:r>
        <w:rPr>
          <w:rFonts w:ascii="C059" w:hAnsi="C059"/>
          <w:sz w:val="18"/>
          <w:szCs w:val="18"/>
        </w:rPr>
        <w:t xml:space="preserve">  |  LinkedIn: </w:t>
      </w:r>
      <w:hyperlink r:id="rId3">
        <w:r>
          <w:rPr>
            <w:rStyle w:val="Hyperlink"/>
            <w:rFonts w:ascii="C059" w:hAnsi="C059"/>
            <w:sz w:val="18"/>
            <w:szCs w:val="18"/>
            <w:u w:val="none"/>
          </w:rPr>
          <w:t>linkedin.com/in/moudzx</w:t>
        </w:r>
      </w:hyperlink>
      <w:r>
        <w:rPr>
          <w:rFonts w:ascii="C059" w:hAnsi="C059"/>
          <w:sz w:val="18"/>
          <w:szCs w:val="18"/>
        </w:rPr>
        <w:t xml:space="preserve">  |  Portfolio: </w:t>
      </w:r>
      <w:hyperlink r:id="rId4">
        <w:r>
          <w:rPr>
            <w:rStyle w:val="Hyperlink"/>
            <w:rFonts w:ascii="C059" w:hAnsi="C059"/>
            <w:sz w:val="18"/>
            <w:szCs w:val="18"/>
            <w:u w:val="none"/>
          </w:rPr>
          <w:t>moudzx.github.io</w:t>
        </w:r>
      </w:hyperlink>
    </w:p>
    <w:p>
      <w:pPr>
        <w:pStyle w:val="Normal"/>
        <w:spacing w:lineRule="auto" w:line="252" w:before="0" w:after="80"/>
        <w:jc w:val="center"/>
        <w:rPr>
          <w:rStyle w:val="Hyperlink"/>
          <w:rFonts w:ascii="C059" w:hAnsi="C059"/>
          <w:sz w:val="18"/>
          <w:szCs w:val="18"/>
          <w:u w:val="none"/>
        </w:rPr>
      </w:pPr>
      <w:r>
        <w:rPr>
          <w:rFonts w:ascii="C059" w:hAnsi="C059"/>
          <w:sz w:val="18"/>
          <w:szCs w:val="18"/>
          <w:u w:val="none"/>
        </w:rPr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rPr>
          <w:rFonts w:ascii="C059" w:hAnsi="C059"/>
          <w:b/>
          <w:color w:val="111111"/>
          <w:sz w:val="18"/>
          <w:szCs w:val="18"/>
        </w:rPr>
      </w:pPr>
      <w:r>
        <w:rPr>
          <w:rFonts w:ascii="C059" w:hAnsi="C059"/>
          <w:b/>
          <w:color w:val="111111"/>
          <w:sz w:val="18"/>
          <w:szCs w:val="18"/>
        </w:rPr>
        <w:t>PROFESSIONAL SUMMARY</w:t>
      </w:r>
    </w:p>
    <w:p>
      <w:pPr>
        <w:pStyle w:val="Normal"/>
        <w:spacing w:lineRule="auto" w:line="252" w:before="0" w:after="60"/>
        <w:ind w:hanging="0" w:left="720"/>
        <w:jc w:val="left"/>
        <w:rPr/>
      </w:pPr>
      <w:r>
        <w:rPr>
          <w:rFonts w:ascii="C059" w:hAnsi="C059"/>
          <w:sz w:val="18"/>
          <w:szCs w:val="18"/>
        </w:rPr>
        <w:t>Software Engineer with a B.Sc. in Computer Science and expertise in system design and full-stack development. Developed production-grade healthcare and media platforms, Built a bootable Linux kernel with custom drivers, and led technical operations for a NASA-affiliated event. Seeking Software Engineering roles in systems infrastructure, backend development, or full-stack engineering.</w:t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rPr>
          <w:rFonts w:ascii="C059" w:hAnsi="C059"/>
        </w:rPr>
      </w:pPr>
      <w:r>
        <w:rPr>
          <w:rFonts w:ascii="C059" w:hAnsi="C059"/>
          <w:b/>
          <w:color w:val="111111"/>
          <w:sz w:val="18"/>
          <w:szCs w:val="18"/>
        </w:rPr>
        <w:t>SKILLS</w:t>
      </w:r>
    </w:p>
    <w:p>
      <w:pPr>
        <w:pStyle w:val="Normal"/>
        <w:numPr>
          <w:ilvl w:val="0"/>
          <w:numId w:val="9"/>
        </w:numPr>
        <w:spacing w:lineRule="auto" w:line="252" w:before="0" w:after="60"/>
        <w:rPr/>
      </w:pPr>
      <w:r>
        <w:rPr>
          <w:rFonts w:ascii="C059" w:hAnsi="C059"/>
          <w:b/>
          <w:sz w:val="18"/>
          <w:szCs w:val="18"/>
        </w:rPr>
        <w:t xml:space="preserve">Programming Languages: </w:t>
      </w:r>
      <w:r>
        <w:rPr>
          <w:rFonts w:ascii="C059" w:hAnsi="C059"/>
          <w:sz w:val="18"/>
          <w:szCs w:val="18"/>
        </w:rPr>
        <w:t>C, Java, Python, C#, C++, x86-64 Assembly, Shell Scripting, Prolog</w:t>
      </w:r>
    </w:p>
    <w:p>
      <w:pPr>
        <w:pStyle w:val="Normal"/>
        <w:numPr>
          <w:ilvl w:val="0"/>
          <w:numId w:val="9"/>
        </w:numPr>
        <w:spacing w:lineRule="auto" w:line="252" w:before="0" w:after="60"/>
        <w:rPr/>
      </w:pPr>
      <w:r>
        <w:rPr>
          <w:rFonts w:ascii="C059" w:hAnsi="C059"/>
          <w:b/>
          <w:bCs/>
          <w:sz w:val="18"/>
          <w:szCs w:val="18"/>
        </w:rPr>
        <w:t>Web Development Stack</w:t>
      </w:r>
      <w:r>
        <w:rPr>
          <w:rFonts w:ascii="C059" w:hAnsi="C059"/>
          <w:sz w:val="18"/>
          <w:szCs w:val="18"/>
        </w:rPr>
        <w:t>: PHP, .NET Framework, Python (Flask, Django), HTML, CSS, JavaScript, SQL, R-Databases</w:t>
      </w:r>
    </w:p>
    <w:p>
      <w:pPr>
        <w:pStyle w:val="Normal"/>
        <w:numPr>
          <w:ilvl w:val="0"/>
          <w:numId w:val="9"/>
        </w:numPr>
        <w:spacing w:lineRule="auto" w:line="252" w:before="0" w:after="60"/>
        <w:rPr>
          <w:rFonts w:ascii="C059" w:hAnsi="C059"/>
        </w:rPr>
      </w:pPr>
      <w:r>
        <w:rPr>
          <w:rFonts w:ascii="C059" w:hAnsi="C059"/>
          <w:b/>
          <w:sz w:val="18"/>
          <w:szCs w:val="18"/>
        </w:rPr>
        <w:t xml:space="preserve">Tools: </w:t>
      </w:r>
      <w:r>
        <w:rPr>
          <w:rFonts w:ascii="C059" w:hAnsi="C059"/>
          <w:b w:val="false"/>
          <w:bCs w:val="false"/>
          <w:sz w:val="18"/>
          <w:szCs w:val="18"/>
        </w:rPr>
        <w:t>Git, Docker, Visual Paradigm, Wireshark, Packet Tracer, ArcGIS, Office, Vim</w:t>
      </w:r>
    </w:p>
    <w:p>
      <w:pPr>
        <w:pStyle w:val="Normal"/>
        <w:numPr>
          <w:ilvl w:val="0"/>
          <w:numId w:val="9"/>
        </w:numPr>
        <w:spacing w:lineRule="auto" w:line="252" w:before="0" w:after="60"/>
        <w:rPr>
          <w:rFonts w:ascii="C059" w:hAnsi="C059"/>
        </w:rPr>
      </w:pPr>
      <w:r>
        <w:rPr>
          <w:rFonts w:ascii="C059" w:hAnsi="C059"/>
          <w:b/>
          <w:sz w:val="18"/>
          <w:szCs w:val="18"/>
        </w:rPr>
        <w:t xml:space="preserve">Languages Spoken: </w:t>
      </w:r>
      <w:r>
        <w:rPr>
          <w:rFonts w:ascii="C059" w:hAnsi="C059"/>
          <w:sz w:val="18"/>
          <w:szCs w:val="18"/>
        </w:rPr>
        <w:t>Arabic (Native), English (Fluent), French (Academic)</w:t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rPr>
          <w:rFonts w:ascii="C059" w:hAnsi="C059"/>
          <w:b/>
          <w:color w:val="111111"/>
          <w:sz w:val="18"/>
          <w:szCs w:val="18"/>
        </w:rPr>
      </w:pPr>
      <w:r>
        <w:rPr>
          <w:rFonts w:ascii="C059" w:hAnsi="C059"/>
          <w:b/>
          <w:color w:val="111111"/>
          <w:sz w:val="18"/>
          <w:szCs w:val="18"/>
        </w:rPr>
        <w:t>EXPERIENCE</w:t>
      </w:r>
    </w:p>
    <w:p>
      <w:pPr>
        <w:pStyle w:val="Normal"/>
        <w:numPr>
          <w:ilvl w:val="0"/>
          <w:numId w:val="8"/>
        </w:numPr>
        <w:spacing w:lineRule="auto" w:line="252" w:before="60" w:after="20"/>
        <w:rPr>
          <w:u w:val="none"/>
        </w:rPr>
      </w:pPr>
      <w:r>
        <w:rPr>
          <w:rFonts w:ascii="C059" w:hAnsi="C059"/>
          <w:b/>
          <w:sz w:val="18"/>
          <w:szCs w:val="18"/>
          <w:u w:val="none"/>
        </w:rPr>
        <w:t xml:space="preserve">NASA Space Apps | </w:t>
      </w:r>
      <w:r>
        <w:rPr>
          <w:rFonts w:ascii="C059" w:hAnsi="C059"/>
          <w:b w:val="false"/>
          <w:bCs w:val="false"/>
          <w:i w:val="false"/>
          <w:iCs w:val="false"/>
          <w:sz w:val="18"/>
          <w:szCs w:val="18"/>
          <w:u w:val="none"/>
        </w:rPr>
        <w:t xml:space="preserve">Web Developmnet </w:t>
      </w:r>
      <w:r>
        <w:rPr>
          <w:rStyle w:val="Emphasis"/>
          <w:rFonts w:ascii="C059" w:hAnsi="C059"/>
          <w:b w:val="false"/>
          <w:bCs w:val="false"/>
          <w:i w:val="false"/>
          <w:iCs w:val="false"/>
          <w:sz w:val="18"/>
          <w:szCs w:val="18"/>
          <w:u w:val="none"/>
        </w:rPr>
        <w:t>Lead | 2026- (Seasonal)</w:t>
      </w:r>
    </w:p>
    <w:p>
      <w:pPr>
        <w:pStyle w:val="Normal"/>
        <w:numPr>
          <w:ilvl w:val="0"/>
          <w:numId w:val="0"/>
        </w:numPr>
        <w:spacing w:lineRule="auto" w:line="252" w:before="0" w:after="60"/>
        <w:ind w:hanging="0" w:left="720"/>
        <w:rPr/>
      </w:pPr>
      <w:r>
        <w:rPr>
          <w:rFonts w:ascii="C059" w:hAnsi="C059"/>
          <w:sz w:val="18"/>
          <w:szCs w:val="18"/>
          <w:u w:val="none"/>
        </w:rPr>
        <w:t>Coordinated with the local organizers to ensure readiness for NASA’s first Space Apps Challenge hackathon infrastructure in Tripoli. And owned technical operations, including building, maintaining and deploying the event website.</w:t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rPr>
          <w:rFonts w:ascii="C059" w:hAnsi="C059"/>
          <w:b/>
          <w:color w:val="111111"/>
          <w:sz w:val="18"/>
          <w:szCs w:val="18"/>
        </w:rPr>
      </w:pPr>
      <w:r>
        <w:rPr>
          <w:rFonts w:ascii="C059" w:hAnsi="C059"/>
          <w:b/>
          <w:color w:val="111111"/>
          <w:sz w:val="18"/>
          <w:szCs w:val="18"/>
        </w:rPr>
        <w:t>EDUCATION</w:t>
      </w:r>
    </w:p>
    <w:p>
      <w:pPr>
        <w:pStyle w:val="Normal"/>
        <w:numPr>
          <w:ilvl w:val="0"/>
          <w:numId w:val="10"/>
        </w:numPr>
        <w:spacing w:lineRule="auto" w:line="252" w:before="0" w:after="60"/>
        <w:rPr/>
      </w:pPr>
      <w:r>
        <w:rPr>
          <w:rFonts w:ascii="C059" w:hAnsi="C059"/>
          <w:b/>
          <w:sz w:val="18"/>
          <w:szCs w:val="18"/>
        </w:rPr>
        <w:t xml:space="preserve">Lebanese University, Faculty of Sciences </w:t>
      </w:r>
      <w:r>
        <w:rPr>
          <w:rFonts w:ascii="C059" w:hAnsi="C059"/>
          <w:b w:val="false"/>
          <w:bCs w:val="false"/>
          <w:sz w:val="18"/>
          <w:szCs w:val="18"/>
        </w:rPr>
        <w:t>|</w:t>
      </w:r>
      <w:r>
        <w:rPr>
          <w:rFonts w:ascii="C059" w:hAnsi="C059"/>
          <w:b/>
          <w:sz w:val="18"/>
          <w:szCs w:val="18"/>
        </w:rPr>
        <w:t xml:space="preserve"> </w:t>
      </w:r>
      <w:r>
        <w:rPr>
          <w:rFonts w:ascii="C059" w:hAnsi="C059"/>
          <w:b w:val="false"/>
          <w:bCs w:val="false"/>
          <w:sz w:val="18"/>
          <w:szCs w:val="18"/>
        </w:rPr>
        <w:t>2023 – 2026</w:t>
      </w:r>
    </w:p>
    <w:p>
      <w:pPr>
        <w:pStyle w:val="Normal"/>
        <w:numPr>
          <w:ilvl w:val="0"/>
          <w:numId w:val="0"/>
        </w:numPr>
        <w:spacing w:lineRule="auto" w:line="252" w:before="0" w:after="60"/>
        <w:ind w:hanging="0" w:left="720"/>
        <w:rPr/>
      </w:pPr>
      <w:r>
        <w:rPr>
          <w:rFonts w:ascii="C059" w:hAnsi="C059"/>
          <w:sz w:val="18"/>
          <w:szCs w:val="18"/>
        </w:rPr>
        <w:t>Bachelor of Computer Science</w:t>
      </w:r>
    </w:p>
    <w:p>
      <w:pPr>
        <w:pStyle w:val="Normal"/>
        <w:numPr>
          <w:ilvl w:val="0"/>
          <w:numId w:val="0"/>
        </w:numPr>
        <w:spacing w:lineRule="auto" w:line="252" w:before="0" w:after="60"/>
        <w:ind w:hanging="0" w:left="720"/>
        <w:rPr/>
      </w:pPr>
      <w:r>
        <w:rPr>
          <w:rFonts w:ascii="C059" w:hAnsi="C059"/>
          <w:sz w:val="18"/>
          <w:szCs w:val="18"/>
          <w:u w:val="single"/>
        </w:rPr>
        <w:t xml:space="preserve">GPA: </w:t>
      </w:r>
      <w:r>
        <w:rPr>
          <w:rFonts w:ascii="C059" w:hAnsi="C059"/>
          <w:sz w:val="18"/>
          <w:szCs w:val="18"/>
        </w:rPr>
        <w:tab/>
        <w:tab/>
        <w:t>82/100</w:t>
      </w:r>
    </w:p>
    <w:p>
      <w:pPr>
        <w:pStyle w:val="Normal"/>
        <w:numPr>
          <w:ilvl w:val="0"/>
          <w:numId w:val="0"/>
        </w:numPr>
        <w:spacing w:lineRule="auto" w:line="252" w:before="0" w:after="60"/>
        <w:ind w:hanging="0" w:left="720"/>
        <w:rPr/>
      </w:pPr>
      <w:r>
        <w:rPr>
          <w:rFonts w:ascii="C059" w:hAnsi="C059"/>
          <w:sz w:val="18"/>
          <w:szCs w:val="18"/>
          <w:u w:val="single"/>
        </w:rPr>
        <w:t xml:space="preserve">Coursework: </w:t>
      </w:r>
      <w:r>
        <w:rPr>
          <w:rFonts w:ascii="C059" w:hAnsi="C059"/>
          <w:sz w:val="18"/>
          <w:szCs w:val="18"/>
        </w:rPr>
        <w:tab/>
        <w:t xml:space="preserve">Full-Stack Web Development, GUI Development, Software Engineering, Data Structures &amp; Algorithms, </w:t>
      </w:r>
    </w:p>
    <w:p>
      <w:pPr>
        <w:pStyle w:val="Normal"/>
        <w:numPr>
          <w:ilvl w:val="0"/>
          <w:numId w:val="0"/>
        </w:numPr>
        <w:spacing w:lineRule="auto" w:line="252" w:before="0" w:after="60"/>
        <w:ind w:hanging="0" w:left="720"/>
        <w:rPr/>
      </w:pPr>
      <w:r>
        <w:rPr>
          <w:rFonts w:ascii="C059" w:hAnsi="C059"/>
          <w:sz w:val="18"/>
          <w:szCs w:val="18"/>
        </w:rPr>
        <w:tab/>
        <w:tab/>
        <w:t>Operating Systems, Computer Architecture, AI, Discrete Mathematics, Networking, Cybersecurity</w:t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rPr/>
      </w:pPr>
      <w:r>
        <w:rPr>
          <w:rFonts w:ascii="C059" w:hAnsi="C059"/>
          <w:b/>
          <w:color w:val="111111"/>
          <w:sz w:val="18"/>
          <w:szCs w:val="18"/>
        </w:rPr>
        <w:t xml:space="preserve">CERTIFICATIONS </w:t>
      </w:r>
    </w:p>
    <w:p>
      <w:pPr>
        <w:pStyle w:val="Normal"/>
        <w:numPr>
          <w:ilvl w:val="0"/>
          <w:numId w:val="7"/>
        </w:numPr>
        <w:spacing w:lineRule="auto" w:line="252" w:before="0" w:after="60"/>
        <w:rPr/>
      </w:pPr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vertAlign w:val="baseline"/>
        </w:rPr>
        <w:t>Java Foundations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 </w:t>
      </w:r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vertAlign w:val="baseline"/>
        </w:rPr>
        <w:t>—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 Oracle</w:t>
      </w:r>
    </w:p>
    <w:p>
      <w:pPr>
        <w:pStyle w:val="Normal"/>
        <w:numPr>
          <w:ilvl w:val="0"/>
          <w:numId w:val="7"/>
        </w:numPr>
        <w:spacing w:lineRule="auto" w:line="252" w:before="0" w:after="60"/>
        <w:rPr/>
      </w:pPr>
      <w:r>
        <w:rPr>
          <w:rFonts w:ascii="C059" w:hAnsi="C059"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Software Engineer  —  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>HackerRank</w:t>
      </w:r>
    </w:p>
    <w:p>
      <w:pPr>
        <w:pStyle w:val="Normal"/>
        <w:numPr>
          <w:ilvl w:val="0"/>
          <w:numId w:val="7"/>
        </w:numPr>
        <w:spacing w:lineRule="auto" w:line="252" w:before="0" w:after="60"/>
        <w:rPr/>
      </w:pPr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vertAlign w:val="baseline"/>
        </w:rPr>
        <w:t>CS50 Computer Science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 </w:t>
      </w:r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vertAlign w:val="baseline"/>
        </w:rPr>
        <w:t>—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 Harvard University</w:t>
      </w:r>
    </w:p>
    <w:p>
      <w:pPr>
        <w:pStyle w:val="Normal"/>
        <w:numPr>
          <w:ilvl w:val="0"/>
          <w:numId w:val="7"/>
        </w:numPr>
        <w:spacing w:lineRule="auto" w:line="252" w:before="0" w:after="60"/>
        <w:rPr/>
      </w:pPr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vertAlign w:val="baseline"/>
        </w:rPr>
        <w:t>Data Science and Analytics &amp; Agile Project Management  —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  HP LIFE</w:t>
      </w:r>
    </w:p>
    <w:p>
      <w:pPr>
        <w:pStyle w:val="Normal"/>
        <w:numPr>
          <w:ilvl w:val="0"/>
          <w:numId w:val="7"/>
        </w:numPr>
        <w:spacing w:lineRule="auto" w:line="252" w:before="0" w:after="60"/>
        <w:rPr/>
      </w:pPr>
      <w:r>
        <w:rPr>
          <w:rFonts w:ascii="C059" w:hAnsi="C059"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Junior Cybersecurity Analyst &amp; NDG Linux   —  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>Cisco Networking Academy</w:t>
      </w:r>
    </w:p>
    <w:p>
      <w:pPr>
        <w:pStyle w:val="Normal"/>
        <w:numPr>
          <w:ilvl w:val="0"/>
          <w:numId w:val="7"/>
        </w:numPr>
        <w:spacing w:lineRule="auto" w:line="252" w:before="0" w:after="60"/>
        <w:rPr/>
      </w:pPr>
      <w:r>
        <w:rPr>
          <w:rFonts w:ascii="C059" w:hAnsi="C059"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LFD103: Linux Kernel Development &amp; LFD121: Developing Secure Software  —  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>The Linux Foundation</w:t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jc w:val="left"/>
        <w:rPr/>
      </w:pPr>
      <w:r>
        <w:rPr>
          <w:rFonts w:ascii="C059" w:hAnsi="C059"/>
          <w:b/>
          <w:color w:val="111111"/>
          <w:sz w:val="18"/>
          <w:szCs w:val="18"/>
        </w:rPr>
        <w:t xml:space="preserve">SELECTED PROJECTS </w:t>
      </w:r>
    </w:p>
    <w:p>
      <w:pPr>
        <w:pStyle w:val="Normal"/>
        <w:numPr>
          <w:ilvl w:val="0"/>
          <w:numId w:val="8"/>
        </w:numPr>
        <w:spacing w:lineRule="auto" w:line="252" w:before="60" w:after="20"/>
        <w:rPr>
          <w:u w:val="none"/>
        </w:rPr>
      </w:pPr>
      <w:r>
        <w:rPr>
          <w:rFonts w:ascii="C059" w:hAnsi="C059"/>
          <w:b/>
          <w:sz w:val="18"/>
          <w:szCs w:val="18"/>
          <w:u w:val="none"/>
        </w:rPr>
        <w:t>mOStafa Operating System [C, x86-64 Assembly]</w:t>
      </w:r>
    </w:p>
    <w:p>
      <w:pPr>
        <w:pStyle w:val="Normal"/>
        <w:numPr>
          <w:ilvl w:val="0"/>
          <w:numId w:val="0"/>
        </w:numPr>
        <w:spacing w:lineRule="auto" w:line="252" w:before="60" w:after="20"/>
        <w:ind w:hanging="0" w:left="720"/>
        <w:rPr/>
      </w:pPr>
      <w:r>
        <w:rPr>
          <w:rFonts w:ascii="C059" w:hAnsi="C059"/>
          <w:b w:val="false"/>
          <w:bCs w:val="false"/>
          <w:sz w:val="18"/>
          <w:szCs w:val="18"/>
          <w:u w:val="none"/>
        </w:rPr>
        <w:t>An ongoing project, consisting of a bootable Linux kernel customization, a customized shell environment, a custom logging driver, additional C libraries (string interpolation and integer overflow handling) and re-creations of some command-line tools and built-in apps such as a CPU scheduling visualizer.</w:t>
      </w:r>
    </w:p>
    <w:p>
      <w:pPr>
        <w:pStyle w:val="Normal"/>
        <w:numPr>
          <w:ilvl w:val="0"/>
          <w:numId w:val="8"/>
        </w:numPr>
        <w:spacing w:lineRule="auto" w:line="252" w:before="0" w:after="30"/>
        <w:rPr>
          <w:u w:val="none"/>
        </w:rPr>
      </w:pPr>
      <w:r>
        <w:rPr>
          <w:rFonts w:ascii="C059" w:hAnsi="C059"/>
          <w:b/>
          <w:sz w:val="18"/>
          <w:szCs w:val="18"/>
          <w:u w:val="none"/>
        </w:rPr>
        <w:t xml:space="preserve">MediCare Healthcare Platform [C#, ASP.NET] </w:t>
      </w:r>
    </w:p>
    <w:p>
      <w:pPr>
        <w:pStyle w:val="Normal"/>
        <w:numPr>
          <w:ilvl w:val="0"/>
          <w:numId w:val="0"/>
        </w:numPr>
        <w:spacing w:lineRule="auto" w:line="252" w:before="0" w:after="30"/>
        <w:ind w:hanging="0" w:left="720"/>
        <w:rPr/>
      </w:pPr>
      <w:r>
        <w:rPr>
          <w:rStyle w:val="Hyperlink"/>
          <w:rFonts w:ascii="C059" w:hAnsi="C059"/>
          <w:color w:val="000000"/>
          <w:sz w:val="18"/>
          <w:szCs w:val="18"/>
          <w:u w:val="none"/>
        </w:rPr>
        <w:t>Full-stack healthcare platform connecting patients and doctors with real-time chat, a medication/nutrition management system with dosage tracking and refill reminders, appointment scheduling with calendar integration and automated email/SMS notifications.</w:t>
      </w:r>
    </w:p>
    <w:p>
      <w:pPr>
        <w:pStyle w:val="Normal"/>
        <w:numPr>
          <w:ilvl w:val="0"/>
          <w:numId w:val="8"/>
        </w:numPr>
        <w:spacing w:lineRule="auto" w:line="252" w:before="0" w:after="30"/>
        <w:rPr>
          <w:u w:val="none"/>
        </w:rPr>
      </w:pPr>
      <w:r>
        <w:rPr>
          <w:rFonts w:ascii="C059" w:hAnsi="C059"/>
          <w:b/>
          <w:sz w:val="18"/>
          <w:szCs w:val="18"/>
          <w:u w:val="none"/>
        </w:rPr>
        <w:t>Youtube Dracula [Python, Flask]</w:t>
      </w:r>
    </w:p>
    <w:p>
      <w:pPr>
        <w:pStyle w:val="Normal"/>
        <w:numPr>
          <w:ilvl w:val="0"/>
          <w:numId w:val="0"/>
        </w:numPr>
        <w:spacing w:lineRule="auto" w:line="252" w:before="0" w:after="30"/>
        <w:ind w:hanging="0" w:left="720"/>
        <w:rPr/>
      </w:pPr>
      <w:r>
        <w:rPr>
          <w:rStyle w:val="Hyperlink"/>
          <w:rFonts w:ascii="C059" w:hAnsi="C059"/>
          <w:color w:val="000000"/>
          <w:sz w:val="18"/>
          <w:szCs w:val="18"/>
          <w:u w:val="none"/>
        </w:rPr>
        <w:t>YouTube downloader website for videos and audio with multiple features: quality/type picking, section trimming, convert to MP3, playlists pulling support as a zip or one continuous combined file</w:t>
      </w:r>
      <w:r>
        <w:rPr>
          <w:rStyle w:val="Hyperlink"/>
          <w:rFonts w:ascii="C059" w:hAnsi="C059"/>
          <w:sz w:val="18"/>
          <w:szCs w:val="18"/>
          <w:u w:val="none"/>
        </w:rPr>
        <w:t xml:space="preserve"> </w:t>
      </w:r>
      <w:r>
        <w:rPr>
          <w:rStyle w:val="Hyperlink"/>
          <w:rFonts w:ascii="C059" w:hAnsi="C059"/>
          <w:color w:val="000000"/>
          <w:sz w:val="18"/>
          <w:szCs w:val="18"/>
          <w:u w:val="none"/>
        </w:rPr>
        <w:t>(useful for movies, courses and music albums)</w:t>
      </w:r>
      <w:r>
        <w:rPr>
          <w:rStyle w:val="Hyperlink"/>
          <w:rFonts w:ascii="C059" w:hAnsi="C059"/>
          <w:sz w:val="18"/>
          <w:szCs w:val="18"/>
          <w:u w:val="none"/>
        </w:rPr>
        <w:t>.</w:t>
      </w:r>
    </w:p>
    <w:p>
      <w:pPr>
        <w:pStyle w:val="Normal"/>
        <w:numPr>
          <w:ilvl w:val="0"/>
          <w:numId w:val="8"/>
        </w:numPr>
        <w:spacing w:lineRule="auto" w:line="252" w:before="0" w:after="30"/>
        <w:rPr>
          <w:u w:val="none"/>
        </w:rPr>
      </w:pPr>
      <w:r>
        <w:rPr>
          <w:rFonts w:ascii="C059" w:hAnsi="C059"/>
          <w:b/>
          <w:sz w:val="18"/>
          <w:szCs w:val="18"/>
          <w:u w:val="none"/>
        </w:rPr>
        <w:t>Dark Shadows [JavaScript]</w:t>
      </w:r>
    </w:p>
    <w:p>
      <w:pPr>
        <w:pStyle w:val="Normal"/>
        <w:numPr>
          <w:ilvl w:val="0"/>
          <w:numId w:val="0"/>
        </w:numPr>
        <w:spacing w:lineRule="auto" w:line="252" w:before="0" w:after="30"/>
        <w:ind w:hanging="0" w:left="720"/>
        <w:rPr/>
      </w:pPr>
      <w:r>
        <w:rPr>
          <w:rFonts w:ascii="C059" w:hAnsi="C059"/>
          <w:sz w:val="18"/>
          <w:szCs w:val="18"/>
          <w:u w:val="none"/>
        </w:rPr>
        <w:t>Arcade Game with custom particle physics and a dynamic sine-wave pacing system.</w:t>
      </w:r>
    </w:p>
    <w:p>
      <w:pPr>
        <w:pStyle w:val="Normal"/>
        <w:numPr>
          <w:ilvl w:val="0"/>
          <w:numId w:val="8"/>
        </w:numPr>
        <w:spacing w:lineRule="auto" w:line="252" w:before="0" w:after="30"/>
        <w:rPr>
          <w:u w:val="none"/>
        </w:rPr>
      </w:pPr>
      <w:r>
        <w:rPr>
          <w:rFonts w:ascii="C059" w:hAnsi="C059"/>
          <w:b/>
          <w:sz w:val="18"/>
          <w:szCs w:val="18"/>
          <w:u w:val="none"/>
        </w:rPr>
        <w:t>Helmert 7-Parameter Geodetic Transformer [Java, Swing]</w:t>
      </w:r>
    </w:p>
    <w:p>
      <w:pPr>
        <w:pStyle w:val="Normal"/>
        <w:numPr>
          <w:ilvl w:val="0"/>
          <w:numId w:val="0"/>
        </w:numPr>
        <w:spacing w:lineRule="auto" w:line="252" w:before="0" w:after="30"/>
        <w:ind w:hanging="0" w:left="720"/>
        <w:rPr/>
      </w:pPr>
      <w:r>
        <w:rPr>
          <w:rStyle w:val="Hyperlink"/>
          <w:rFonts w:ascii="C059" w:hAnsi="C059"/>
          <w:color w:val="000000"/>
          <w:sz w:val="18"/>
          <w:szCs w:val="18"/>
          <w:u w:val="none"/>
        </w:rPr>
        <w:t>GUI application performing seven-parameter Helmert transforms between geographic and geocentric systems</w:t>
      </w:r>
      <w:r>
        <w:rPr>
          <w:rStyle w:val="Hyperlink"/>
          <w:rFonts w:ascii="C059" w:hAnsi="C059"/>
          <w:sz w:val="18"/>
          <w:szCs w:val="18"/>
          <w:u w:val="none"/>
        </w:rPr>
        <w:t>.</w:t>
      </w:r>
    </w:p>
    <w:p>
      <w:pPr>
        <w:pStyle w:val="Normal"/>
        <w:numPr>
          <w:ilvl w:val="0"/>
          <w:numId w:val="8"/>
        </w:numPr>
        <w:spacing w:lineRule="auto" w:line="252" w:before="0" w:after="30"/>
        <w:rPr>
          <w:u w:val="none"/>
        </w:rPr>
      </w:pPr>
      <w:r>
        <w:rPr>
          <w:rFonts w:ascii="C059" w:hAnsi="C059"/>
          <w:b/>
          <w:sz w:val="18"/>
          <w:szCs w:val="18"/>
          <w:u w:val="none"/>
        </w:rPr>
        <w:t>RegexBuilder</w:t>
      </w:r>
      <w:r>
        <w:rPr>
          <w:rFonts w:ascii="C059" w:hAnsi="C059"/>
          <w:b/>
          <w:sz w:val="18"/>
          <w:szCs w:val="18"/>
          <w:u w:val="none"/>
        </w:rPr>
        <w:t xml:space="preserve"> [Java</w:t>
      </w:r>
      <w:r>
        <w:rPr>
          <w:rFonts w:ascii="C059" w:hAnsi="C059"/>
          <w:b/>
          <w:sz w:val="18"/>
          <w:szCs w:val="18"/>
          <w:u w:val="none"/>
        </w:rPr>
        <w:t>]</w:t>
      </w:r>
    </w:p>
    <w:p>
      <w:pPr>
        <w:pStyle w:val="Normal"/>
        <w:numPr>
          <w:ilvl w:val="0"/>
          <w:numId w:val="0"/>
        </w:numPr>
        <w:spacing w:lineRule="auto" w:line="252" w:before="0" w:after="30"/>
        <w:ind w:hanging="0" w:left="720"/>
        <w:rPr/>
      </w:pPr>
      <w:r>
        <w:rPr>
          <w:rStyle w:val="Hyperlink"/>
          <w:rFonts w:ascii="C059" w:hAnsi="C059"/>
          <w:color w:val="000000"/>
          <w:sz w:val="18"/>
          <w:szCs w:val="18"/>
          <w:u w:val="none"/>
        </w:rPr>
        <w:t xml:space="preserve">A chainable </w:t>
      </w:r>
      <w:r>
        <w:rPr>
          <w:rStyle w:val="Hyperlink"/>
          <w:rFonts w:ascii="C059" w:hAnsi="C059"/>
          <w:color w:val="000000"/>
          <w:sz w:val="18"/>
          <w:szCs w:val="18"/>
          <w:u w:val="none"/>
        </w:rPr>
        <w:t>Java library for building regular expression</w:t>
      </w:r>
      <w:r>
        <w:rPr>
          <w:rStyle w:val="Hyperlink"/>
          <w:rFonts w:ascii="C059" w:hAnsi="C059"/>
          <w:color w:val="000000"/>
          <w:sz w:val="18"/>
          <w:szCs w:val="18"/>
          <w:u w:val="none"/>
        </w:rPr>
        <w:t>s</w:t>
      </w:r>
      <w:r>
        <w:rPr>
          <w:rStyle w:val="Hyperlink"/>
          <w:rFonts w:ascii="C059" w:hAnsi="C059"/>
          <w:sz w:val="18"/>
          <w:szCs w:val="18"/>
          <w:u w:val="none"/>
        </w:rPr>
        <w:t>.</w:t>
      </w:r>
    </w:p>
    <w:sectPr>
      <w:type w:val="nextPage"/>
      <w:pgSz w:w="12240" w:h="15840"/>
      <w:pgMar w:left="576" w:right="576" w:gutter="0" w:header="0" w:top="576" w:footer="0" w:bottom="57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Noto Serif CJK HK">
    <w:charset w:val="01"/>
    <w:family w:val="roman"/>
    <w:pitch w:val="variable"/>
  </w:font>
  <w:font w:name="C059">
    <w:charset w:val="01"/>
    <w:family w:val="roman"/>
    <w:pitch w:val="variable"/>
  </w:font>
  <w:font w:name="Symbol">
    <w:charset w:val="02"/>
    <w:family w:val="auto"/>
    <w:pitch w:val="default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8"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10"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1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DejaVu Sans" w:cs="DejaVu Sans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Arial" w:hAnsi="Arial" w:eastAsia="ＭＳ 明朝" w:cs=""/>
      <w:color w:val="222222"/>
      <w:kern w:val="0"/>
      <w:sz w:val="16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Arial" w:hAnsi="Arial" w:eastAsia="DejaVu Sans" w:cs="DejaVu Sans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Arial" w:hAnsi="Arial" w:eastAsia="DejaVu Sans" w:cs="DejaVu Sans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Arial" w:hAnsi="Arial" w:eastAsia="DejaVu Sans" w:cs="DejaVu Sans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Arial" w:hAnsi="Arial" w:eastAsia="DejaVu Sans" w:cs="DejaVu Sans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Arial" w:hAnsi="Arial" w:eastAsia="DejaVu Sans" w:cs="DejaVu Sans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Arial" w:hAnsi="Arial" w:eastAsia="DejaVu Sans" w:cs="DejaVu Sans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Arial" w:hAnsi="Arial" w:eastAsia="DejaVu Sans" w:cs="DejaVu Sans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Arial" w:hAnsi="Arial" w:eastAsia="DejaVu Sans" w:cs="DejaVu Sans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Arial" w:hAnsi="Arial" w:eastAsia="DejaVu Sans" w:cs="DejaVu Sans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Arial" w:hAnsi="Arial" w:eastAsia="DejaVu Sans" w:cs="DejaVu Sans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Arial" w:hAnsi="Arial" w:eastAsia="DejaVu Sans" w:cs="DejaVu Sans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Arial" w:hAnsi="Arial" w:eastAsia="DejaVu Sans" w:cs="DejaVu Sans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Arial" w:hAnsi="Arial" w:eastAsia="DejaVu Sans" w:cs="DejaVu Sans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Arial" w:hAnsi="Arial" w:eastAsia="DejaVu Sans" w:cs="DejaVu Sans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Arial" w:hAnsi="Arial" w:eastAsia="DejaVu Sans" w:cs="DejaVu Sans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Arial" w:hAnsi="Arial" w:eastAsia="DejaVu Sans" w:cs="DejaVu Sans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Arial" w:hAnsi="Arial" w:eastAsia="DejaVu Sans" w:cs="DejaVu Sans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Arial" w:hAnsi="Arial" w:eastAsia="DejaVu Sans" w:cs="DejaVu Sans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Arial" w:hAnsi="Arial" w:eastAsia="DejaVu Sans" w:cs="DejaVu Sans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Arial" w:hAnsi="Arial" w:eastAsia="DejaVu Sans" w:cs="DejaVu Sans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Hyperlink">
    <w:name w:val="Hyperlink"/>
    <w:rPr>
      <w:color w:val="000080"/>
      <w:u w:val="single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Arial" w:hAnsi="Arial" w:eastAsia="DejaVu Sans" w:cs="DejaVu Sans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Arial" w:hAnsi="Arial" w:eastAsia="DejaVu Sans" w:cs="DejaVu Sans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Arial" w:hAnsi="Arial" w:eastAsia="DejaVu Sans" w:cs="DejaVu Sans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DejaVu Sans" w:cs="DejaVu Sans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FootnoteText">
    <w:name w:val="Footnote Text"/>
    <w:basedOn w:val="Normal"/>
    <w:pPr>
      <w:suppressLineNumbers/>
      <w:ind w:hanging="340" w:left="340"/>
    </w:pPr>
    <w:rPr>
      <w:sz w:val="20"/>
      <w:szCs w:val="20"/>
    </w:rPr>
  </w:style>
  <w:style w:type="paragraph" w:styleId="EndnoteText">
    <w:name w:val="Endnote Text"/>
    <w:basedOn w:val="Normal"/>
    <w:pPr>
      <w:suppressLineNumbers/>
      <w:ind w:hanging="340" w:left="340"/>
    </w:pPr>
    <w:rPr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numbering" w:styleId="Bullet">
    <w:name w:val="Bullet •"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github.com/moudzx" TargetMode="External"/><Relationship Id="rId3" Type="http://schemas.openxmlformats.org/officeDocument/2006/relationships/hyperlink" Target="http://linkedin.com/in/moudzx" TargetMode="External"/><Relationship Id="rId4" Type="http://schemas.openxmlformats.org/officeDocument/2006/relationships/hyperlink" Target="http://moudzx.github.io/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Application>LibreOffice/24.2.7.2$Linux_X86_64 LibreOffice_project/420$Build-2</Application>
  <AppVersion>15.0000</AppVersion>
  <Pages>1</Pages>
  <Words>416</Words>
  <Characters>2783</Characters>
  <CharactersWithSpaces>3172</CharactersWithSpaces>
  <Paragraphs>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2026-08-21T09:00:50Z</dcterms:modified>
  <cp:revision>23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