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Mohamad Mostafa</w:t>
      </w:r>
    </w:p>
    <w:p>
      <w:pPr>
        <w:spacing w:after="60"/>
      </w:pPr>
      <w:r>
        <w:rPr>
          <w:rFonts w:ascii="Calibri" w:cs="Calibri" w:eastAsia="Calibri" w:hAnsi="Calibri"/>
          <w:color w:val="2F4858"/>
          <w:sz w:val="26"/>
          <w:szCs w:val="26"/>
        </w:rPr>
        <w:t xml:space="preserve">Software Engineer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Tripoli, Lebanon  |  +961 79 160 283  |  </w:t>
      </w:r>
      <w:hyperlink w:history="1" r:id="rIdgsc2oq8tlfz-lzggqusrt">
        <w:r>
          <w:rPr>
            <w:rFonts w:ascii="Calibri" w:cs="Calibri" w:eastAsia="Calibri" w:hAnsi="Calibri"/>
            <w:color w:val="2F4858"/>
            <w:sz w:val="20"/>
            <w:szCs w:val="20"/>
            <w:u w:val="single"/>
          </w:rPr>
          <w:t xml:space="preserve">mohamadmostafa79@gmail.com</w:t>
        </w:r>
      </w:hyperlink>
    </w:p>
    <w:p>
      <w:hyperlink w:history="1" r:id="rIdhonudcshn0bwtapgqifjn">
        <w:r>
          <w:rPr>
            <w:rFonts w:ascii="Calibri" w:cs="Calibri" w:eastAsia="Calibri" w:hAnsi="Calibri"/>
            <w:color w:val="2F4858"/>
            <w:sz w:val="20"/>
            <w:szCs w:val="20"/>
            <w:u w:val="single"/>
          </w:rPr>
          <w:t xml:space="preserve">linkedin.com/in/moudzx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hyperlink w:history="1" r:id="rIdtxyo1elraugoyilcfrhar">
        <w:r>
          <w:rPr>
            <w:rFonts w:ascii="Calibri" w:cs="Calibri" w:eastAsia="Calibri" w:hAnsi="Calibri"/>
            <w:color w:val="2F4858"/>
            <w:sz w:val="20"/>
            <w:szCs w:val="20"/>
            <w:u w:val="single"/>
          </w:rPr>
          <w:t xml:space="preserve">github.com/moudzx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hyperlink w:history="1" r:id="rIdixivhh156dbti-ra6tp9k">
        <w:r>
          <w:rPr>
            <w:rFonts w:ascii="Calibri" w:cs="Calibri" w:eastAsia="Calibri" w:hAnsi="Calibri"/>
            <w:color w:val="2F4858"/>
            <w:sz w:val="20"/>
            <w:szCs w:val="20"/>
            <w:u w:val="single"/>
          </w:rPr>
          <w:t xml:space="preserve">moudzx.github.io</w:t>
        </w:r>
      </w:hyperlink>
    </w:p>
    <w:p>
      <w:pPr>
        <w:keepNext/>
        <w:pBdr>
          <w:bottom w:val="single" w:color="2F4858" w:sz="6" w:space="2"/>
        </w:pBdr>
        <w:spacing w:after="90" w:before="150"/>
      </w:pPr>
      <w:r>
        <w:rPr>
          <w:rFonts w:ascii="Calibri" w:cs="Calibri" w:eastAsia="Calibri" w:hAnsi="Calibri"/>
          <w:b/>
          <w:bCs/>
          <w:color w:val="2F4858"/>
          <w:spacing w:val="40"/>
          <w:sz w:val="21"/>
          <w:szCs w:val="21"/>
        </w:rPr>
        <w:t xml:space="preserve">PROFILE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Software engineer with a B.Sc. in Computer Science (class of 2026), currently pursuing a Master’s in Software Engineering. Experienced in designing, building and deploying software end to end, from low-level C and assembly to full-stack ASP.NET and React applications, with a foundation in software modeling (UML), databases, agile practice and secure development.</w:t>
      </w:r>
    </w:p>
    <w:p>
      <w:pPr>
        <w:keepNext/>
        <w:pBdr>
          <w:bottom w:val="single" w:color="2F4858" w:sz="6" w:space="2"/>
        </w:pBdr>
        <w:spacing w:after="90" w:before="150"/>
      </w:pPr>
      <w:r>
        <w:rPr>
          <w:rFonts w:ascii="Calibri" w:cs="Calibri" w:eastAsia="Calibri" w:hAnsi="Calibri"/>
          <w:b/>
          <w:bCs/>
          <w:color w:val="2F4858"/>
          <w:spacing w:val="40"/>
          <w:sz w:val="21"/>
          <w:szCs w:val="21"/>
        </w:rPr>
        <w:t xml:space="preserve">EDUCATION</w:t>
      </w:r>
    </w:p>
    <w:p>
      <w:pPr>
        <w:keepNext/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Master's in Software Engineering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Current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Lebanese University, Faculty of Sciences</w:t>
      </w:r>
    </w:p>
    <w:p>
      <w:pPr>
        <w:keepNext/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Class of 2026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Lebanese University, Faculty of Sciences  |  GPA 82/100</w:t>
      </w:r>
    </w:p>
    <w:p>
      <w:pPr>
        <w:keepNext/>
        <w:pBdr>
          <w:bottom w:val="single" w:color="2F4858" w:sz="6" w:space="2"/>
        </w:pBdr>
        <w:spacing w:after="90" w:before="150"/>
      </w:pPr>
      <w:r>
        <w:rPr>
          <w:rFonts w:ascii="Calibri" w:cs="Calibri" w:eastAsia="Calibri" w:hAnsi="Calibri"/>
          <w:b/>
          <w:bCs/>
          <w:color w:val="2F4858"/>
          <w:spacing w:val="40"/>
          <w:sz w:val="21"/>
          <w:szCs w:val="21"/>
        </w:rPr>
        <w:t xml:space="preserve">EXPERIENCE</w:t>
      </w:r>
    </w:p>
    <w:p>
      <w:pPr>
        <w:keepNext/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Developer Intern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Oct 2026 – Jan 2027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VN3XT Technologies  |  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Selected for a 3-month remote program on Microsoft Power Platform, building solutions on real-world projects.</w:t>
      </w:r>
    </w:p>
    <w:p>
      <w:pPr>
        <w:keepNext/>
        <w:tabs>
          <w:tab w:val="right" w:pos="10206"/>
        </w:tabs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Operations Lead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	2026 – present (seasonal)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NASA Space Apps Challenge, Tripoli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technical operations for Tripoli’s first NASA Space Apps Challenge hackathon.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deployed the official event website.</w:t>
      </w:r>
    </w:p>
    <w:p>
      <w:pPr>
        <w:keepNext/>
        <w:pBdr>
          <w:bottom w:val="single" w:color="2F4858" w:sz="6" w:space="2"/>
        </w:pBdr>
        <w:spacing w:after="90" w:before="150"/>
      </w:pPr>
      <w:r>
        <w:rPr>
          <w:rFonts w:ascii="Calibri" w:cs="Calibri" w:eastAsia="Calibri" w:hAnsi="Calibri"/>
          <w:b/>
          <w:bCs/>
          <w:color w:val="2F4858"/>
          <w:spacing w:val="40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C, C++, Rust, Java, C#, Python, Prolog, x86-64 Assembly, Bash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HTML, CSS, JavaScript, PHP, React, Node.js, Express, .NET Framework, Flask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SQL Server, PL/SQL, SQLite, PostgreSQL,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Systems &amp; 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Linux, Docker, Git, Arduino, GIS, Samba AD, n8n, Cisco Packet Tracer, Wireshark, UML, Visual Paradigm, Power Platform</w:t>
      </w:r>
    </w:p>
    <w:p>
      <w:pPr>
        <w:keepNext/>
        <w:pBdr>
          <w:bottom w:val="single" w:color="2F4858" w:sz="6" w:space="2"/>
        </w:pBdr>
        <w:spacing w:after="90" w:before="150"/>
      </w:pPr>
      <w:r>
        <w:rPr>
          <w:rFonts w:ascii="Calibri" w:cs="Calibri" w:eastAsia="Calibri" w:hAnsi="Calibri"/>
          <w:b/>
          <w:bCs/>
          <w:color w:val="2F4858"/>
          <w:spacing w:val="40"/>
          <w:sz w:val="21"/>
          <w:szCs w:val="21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a7sxfiv4qaw2bazmr-tnk">
        <w:r>
          <w:rPr>
            <w:rFonts w:ascii="Calibri" w:cs="Calibri" w:eastAsia="Calibri" w:hAnsi="Calibri"/>
            <w:b/>
            <w:bCs/>
            <w:color w:val="2F4858"/>
            <w:sz w:val="20"/>
            <w:szCs w:val="20"/>
            <w:u w:val="single"/>
          </w:rPr>
          <w:t xml:space="preserve">MediCare Healthcare Platform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(C#, ASP.NET, SQL Server)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– patients track medication and nutrition, doctors control the plans, with a progress dashboard, chat and appointments.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op2fg2mhn_ysscpfc-0mj">
        <w:r>
          <w:rPr>
            <w:rFonts w:ascii="Calibri" w:cs="Calibri" w:eastAsia="Calibri" w:hAnsi="Calibri"/>
            <w:b/>
            <w:bCs/>
            <w:color w:val="2F4858"/>
            <w:sz w:val="20"/>
            <w:szCs w:val="20"/>
            <w:u w:val="single"/>
          </w:rPr>
          <w:t xml:space="preserve">Ptolemaea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(JavaScript, Web Audio)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– browser audio editor and remixer with waveform editing, filters, slice-based remixing and MP3/WAV export.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ah2rp5u5rxe-dduqdatxg">
        <w:r>
          <w:rPr>
            <w:rFonts w:ascii="Calibri" w:cs="Calibri" w:eastAsia="Calibri" w:hAnsi="Calibri"/>
            <w:b/>
            <w:bCs/>
            <w:color w:val="2F4858"/>
            <w:sz w:val="20"/>
            <w:szCs w:val="20"/>
            <w:u w:val="single"/>
          </w:rPr>
          <w:t xml:space="preserve">Trixie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(JavaScript, Canvas)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– browser image editor with live adjustments, 20+ filters, retro palettes with dithering and multi-format export.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syxvqd7ixgsyjm6mo1gdj">
        <w:r>
          <w:rPr>
            <w:rFonts w:ascii="Calibri" w:cs="Calibri" w:eastAsia="Calibri" w:hAnsi="Calibri"/>
            <w:b/>
            <w:bCs/>
            <w:color w:val="2F4858"/>
            <w:sz w:val="20"/>
            <w:szCs w:val="20"/>
            <w:u w:val="single"/>
          </w:rPr>
          <w:t xml:space="preserve">Dark Shadows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(JavaScript, Canvas)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– 2D arcade game with custom particle physics.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ub77njicur3_ss0aiuvtk">
        <w:r>
          <w:rPr>
            <w:rFonts w:ascii="Calibri" w:cs="Calibri" w:eastAsia="Calibri" w:hAnsi="Calibri"/>
            <w:b/>
            <w:bCs/>
            <w:color w:val="2F4858"/>
            <w:sz w:val="20"/>
            <w:szCs w:val="20"/>
            <w:u w:val="single"/>
          </w:rPr>
          <w:t xml:space="preserve">Theory of Computation Toolkit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(JavaScript)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– DFA, NFA, regex, CFG and pushdown automata tools.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ebaqu9-moeteewngtmw4k">
        <w:r>
          <w:rPr>
            <w:rFonts w:ascii="Calibri" w:cs="Calibri" w:eastAsia="Calibri" w:hAnsi="Calibri"/>
            <w:b/>
            <w:bCs/>
            <w:color w:val="2F4858"/>
            <w:sz w:val="20"/>
            <w:szCs w:val="20"/>
            <w:u w:val="single"/>
          </w:rPr>
          <w:t xml:space="preserve">Helmert Geodetic Transformer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(Java, C)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– 7-parameter coordinate transformations with a Swing GUI.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us1dk4i0aquipaouzwg0j">
        <w:r>
          <w:rPr>
            <w:rFonts w:ascii="Calibri" w:cs="Calibri" w:eastAsia="Calibri" w:hAnsi="Calibri"/>
            <w:b/>
            <w:bCs/>
            <w:color w:val="2F4858"/>
            <w:sz w:val="20"/>
            <w:szCs w:val="20"/>
            <w:u w:val="single"/>
          </w:rPr>
          <w:t xml:space="preserve">CPU Scheduling Visualizer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(C, Raylib)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– animated Gantt charts for FCFS, SJF, Round Robin and Priority scheduling.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mnqth7akb_ynv9j71_nwl">
        <w:r>
          <w:rPr>
            <w:rFonts w:ascii="Calibri" w:cs="Calibri" w:eastAsia="Calibri" w:hAnsi="Calibri"/>
            <w:b/>
            <w:bCs/>
            <w:color w:val="2F4858"/>
            <w:sz w:val="20"/>
            <w:szCs w:val="20"/>
            <w:u w:val="single"/>
          </w:rPr>
          <w:t xml:space="preserve">Arithmetic Overflow Detection Library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(C, x86 assembly)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– integer add/sub/mul that detects overflow from CPU flags.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8iagzeccbzpdohhooayen">
        <w:r>
          <w:rPr>
            <w:rFonts w:ascii="Calibri" w:cs="Calibri" w:eastAsia="Calibri" w:hAnsi="Calibri"/>
            <w:b/>
            <w:bCs/>
            <w:color w:val="2F4858"/>
            <w:sz w:val="20"/>
            <w:szCs w:val="20"/>
            <w:u w:val="single"/>
          </w:rPr>
          <w:t xml:space="preserve">rprintf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(C, syscalls)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– printf with named {placeholders}, typed values and a single buffered write.</w:t>
      </w:r>
    </w:p>
    <w:p>
      <w:pPr>
        <w:keepNext/>
        <w:pBdr>
          <w:bottom w:val="single" w:color="2F4858" w:sz="6" w:space="2"/>
        </w:pBdr>
        <w:spacing w:after="90" w:before="150"/>
      </w:pPr>
      <w:r>
        <w:rPr>
          <w:rFonts w:ascii="Calibri" w:cs="Calibri" w:eastAsia="Calibri" w:hAnsi="Calibri"/>
          <w:b/>
          <w:bCs/>
          <w:color w:val="2F4858"/>
          <w:spacing w:val="40"/>
          <w:sz w:val="21"/>
          <w:szCs w:val="21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CS50x (Harvard); Software Engineer (HackerRank); Oracle Java Foundations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Linux: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LFD103 Linux Kernel Development and LFS101 Introduction to Linux (The Linux Foundation); Linux Essentials and Linux Unhatched (NDG / Cisco)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Data: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Certified AI Practitioner; Data Science &amp; Analytics (HP LIFE); Building AI FullStack Agents Workshop (Techlarious); AI Training Hackathon, Kanz AI (Gold rating, featured project)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Networking Devices and Configuration; Networking Basics (Cisco Networking Academy)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Cybersecurity: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CS50’s Cybersecurity (Harvard); LFD121 Developing Secure Software (OpenSSF / Linux Foundation); Cisco CCIE Security v6 (Udemy); Introduction to Cybersecurity and Endpoint Security (Cisco); Critical Infrastructure Protection ICIP (OPSWAT)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Agile Project Management (HP LIFE); Robotics, Generation of Innovation Leaders (Dot Lebanon &amp; UNICEF)</w:t>
      </w:r>
    </w:p>
    <w:sectPr>
      <w:pgSz w:w="11906" w:h="16838" w:orient="portrait"/>
      <w:pgMar w:top="500" w:right="850" w:bottom="44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sc2oq8tlfz-lzggqusrt" Type="http://schemas.openxmlformats.org/officeDocument/2006/relationships/hyperlink" Target="mailto:mohamadmostafa79@gmail.com" TargetMode="External"/><Relationship Id="rIdhonudcshn0bwtapgqifjn" Type="http://schemas.openxmlformats.org/officeDocument/2006/relationships/hyperlink" Target="https://linkedin.com/in/moudzx" TargetMode="External"/><Relationship Id="rIdtxyo1elraugoyilcfrhar" Type="http://schemas.openxmlformats.org/officeDocument/2006/relationships/hyperlink" Target="https://github.com/moudzx" TargetMode="External"/><Relationship Id="rIdixivhh156dbti-ra6tp9k" Type="http://schemas.openxmlformats.org/officeDocument/2006/relationships/hyperlink" Target="https://moudzx.github.io/" TargetMode="External"/><Relationship Id="rIda7sxfiv4qaw2bazmr-tnk" Type="http://schemas.openxmlformats.org/officeDocument/2006/relationships/hyperlink" Target="https://github.com/moudzx/MediCare" TargetMode="External"/><Relationship Id="rIdop2fg2mhn_ysscpfc-0mj" Type="http://schemas.openxmlformats.org/officeDocument/2006/relationships/hyperlink" Target="https://moudzx.github.io/ptolemaea/" TargetMode="External"/><Relationship Id="rIdah2rp5u5rxe-dduqdatxg" Type="http://schemas.openxmlformats.org/officeDocument/2006/relationships/hyperlink" Target="https://moudzx.github.io/trixie/" TargetMode="External"/><Relationship Id="rIdsyxvqd7ixgsyjm6mo1gdj" Type="http://schemas.openxmlformats.org/officeDocument/2006/relationships/hyperlink" Target="https://moudzx.github.io/dark-shadows" TargetMode="External"/><Relationship Id="rIdub77njicur3_ss0aiuvtk" Type="http://schemas.openxmlformats.org/officeDocument/2006/relationships/hyperlink" Target="https://moudzx.github.io/theory-of-computation/" TargetMode="External"/><Relationship Id="rIdebaqu9-moeteewngtmw4k" Type="http://schemas.openxmlformats.org/officeDocument/2006/relationships/hyperlink" Target="https://moudzx.github.io/helmert-transformation/" TargetMode="External"/><Relationship Id="rIdus1dk4i0aquipaouzwg0j" Type="http://schemas.openxmlformats.org/officeDocument/2006/relationships/hyperlink" Target="https://moudzx.github.io/cpu-scheduling/" TargetMode="External"/><Relationship Id="rIdmnqth7akb_ynv9j71_nwl" Type="http://schemas.openxmlformats.org/officeDocument/2006/relationships/hyperlink" Target="https://github.com/moudzx/ioverflow" TargetMode="External"/><Relationship Id="rId8iagzeccbzpdohhooayen" Type="http://schemas.openxmlformats.org/officeDocument/2006/relationships/hyperlink" Target="https://github.com/moudzx/rprintf" TargetMode="External"/><Relationship Id="rId6mqgoixkvnmhdee4hcaze" Type="http://schemas.openxmlformats.org/officeDocument/2006/relationships/hyperlink" Target="https://github.com/moudzx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Mohamad Mostafa – CV</dc:title>
  <dc:creator>Mohamad Mostafa</dc:creator>
  <cp:lastModifiedBy>Un-named</cp:lastModifiedBy>
  <cp:revision>1</cp:revision>
  <dcterms:created xsi:type="dcterms:W3CDTF">2026-10-01T16:33:28.738Z</dcterms:created>
  <dcterms:modified xsi:type="dcterms:W3CDTF">2026-10-01T16:33:28.738Z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