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3"/>
        <w:spacing w:lineRule="auto" w:line="360" w:before="40" w:after="0"/>
        <w:ind w:firstLine="709"/>
        <w:jc w:val="center"/>
        <w:rPr>
          <w:rFonts w:ascii="Times New Roman" w:hAnsi="Times New Roman" w:cs="Times New Roman"/>
          <w:sz w:val="28"/>
          <w:szCs w:val="28"/>
        </w:rPr>
      </w:pPr>
      <w:r>
        <w:rPr/>
        <w:drawing>
          <wp:anchor behindDoc="0" distT="0" distB="0" distL="114935" distR="114935" simplePos="0" locked="0" layoutInCell="1" allowOverlap="1" relativeHeight="2">
            <wp:simplePos x="0" y="0"/>
            <wp:positionH relativeFrom="column">
              <wp:posOffset>812800</wp:posOffset>
            </wp:positionH>
            <wp:positionV relativeFrom="paragraph">
              <wp:posOffset>635</wp:posOffset>
            </wp:positionV>
            <wp:extent cx="4314825" cy="135001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314825" cy="1350010"/>
                    </a:xfrm>
                    <a:prstGeom prst="rect">
                      <a:avLst/>
                    </a:prstGeom>
                  </pic:spPr>
                </pic:pic>
              </a:graphicData>
            </a:graphic>
          </wp:anchor>
        </w:drawing>
      </w:r>
    </w:p>
    <w:p>
      <w:pPr>
        <w:pStyle w:val="Normal"/>
        <w:spacing w:lineRule="auto" w:line="360" w:before="0" w:after="0"/>
        <w:jc w:val="center"/>
        <w:rPr>
          <w:rFonts w:ascii="Times New Roman" w:hAnsi="Times New Roman" w:cs="Times New Roman"/>
          <w:sz w:val="28"/>
          <w:szCs w:val="28"/>
        </w:rPr>
      </w:pPr>
      <w:r>
        <w:rPr>
          <w:rFonts w:eastAsia="Times New Roman" w:cs="Times New Roman" w:ascii="Times New Roman" w:hAnsi="Times New Roman"/>
          <w:b/>
          <w:sz w:val="28"/>
          <w:szCs w:val="28"/>
          <w:lang w:eastAsia="ru-RU"/>
        </w:rPr>
      </w:r>
    </w:p>
    <w:p>
      <w:pPr>
        <w:pStyle w:val="Normal"/>
        <w:spacing w:lineRule="auto" w:line="360" w:before="0" w:after="0"/>
        <w:jc w:val="center"/>
        <w:rPr>
          <w:rFonts w:ascii="Times New Roman" w:hAnsi="Times New Roman" w:cs="Times New Roman"/>
          <w:sz w:val="28"/>
          <w:szCs w:val="28"/>
        </w:rPr>
      </w:pPr>
      <w:r>
        <w:rPr>
          <w:rFonts w:eastAsia="Times New Roman" w:cs="Times New Roman" w:ascii="Times New Roman" w:hAnsi="Times New Roman"/>
          <w:b/>
          <w:sz w:val="28"/>
          <w:szCs w:val="28"/>
          <w:lang w:eastAsia="ru-RU"/>
        </w:rPr>
      </w:r>
    </w:p>
    <w:p>
      <w:pPr>
        <w:pStyle w:val="Normal"/>
        <w:spacing w:lineRule="auto" w:line="360" w:before="0" w:after="0"/>
        <w:jc w:val="center"/>
        <w:rPr>
          <w:rFonts w:ascii="Times New Roman" w:hAnsi="Times New Roman" w:cs="Times New Roman"/>
          <w:sz w:val="28"/>
          <w:szCs w:val="28"/>
        </w:rPr>
      </w:pPr>
      <w:r>
        <w:rPr>
          <w:rFonts w:eastAsia="Times New Roman" w:cs="Times New Roman" w:ascii="Times New Roman" w:hAnsi="Times New Roman"/>
          <w:b/>
          <w:sz w:val="28"/>
          <w:szCs w:val="28"/>
          <w:lang w:eastAsia="ru-RU"/>
        </w:rPr>
        <w:t>Федеральное государственное бюджетное образовательное учреждение высшего образования</w:t>
      </w:r>
    </w:p>
    <w:p>
      <w:pPr>
        <w:pStyle w:val="Normal"/>
        <w:spacing w:lineRule="auto" w:line="360" w:before="0" w:after="0"/>
        <w:jc w:val="center"/>
        <w:rPr>
          <w:rFonts w:ascii="Times New Roman" w:hAnsi="Times New Roman" w:cs="Times New Roman"/>
          <w:sz w:val="28"/>
          <w:szCs w:val="28"/>
        </w:rPr>
      </w:pPr>
      <w:r>
        <w:rPr>
          <w:rFonts w:eastAsia="Times New Roman" w:cs="Times New Roman" w:ascii="Times New Roman" w:hAnsi="Times New Roman"/>
          <w:b/>
          <w:sz w:val="28"/>
          <w:szCs w:val="28"/>
          <w:lang w:eastAsia="ru-RU"/>
        </w:rPr>
        <w:t>«Российский Государственный Социальный Университет»</w:t>
      </w:r>
    </w:p>
    <w:p>
      <w:pPr>
        <w:pStyle w:val="Normal"/>
        <w:spacing w:lineRule="auto" w:line="360" w:before="0" w:after="0"/>
        <w:rPr>
          <w:rFonts w:ascii="Times New Roman" w:hAnsi="Times New Roman" w:cs="Times New Roman"/>
          <w:sz w:val="28"/>
          <w:szCs w:val="28"/>
        </w:rPr>
      </w:pPr>
      <w:r>
        <w:rPr>
          <w:rFonts w:eastAsia="Times New Roman" w:cs="Times New Roman" w:ascii="Times New Roman" w:hAnsi="Times New Roman"/>
          <w:b/>
          <w:sz w:val="28"/>
          <w:szCs w:val="28"/>
          <w:lang w:eastAsia="ru-RU"/>
        </w:rPr>
      </w:r>
    </w:p>
    <w:p>
      <w:pPr>
        <w:pStyle w:val="Normal"/>
        <w:spacing w:lineRule="auto" w:line="360" w:before="0" w:after="0"/>
        <w:jc w:val="center"/>
        <w:rPr>
          <w:rFonts w:ascii="Times New Roman" w:hAnsi="Times New Roman" w:cs="Times New Roman"/>
          <w:sz w:val="28"/>
          <w:szCs w:val="28"/>
        </w:rPr>
      </w:pPr>
      <w:r>
        <w:rPr>
          <w:rFonts w:eastAsia="Times New Roman" w:cs="Times New Roman" w:ascii="Times New Roman" w:hAnsi="Times New Roman"/>
          <w:sz w:val="28"/>
          <w:szCs w:val="28"/>
          <w:lang w:eastAsia="ru-RU"/>
        </w:rPr>
        <w:t>Специальность – Информационные системы (по отраслям)</w:t>
      </w:r>
    </w:p>
    <w:p>
      <w:pPr>
        <w:pStyle w:val="Normal"/>
        <w:spacing w:lineRule="auto" w:line="360" w:before="0" w:after="0"/>
        <w:ind w:left="0" w:right="-425" w:hanging="0"/>
        <w:jc w:val="center"/>
        <w:rPr>
          <w:rFonts w:ascii="Times New Roman" w:hAnsi="Times New Roman" w:cs="Times New Roman"/>
          <w:sz w:val="28"/>
          <w:szCs w:val="28"/>
        </w:rPr>
      </w:pPr>
      <w:r>
        <w:rPr>
          <w:rFonts w:eastAsia="Times New Roman" w:cs="Times New Roman" w:ascii="Times New Roman" w:hAnsi="Times New Roman"/>
          <w:sz w:val="28"/>
          <w:szCs w:val="28"/>
          <w:lang w:eastAsia="ru-RU"/>
        </w:rPr>
        <w:t>Дисциплина «</w:t>
      </w:r>
      <w:r>
        <w:rPr>
          <w:rFonts w:eastAsia="Times New Roman" w:cs="Times New Roman" w:ascii="Times New Roman" w:hAnsi="Times New Roman"/>
          <w:b/>
          <w:sz w:val="28"/>
          <w:szCs w:val="28"/>
        </w:rPr>
        <w:t>Социальная информатика</w:t>
      </w:r>
      <w:r>
        <w:rPr>
          <w:rFonts w:eastAsia="Times New Roman" w:cs="Times New Roman" w:ascii="Times New Roman" w:hAnsi="Times New Roman"/>
          <w:sz w:val="28"/>
          <w:szCs w:val="28"/>
          <w:lang w:eastAsia="ru-RU"/>
        </w:rPr>
        <w:t>»</w:t>
      </w:r>
    </w:p>
    <w:p>
      <w:pPr>
        <w:pStyle w:val="Normal"/>
        <w:spacing w:lineRule="auto" w:line="360" w:before="0" w:after="0"/>
        <w:ind w:left="0" w:right="-425" w:hanging="0"/>
        <w:jc w:val="center"/>
        <w:rPr>
          <w:rFonts w:ascii="Times New Roman" w:hAnsi="Times New Roman" w:cs="Times New Roman"/>
          <w:sz w:val="28"/>
          <w:szCs w:val="28"/>
        </w:rPr>
      </w:pPr>
      <w:r>
        <w:rPr>
          <w:rFonts w:eastAsia="Times New Roman" w:cs="Times New Roman" w:ascii="Times New Roman" w:hAnsi="Times New Roman"/>
          <w:sz w:val="28"/>
          <w:szCs w:val="28"/>
          <w:lang w:eastAsia="ru-RU"/>
        </w:rPr>
      </w:r>
    </w:p>
    <w:p>
      <w:pPr>
        <w:pStyle w:val="Normal"/>
        <w:spacing w:lineRule="auto" w:line="360" w:before="0" w:after="0"/>
        <w:ind w:left="0" w:right="-425" w:hanging="0"/>
        <w:jc w:val="center"/>
        <w:rPr>
          <w:rFonts w:ascii="Times New Roman" w:hAnsi="Times New Roman" w:cs="Times New Roman"/>
          <w:sz w:val="28"/>
          <w:szCs w:val="28"/>
        </w:rPr>
      </w:pPr>
      <w:r>
        <w:rPr>
          <w:rFonts w:eastAsia="Times New Roman" w:cs="Times New Roman" w:ascii="Times New Roman" w:hAnsi="Times New Roman"/>
          <w:b/>
          <w:sz w:val="28"/>
          <w:szCs w:val="28"/>
          <w:lang w:eastAsia="ru-RU"/>
        </w:rPr>
        <w:t>«</w:t>
      </w:r>
      <w:r>
        <w:rPr>
          <w:rFonts w:eastAsia="Times New Roman" w:cs="Times New Roman" w:ascii="Times New Roman" w:hAnsi="Times New Roman"/>
          <w:b/>
          <w:sz w:val="28"/>
          <w:szCs w:val="28"/>
        </w:rPr>
        <w:t>Информатизация в постиндустриальном обществе</w:t>
      </w:r>
      <w:r>
        <w:rPr>
          <w:rFonts w:eastAsia="Times New Roman" w:cs="Times New Roman" w:ascii="Times New Roman" w:hAnsi="Times New Roman"/>
          <w:b/>
          <w:sz w:val="28"/>
          <w:szCs w:val="28"/>
          <w:lang w:eastAsia="ru-RU"/>
        </w:rPr>
        <w:t>»</w:t>
      </w:r>
    </w:p>
    <w:p>
      <w:pPr>
        <w:pStyle w:val="Normal"/>
        <w:spacing w:lineRule="auto" w:line="360" w:before="0" w:after="0"/>
        <w:ind w:left="0" w:right="-425" w:hanging="0"/>
        <w:jc w:val="center"/>
        <w:rPr>
          <w:rFonts w:ascii="Times New Roman" w:hAnsi="Times New Roman" w:cs="Times New Roman"/>
          <w:sz w:val="28"/>
          <w:szCs w:val="28"/>
        </w:rPr>
      </w:pPr>
      <w:r>
        <w:rPr>
          <w:rFonts w:eastAsia="Times New Roman" w:cs="Times New Roman" w:ascii="Times New Roman" w:hAnsi="Times New Roman"/>
          <w:sz w:val="28"/>
          <w:szCs w:val="28"/>
          <w:lang w:eastAsia="ru-RU"/>
        </w:rPr>
      </w:r>
    </w:p>
    <w:p>
      <w:pPr>
        <w:pStyle w:val="Normal"/>
        <w:spacing w:lineRule="auto" w:line="360" w:before="0" w:after="0"/>
        <w:jc w:val="center"/>
        <w:rPr>
          <w:rFonts w:ascii="Times New Roman" w:hAnsi="Times New Roman" w:cs="Times New Roman"/>
          <w:sz w:val="28"/>
          <w:szCs w:val="28"/>
        </w:rPr>
      </w:pPr>
      <w:r>
        <w:rPr>
          <w:rFonts w:eastAsia="Times New Roman" w:cs="Times New Roman" w:ascii="Times New Roman" w:hAnsi="Times New Roman"/>
          <w:sz w:val="28"/>
          <w:szCs w:val="28"/>
          <w:lang w:eastAsia="ru-RU"/>
        </w:rPr>
      </w:r>
    </w:p>
    <w:p>
      <w:pPr>
        <w:pStyle w:val="Normal"/>
        <w:spacing w:lineRule="auto" w:line="360" w:before="0" w:after="0"/>
        <w:ind w:left="0" w:right="0" w:firstLine="5670"/>
        <w:rPr>
          <w:rFonts w:ascii="Times New Roman" w:hAnsi="Times New Roman" w:cs="Times New Roman"/>
          <w:sz w:val="28"/>
          <w:szCs w:val="28"/>
        </w:rPr>
      </w:pPr>
      <w:r>
        <w:rPr>
          <w:rFonts w:eastAsia="Times New Roman" w:cs="Times New Roman" w:ascii="Times New Roman" w:hAnsi="Times New Roman"/>
          <w:b/>
          <w:bCs/>
          <w:sz w:val="28"/>
          <w:szCs w:val="28"/>
          <w:lang w:eastAsia="ru-RU"/>
        </w:rPr>
        <w:t>Выполнили:</w:t>
      </w:r>
    </w:p>
    <w:p>
      <w:pPr>
        <w:pStyle w:val="Normal"/>
        <w:spacing w:lineRule="auto" w:line="360" w:before="0" w:after="0"/>
        <w:ind w:left="0" w:right="0" w:firstLine="5670"/>
        <w:rPr>
          <w:rFonts w:ascii="Times New Roman" w:hAnsi="Times New Roman" w:cs="Times New Roman"/>
          <w:sz w:val="28"/>
          <w:szCs w:val="28"/>
        </w:rPr>
      </w:pPr>
      <w:r>
        <w:rPr>
          <w:rFonts w:eastAsia="Times New Roman" w:cs="Times New Roman" w:ascii="Times New Roman" w:hAnsi="Times New Roman"/>
          <w:sz w:val="28"/>
          <w:szCs w:val="28"/>
          <w:lang w:eastAsia="ru-RU"/>
        </w:rPr>
        <w:t>Студенты 2 курса</w:t>
      </w:r>
    </w:p>
    <w:p>
      <w:pPr>
        <w:pStyle w:val="Normal"/>
        <w:spacing w:lineRule="auto" w:line="360" w:before="0" w:after="0"/>
        <w:ind w:left="0" w:right="0" w:firstLine="5670"/>
        <w:rPr>
          <w:rFonts w:ascii="Times New Roman" w:hAnsi="Times New Roman" w:cs="Times New Roman"/>
          <w:sz w:val="28"/>
          <w:szCs w:val="28"/>
        </w:rPr>
      </w:pPr>
      <w:r>
        <w:rPr>
          <w:rFonts w:eastAsia="Times New Roman" w:cs="Times New Roman" w:ascii="Times New Roman" w:hAnsi="Times New Roman"/>
          <w:sz w:val="28"/>
          <w:szCs w:val="28"/>
          <w:lang w:eastAsia="ru-RU"/>
        </w:rPr>
        <w:t>группы ИН-К-0-Д-2020-2-11,</w:t>
      </w:r>
    </w:p>
    <w:p>
      <w:pPr>
        <w:pStyle w:val="Normal"/>
        <w:spacing w:lineRule="auto" w:line="360" w:before="0" w:after="0"/>
        <w:ind w:left="0" w:right="0" w:hanging="0"/>
        <w:rPr>
          <w:rFonts w:ascii="Times New Roman" w:hAnsi="Times New Roman" w:cs="Times New Roman"/>
          <w:sz w:val="28"/>
          <w:szCs w:val="28"/>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 xml:space="preserve">Волков, Хитрова и </w:t>
      </w:r>
      <w:r>
        <w:rPr>
          <w:rFonts w:eastAsia="Times New Roman" w:cs="Times New Roman" w:ascii="Times New Roman" w:hAnsi="Times New Roman"/>
          <w:sz w:val="28"/>
          <w:szCs w:val="28"/>
          <w:lang w:eastAsia="ru-RU"/>
        </w:rPr>
        <w:t>Чайковский</w:t>
      </w:r>
      <w:r>
        <w:rPr>
          <w:rFonts w:eastAsia="Times New Roman" w:cs="Times New Roman" w:ascii="Times New Roman" w:hAnsi="Times New Roman"/>
          <w:sz w:val="28"/>
          <w:szCs w:val="28"/>
          <w:lang w:eastAsia="ru-RU"/>
        </w:rPr>
        <w:t xml:space="preserve"> </w:t>
      </w:r>
    </w:p>
    <w:p>
      <w:pPr>
        <w:pStyle w:val="Normal"/>
        <w:spacing w:lineRule="auto" w:line="360" w:before="0" w:after="0"/>
        <w:jc w:val="center"/>
        <w:rPr>
          <w:rFonts w:ascii="Times New Roman" w:hAnsi="Times New Roman" w:cs="Times New Roman"/>
          <w:sz w:val="28"/>
          <w:szCs w:val="28"/>
        </w:rPr>
      </w:pPr>
      <w:r>
        <w:rPr>
          <w:rFonts w:eastAsia="Times New Roman" w:cs="Times New Roman" w:ascii="Times New Roman" w:hAnsi="Times New Roman"/>
          <w:sz w:val="28"/>
          <w:szCs w:val="28"/>
          <w:lang w:eastAsia="ru-RU"/>
        </w:rPr>
        <w:t xml:space="preserve">                                                               </w:t>
      </w:r>
    </w:p>
    <w:p>
      <w:pPr>
        <w:pStyle w:val="Normal"/>
        <w:spacing w:lineRule="auto" w:line="360" w:before="0" w:after="0"/>
        <w:ind w:left="0" w:right="0" w:firstLine="5670"/>
        <w:rPr>
          <w:rFonts w:ascii="Times New Roman" w:hAnsi="Times New Roman" w:cs="Times New Roman"/>
          <w:sz w:val="28"/>
          <w:szCs w:val="28"/>
        </w:rPr>
      </w:pPr>
      <w:r>
        <w:rPr>
          <w:rFonts w:eastAsia="Times New Roman" w:cs="Times New Roman" w:ascii="Times New Roman" w:hAnsi="Times New Roman"/>
          <w:b/>
          <w:bCs/>
          <w:sz w:val="28"/>
          <w:szCs w:val="28"/>
          <w:lang w:eastAsia="ru-RU"/>
        </w:rPr>
        <w:t>Проверил:</w:t>
      </w:r>
    </w:p>
    <w:p>
      <w:pPr>
        <w:pStyle w:val="Normal"/>
        <w:spacing w:lineRule="auto" w:line="360" w:before="0" w:after="0"/>
        <w:ind w:left="0" w:right="0" w:firstLine="5670"/>
        <w:rPr>
          <w:rFonts w:ascii="Times New Roman" w:hAnsi="Times New Roman" w:cs="Times New Roman"/>
          <w:sz w:val="28"/>
          <w:szCs w:val="28"/>
        </w:rPr>
      </w:pPr>
      <w:r>
        <w:rPr>
          <w:rFonts w:eastAsia="Times New Roman" w:cs="Times New Roman" w:ascii="Times New Roman" w:hAnsi="Times New Roman"/>
          <w:sz w:val="28"/>
          <w:szCs w:val="28"/>
          <w:lang w:eastAsia="ru-RU"/>
        </w:rPr>
        <w:t>преподаватель</w:t>
      </w:r>
    </w:p>
    <w:p>
      <w:pPr>
        <w:pStyle w:val="Normal"/>
        <w:spacing w:lineRule="auto" w:line="360" w:before="0" w:after="0"/>
        <w:ind w:left="0" w:right="0" w:firstLine="5670"/>
        <w:rPr>
          <w:rFonts w:ascii="Times New Roman" w:hAnsi="Times New Roman" w:cs="Times New Roman"/>
          <w:sz w:val="28"/>
          <w:szCs w:val="28"/>
        </w:rPr>
      </w:pPr>
      <w:r>
        <w:rPr>
          <w:rFonts w:eastAsia="Times New Roman" w:cs="Times New Roman" w:ascii="Times New Roman" w:hAnsi="Times New Roman"/>
          <w:sz w:val="28"/>
          <w:szCs w:val="28"/>
          <w:lang w:eastAsia="ru-RU"/>
        </w:rPr>
        <w:t>Строев Д. С.</w:t>
      </w:r>
    </w:p>
    <w:p>
      <w:pPr>
        <w:pStyle w:val="Normal"/>
        <w:spacing w:lineRule="auto" w:line="360" w:before="0" w:after="0"/>
        <w:rPr>
          <w:rFonts w:ascii="Times New Roman" w:hAnsi="Times New Roman" w:cs="Times New Roman"/>
          <w:sz w:val="28"/>
          <w:szCs w:val="28"/>
        </w:rPr>
      </w:pPr>
      <w:r>
        <w:rPr>
          <w:rFonts w:eastAsia="Times New Roman" w:cs="Times New Roman" w:ascii="Times New Roman" w:hAnsi="Times New Roman"/>
          <w:b/>
          <w:sz w:val="28"/>
          <w:szCs w:val="28"/>
          <w:lang w:eastAsia="ru-RU"/>
        </w:rPr>
      </w:r>
    </w:p>
    <w:p>
      <w:pPr>
        <w:pStyle w:val="Normal"/>
        <w:spacing w:lineRule="auto" w:line="360" w:before="0" w:after="0"/>
        <w:rPr>
          <w:rFonts w:ascii="Times New Roman" w:hAnsi="Times New Roman" w:cs="Times New Roman"/>
          <w:sz w:val="28"/>
          <w:szCs w:val="28"/>
        </w:rPr>
      </w:pPr>
      <w:r>
        <w:rPr>
          <w:rFonts w:eastAsia="Times New Roman" w:cs="Times New Roman" w:ascii="Times New Roman" w:hAnsi="Times New Roman"/>
          <w:b/>
          <w:sz w:val="28"/>
          <w:szCs w:val="28"/>
          <w:lang w:eastAsia="ru-RU"/>
        </w:rPr>
      </w:r>
    </w:p>
    <w:p>
      <w:pPr>
        <w:pStyle w:val="Normal"/>
        <w:spacing w:lineRule="auto" w:line="360" w:before="0" w:after="0"/>
        <w:rPr>
          <w:rFonts w:ascii="Times New Roman" w:hAnsi="Times New Roman" w:cs="Times New Roman"/>
          <w:sz w:val="28"/>
          <w:szCs w:val="28"/>
        </w:rPr>
      </w:pPr>
      <w:r>
        <w:rPr>
          <w:rFonts w:eastAsia="Times New Roman" w:cs="Times New Roman" w:ascii="Times New Roman" w:hAnsi="Times New Roman"/>
          <w:b/>
          <w:sz w:val="28"/>
          <w:szCs w:val="28"/>
          <w:lang w:eastAsia="ru-RU"/>
        </w:rPr>
      </w:r>
    </w:p>
    <w:p>
      <w:pPr>
        <w:pStyle w:val="Normal"/>
        <w:spacing w:lineRule="auto" w:line="360"/>
        <w:ind w:firstLine="709"/>
        <w:jc w:val="center"/>
        <w:rPr>
          <w:rFonts w:ascii="Times New Roman" w:hAnsi="Times New Roman" w:cs="Times New Roman"/>
          <w:sz w:val="28"/>
          <w:szCs w:val="28"/>
        </w:rPr>
      </w:pPr>
      <w:r>
        <w:rPr>
          <w:rFonts w:eastAsia="Times New Roman" w:cs="Times New Roman" w:ascii="Times New Roman" w:hAnsi="Times New Roman"/>
          <w:sz w:val="28"/>
          <w:szCs w:val="28"/>
        </w:rPr>
        <w:t>Москва 2021</w:t>
      </w:r>
      <w:r>
        <w:rPr>
          <w:rFonts w:cs="Times New Roman" w:ascii="Times New Roman" w:hAnsi="Times New Roman"/>
          <w:sz w:val="28"/>
          <w:szCs w:val="28"/>
        </w:rPr>
        <w:t xml:space="preserve"> </w:t>
      </w:r>
    </w:p>
    <w:p>
      <w:pPr>
        <w:pStyle w:val="Normal"/>
        <w:spacing w:lineRule="auto" w:line="360"/>
        <w:ind w:firstLine="709"/>
        <w:jc w:val="center"/>
        <w:rPr>
          <w:rFonts w:ascii="Times New Roman" w:hAnsi="Times New Roman" w:cs="Times New Roman"/>
          <w:sz w:val="28"/>
          <w:szCs w:val="28"/>
        </w:rPr>
      </w:pPr>
      <w:r>
        <w:rPr>
          <w:rFonts w:cs="Times New Roman" w:ascii="Times New Roman" w:hAnsi="Times New Roman"/>
          <w:sz w:val="28"/>
          <w:szCs w:val="28"/>
        </w:rPr>
        <w:t>Тема: Система информационной безопасности человека</w:t>
      </w:r>
    </w:p>
    <w:p>
      <w:pPr>
        <w:pStyle w:val="Normal"/>
        <w:spacing w:lineRule="auto" w:line="360"/>
        <w:ind w:firstLine="709"/>
        <w:jc w:val="center"/>
        <w:rPr>
          <w:rFonts w:ascii="Times New Roman" w:hAnsi="Times New Roman" w:cs="Times New Roman"/>
          <w:sz w:val="28"/>
          <w:szCs w:val="28"/>
        </w:rPr>
      </w:pPr>
      <w:r>
        <w:rPr>
          <w:rFonts w:cs="Times New Roman" w:ascii="Times New Roman" w:hAnsi="Times New Roman"/>
          <w:sz w:val="28"/>
          <w:szCs w:val="28"/>
        </w:rPr>
        <w:t>Введение</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В разные времена информация игралась очень главную роль, которая из года в год становилась все существеннее. В современном сообществе она является одним из ключевых экономических ресурсов.</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Абсолютно всем отлично знаменито, что кто обладает информацией, тот владеет миром. Вправду, владение ей в достаточном количестве подсобляет человеку верно оценить происходящие вокруг него действия, создать варианты собственных действий и принять продуманное решение. Так как информация есть ценность, у нее есть возможность стать объектом реализации, даже кражи (несанкционированного доступа), потому она и поддерживающая ее сфера обслуживания обязаны быть защищены.</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Не считая а всё потому информация - наисильнейшее средство воздействия на личность, сообщество и мир в целом. Конкретно по этой причине человечеству в наше время требуется механизм фильтрации инфы, а потом также инструмент охраны от ненужной и (либо) негативной инфы.</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Как следует из всего вышеизложенного, появляется неувязка информационной безопасности, и до этого всего именно личности как носителя личных способностей, нрава, интересов.</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center"/>
        <w:rPr>
          <w:rFonts w:ascii="Times New Roman" w:hAnsi="Times New Roman" w:cs="Times New Roman"/>
          <w:sz w:val="28"/>
          <w:szCs w:val="28"/>
        </w:rPr>
      </w:pPr>
      <w:r>
        <w:rPr>
          <w:rFonts w:cs="Times New Roman" w:ascii="Times New Roman" w:hAnsi="Times New Roman"/>
          <w:sz w:val="28"/>
          <w:szCs w:val="28"/>
        </w:rPr>
        <w:t>1. Виды информационной безопасности</w:t>
      </w:r>
    </w:p>
    <w:p>
      <w:pPr>
        <w:pStyle w:val="Normal"/>
        <w:spacing w:lineRule="auto" w:line="360"/>
        <w:ind w:firstLine="709"/>
        <w:jc w:val="center"/>
        <w:rPr>
          <w:rFonts w:ascii="Times New Roman" w:hAnsi="Times New Roman" w:cs="Times New Roman"/>
          <w:sz w:val="28"/>
          <w:szCs w:val="28"/>
        </w:rPr>
      </w:pPr>
      <w:r>
        <w:rPr>
          <w:rFonts w:cs="Times New Roman" w:ascii="Times New Roman" w:hAnsi="Times New Roman"/>
          <w:sz w:val="28"/>
          <w:szCs w:val="28"/>
        </w:rPr>
        <w:t>Информационная безопасность личности</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Информационная безопасность личности - это состояние и условие жизни личности, при которой реализуются ее права и свободы. Актуально главные интересы - совокупность потребностей, ублажение которых дает обеспечение существование и возможности прогрессивного развития личности, сообщества и страны. К актуально принципиальным интересам личности относятся: соблюдение и реализацию конституционных прав для поиска, получение, создание и распространение инфы; связанные с реализацией права людей на неприкосновенность приватной жизни; внедрение инфы с целью духовного, физического, умственного развития; охрану прав на объекты интеллектуальной собственности; обеспечение прав гражданина на охрану собственного здоровья от неосознаваемой человеком вредной инфы.</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Какой-никакие опасности могут подстерегать личность в потоке информации? Применение законодательных актов, противоречащих конституционным правам личности как гражданина; вторжение в личную жизнь; внедрение объектов умственной собственности; ограничение доступа к инфы; противоправное применение особых экономно живут воздействующих на сознание; дезинформация; искажение инфы.</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Информационная безопасность представляет из себя одну из заморочек, с которой столкнулось современное сообщество в ходе массового использования автоматизированных средств ее обработки. Неувязка информационной безопасности обусловлена подрастающей ролью инфы в публичной жизни. Информация имеет конкретное отношение к процессам управления и познания, обеспечивающим такие качества систем, как устойчивость и выживаемость. Информационная безопасность человека - состояние защищенности информации, обеспечивающей актуально главные интересы человека (витальные, физические, психические, репродуктивные, умственные). Тут но нужно включая охрану инфы, но и охрану человека от определенной инфы, и доступ к необходимой инфы.</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center"/>
        <w:rPr>
          <w:rFonts w:ascii="Times New Roman" w:hAnsi="Times New Roman" w:cs="Times New Roman"/>
          <w:sz w:val="28"/>
          <w:szCs w:val="28"/>
        </w:rPr>
      </w:pPr>
      <w:r>
        <w:rPr>
          <w:rFonts w:cs="Times New Roman" w:ascii="Times New Roman" w:hAnsi="Times New Roman"/>
          <w:sz w:val="28"/>
          <w:szCs w:val="28"/>
        </w:rPr>
        <w:t>Информационно психологическая безопасность личности</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Информационно-психическая безопасность личности -- это состояние защищенности личности и возможностей ее развития, обеспечивающее ее целостность как активного общественного субъекта в критериях информационного взаимодействия с находящейся вокруг средой. Она зависит как от личных качеств индивида, так и от нравственных, соц и правовых критерий между. Интересы личности в информационной сфере заключаются в реализации конституционных прав человека и гражданина на доступ к информации, на внедрение информации для воплощения не запрещенной законом деятельности, физического, духовного и умственного развития, также в охране инфы, обеспечивающей собственную безопасность. Осознание информационно психологической безопасности личности как состояния защищенности личности, разнородных соц групп и соединений людей от воздействий, способных против их воли и желания изменять психические состояния и психические свойства человека, модифицировать его поведение и ограничивать свободу выбора, привело к необходимости переосмысления подходов к роли общения, коммуникации, информационного взаимодействия, также ряда иных социально-психических процессов и явлений в современном сообществе.</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Информационная безопасность личности и страны</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В юридической и общественно-политической литературе выделяют такие понятия, как информационная безопасность личности и государства. В более общем плане можно утверждать, что информационная безопасность личности и страны - это безопасность социальных систем либо, в случае рассмотрения социально-политической и информационно-психологической сочиняющих безопасности - безопасность системы соц, общественно-политических, информационно-психологических отношений сообщества. Личность, в силу собственной принципной физической неделимости, не может входить в категорию соц систем и ее безопасность просит специального рассмотрения. Как представляется, информационная безопасность личности и страны является для социальной системы главным условием ее интенсивного развития и прогресса. От сюда следует, конкретно насыщенные процессы развития системы свидетельствуют про то, что система находится в состоянии безопасности и способна выделять на свое развитие довольно ресурсов, которые в других, наименее подходящих для системы, критериях тратились бы на охрану от активности источников угроз. Информационная безопасность личности и государства - такое состояние системы социально-общественно-политических отношений, в каком соц система способна удачно, стабильно и непрерывно развиваться в критериях интенсивного воздействия наружных и внутренних причин, оказывающих на систему как стабилизирующее, так и деструктивное воздействие.</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2. Неувязка информационной безопасности личности, сообщества, страны</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Основная соц функция информационной безопасности содержится в обеспечении стабильности и устойчивости социально-экономического и социально-общественно-политического развития сообщества в строгом соответствии с беспристрастно действующими закономерностями и тенденциями присутствие внутренних и внешних угроз. Информационная безопасность всегда анализируется учеными и профессионалами в контексте социальной безопасности страны и мира.</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В свою очередь основным соц нюансом содержания информационной безопасности является система направлений, институтов и особенностей функционирования информационных потоков, соответственных либо не соответственных нраву исполнения субъектами управления собственных соц функций.</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При изучении соц качеств информационной безопасности главными показателями являются:</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 ступень информированности разных соц слоев и групп населения; информационный безопасность муниципальный</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 социальные чувства, настроения, стереотипы;</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 установки в сфере законопослушания и использования инфы;</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 легитимные интересы.</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Обеспечение информационной безопасности личности значит ее право на получение беспристрастной информации и предполагает, что приобретенная человеком из различных источников информация не препятствует свободному формированию и развитию его личности.</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В хорошем качестве опасных воздействий на личность (информационных угроз) могут выступать:</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 целенаправленное информационное давление с целью конфигурации мировоззрения, общественно-политических взглядов и нравственно-психического состояния людей;</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 распространение недостоверной, искаженной, неполной, неоперативной информации;</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 внедрение неадекватного восприятия людьми достоверной инфы.</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Информационные воздействия небезопасны или полезны не столько сами собой, сколько тем, что правят сильными вещественно-энергетическими процессами. Учеными установлено, что пользователи в псевдореальном мире еще в основном, чем во всем мире обыкновенном, подвержены внушению и гипнозу. Запрограммировать обширно всераспространенные сейчас игровые программки на ту вот либо иную установку не представляет труда. Виртуальную систему можно заразить вирусом, который будет кодировать человека на определенные слова (указы), что дозволит получить в будущем социально страшный эффект "зомби".</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При разработке и практической реализации русской государственной политические деятели в области информатизации, разумеется, нужно учесть тот факт, какой рубежом наблюдение за соблюдением прав людей в осмотренном выше отношении является компетенцией особых уполномоченных защиты прав людей в информационных системах.</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3. Объекты информационной безопасности личности и информационные права человека</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Объектами информационной безопасности личности выступают: право человека на информацию, право на охрану от общественно небезопасной инфы, право на неприкосновенность инфы о частной жизни человека.</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Право на информацию - это личное право человека, содержащееся в способности свободно исполнять любые операции, связанные поиском, получением, созданием, распространением инфы, обычно, не учитывая ее предназначения и содержания.</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Право на охрану от общественно небезопасной инфы - это личное право человека, содержащееся в способности находиться в состоянии безопасности от негативных информационно-психических воздействий, в результате чего производить разные деяния, отвечающие его собственным интересам.</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Право на неприкосновенность личной жизни выражается в воле общения между людьми на неформальной базе в областях домашней жизни, схожих, дружественных связей, интимных и прочих собственных контактов, привязанностей, симпатий и антипатий.</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Право на неприкосновенность личной жизни складывается из обеспечения собственных и проф загадок, которые предоставляют человеку режим ограничительного доступа со стороны других лиц к разным категориям означаемой для него инфы.</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4. Обеспечение информационной безопасности личности и политический механизм обеспечения информационной безопасности личности</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Обеспечение информационной безопасности личности - это неизменный процесс, направленный на поддержание состояния защищенности человека в информационной сфере, результатом которого является конкретное воплощение информационных прав и свобод человека в жизнь либо творенье фактической способности для их реализации.</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Обеспечение информационной безопасности личности обхватывает меры охраны, охраны, возрождения и компенсации права, которые различаются по нраву воздействия на объект безопасности - охрана является средством недопущения происхожденья угроз, охрана пресекает сходственные опасности, а восстановление и компенсация вступают в деянье, если эти опасности тем не менее были проданы.</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Общими чертами охраны, защиты, возобновления и компенсации информационной безопасности личности являются нормативно-правовая база и их цель - обеспечение нормального процесса реализации личностью собственных информационных прав.</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Политический механизм обеспечения информационной безопасности личности - это система нормативных, организационных частей и процедур, гарантирующих состояние защищенности человека в информационной сфере и предоставляющих личности фактическую возможность реализовать свои информационные права и свободы.</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Структуру механизма обеспечения информационной безопасности личности образуют три элемента: деятельность субъектов, нормативно-правовая основа и гарантии информационной безопасности личности.</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5. Источники угроз для информационной безопасности</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Источниками угроз для информационной безопасности страны могут являться наружные и внутренние причины.</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К числу источников наружных угроз относятся последующие:</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 политика ряда стран, направления на преобладание в информационной сфере и противодействующая доступу Стране России к новейшим информационным технологиям и равноправному роли в международном разделении труда по производству средств информатики и информационных товаров, на создание технологической зависимости Рф от государств Запада в информационной сфере;</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 разработка рядом стран концепций информационной войны, которые предугадывают творенье и внедрение средств опасного воздействия на информационную сферу других государств целью нарушения ее обычного функционирования и получения несанкционированного доступа к информационным ресурсам;</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 деятельность иностранных разведывательных и особых служб, но также экономических и общественно-политических структур в информационной сфере, направленная против государственных интересов страны;</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 противозаконная деятельность интернациональных террористических групп, организаций и отдельных лиц в информационной сфере;</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 развертывание рядом государств мира культурной экспансии в отношении иных стран, и особенно против России, проявляющейся, а именно, в стремлении уменьшить внедрение российского языка как средства общения и таким макаром уменьшить русское информационное место.</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Но если все таки гласить об источнике внутренних угроз для информационной безопасности нашей страны, то тут более главным являются последующие:</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 существенное отставание Стране России от водящих государств мира по уровню информатизации общества, ограничивающее способности страны по равноправному вхождению в мировое информационное пространство и получению от этого соответствующих экономических и социально-общественно-политических выгод;</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 научно-техническое отставание российскей электрической индустрии от продвинутых стран мира по части производства информационной и телекоммуникационной техники, принуждающее импортировать эти средства весьза рубежа и на основе создавать свою национальную информационную инфраструктуру, что делает ее уязвимой со стороны стран Запада;</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 недостающая координация деятельности органов гос власти страны по формированию и реализации единичной государственной политики обеспечения информационной безопасности Стране России как важнейшей доли ее национальной безопасности;</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 понижение уровня общей образованности людей Рф, затрудняющее подготовку профессионалов нужной квалификации, также юзеров для работы в информационной сфере;</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 Усиление организованной преступности в большой стране рост количества компьютерных злодеяний, снижающие уровень защищенности интересов людей, организаций и страны в информационной сфере.</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Возможными последствиями воздействия перечисленных вше наружных и внутренних угроз на информационную сферу страны могут являться последующие нехорошие для грядущего нашей страны результаты.</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1. По части геополитики и международного сотрудничества их результатом готов стать утрата нашей государством собственного интернационального авторитета передовой державы в области науки, образования и больших технологий, а также утрата лидерства в определенных направлениях развития технологического прогресса. Из-за этого могут сократиться способности воздействия страны на развитие глобальных геополитических процессов, ее равноправного роли в международном разделении труда и использовании международного информационного базара товаров и услуг, будет затруднено принятие наиглавнейших общественно-политических, экономических и прочих решений, в каких определяющее значение имеет интернациональный авторитет страны.</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2. По части социально-экономического развития страны будет проявляться тенденция к снижению темпов технологического прогресса и перехода к использованию очень эфективных ведущих технологий, что даст почву замедлению развития экономики, понижению свойства и уровня жизни которые важно увеличению уровня социальной напряженности между.</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3. По части муниципального управления может произойти дискредитация органов гос власти и местного самоуправления, сделаны искусственные трудности в обеспечении их обычного функционирования, но также дисбаланс интересов личности, сообщества и страны, что может спровоцировать социальные, национальные и религиозные конфликты в обществе, стачки и массовые кавардаки.</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4. В области развития культуры, образования и духовной сферы сообщества результатом воздействия информационных угроз могут стать утрата культурного наследства и государственных традиций, распространение чужой идеологии и нравственных ценностей, проявление бездуховности и распущенности, утрата государственного самосознания.</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5. По части обороноспособности и государственной безопасности страны такими последствиями могут являться:</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 Нарушение системы управления войсками, вооружением и военной техникой;</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 Понижение научно-технического уровня развития оборонной индустрии;</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 Понижение морального духа собственного состава Вооруженных сил и тружеников компаний оборонного комплекса.</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Несложно увидеть, что все вышеперечисленные вероятные последствия являются очень суровыми для жизни и деятельности каждого гражданина страны, но не только для элиты либо же общественно-политического руководства. Конкретно по этой причине неувязка обеспечения информационной безопасности человека и сообщества должна стать в наше время делом всего народа. Для этого она обязана быть, в первую очередь, верно сформулирована и доведена до сознания широких масс народонаселения через систему образования и сми.</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В предстоящем, по мере развертывания глобального процесса информатизации, неминуемой глобализации морового общества и перехода развитых стран к информационному виду жизни, значение данной задачи будет проявляться все сильнее и посильнее.</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center"/>
        <w:rPr>
          <w:rFonts w:ascii="Times New Roman" w:hAnsi="Times New Roman" w:cs="Times New Roman"/>
          <w:sz w:val="28"/>
          <w:szCs w:val="28"/>
        </w:rPr>
      </w:pPr>
      <w:r>
        <w:rPr>
          <w:rFonts w:cs="Times New Roman" w:ascii="Times New Roman" w:hAnsi="Times New Roman"/>
          <w:sz w:val="28"/>
          <w:szCs w:val="28"/>
        </w:rPr>
        <w:t>Заключение</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Информационная безопасность личности характеризуется степенью ее защищенности и, как следует, устойчивостью основных сфер жизнедеятельности личности: экономики, науки, техносферы, сферы управления, военного дела, публичного сознания.</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Правовая наука пока еще не может остановиться на какой-никакой-или определенной модели по части регулирования и охраны умственной принадлежности и в особенности необыкновенных прав создателей информационного и технологического продукта. Тем вот более, закон обязан отзываться на коллизии на этом уровне. Речь звучит про то, что в процессе прибавлений и конфигураций базисного Закона и законов субъектов Рф нужно уделить большее внимание означенным вопросам. Главное направление работы и области творенья адекватной инфраструктуры в области информатики формируется вокруг сотворения и использования таких объектов, как технологии информационных потоков и вычислительная техника.</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Информационная безопасность личности определяется способностью нейтрализовать воздействие относительно к небезопасным, дестабилизирующим, деструктивным, ущемляющим интересы личности информационным воздействиям на уровне, как внедрения, так и извлечения инфы.</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Информационная безопасность личности у нас в стране является базисной сочиняющей государственной безопасности Стране России. Она впрямую оказывает влияние на эффективную работу органов государственной власти, является неотъемлемым фактором в борьбе с преступной средой и мировым терроризмом.</w:t>
      </w:r>
    </w:p>
    <w:p>
      <w:pPr>
        <w:pStyle w:val="Normal"/>
        <w:spacing w:lineRule="auto" w:line="360" w:before="0" w:after="160"/>
        <w:ind w:firstLine="709"/>
        <w:rPr>
          <w:rFonts w:ascii="Times New Roman" w:hAnsi="Times New Roman" w:cs="Times New Roman"/>
          <w:sz w:val="28"/>
          <w:szCs w:val="28"/>
        </w:rPr>
      </w:pPr>
      <w:r>
        <w:rPr>
          <w:rFonts w:cs="Times New Roman" w:ascii="Times New Roman" w:hAnsi="Times New Roman"/>
          <w:sz w:val="28"/>
          <w:szCs w:val="28"/>
        </w:rPr>
        <w:t>Задачи, связанные с увеличением безопасности информационной сферы, являются трудными, многоплановыми и взаимосвязанными. Потребовали неизменного, неослабевающего внимания со стороны государства и сообщества. Развитие информационных технологий вдохновляет к неизменному прибавлению общих усилий по совершенствованию способов и экономно живут дозволяющих достоверно давать оценку опасности безопасности информационной сферы и правильно реагировать на них.</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alibri Light">
    <w:charset w:val="01"/>
    <w:family w:val="roman"/>
    <w:pitch w:val="default"/>
  </w:font>
  <w:font w:name="Times New Roman">
    <w:charset w:val="01"/>
    <w:family w:val="roman"/>
    <w:pitch w:val="default"/>
  </w:font>
  <w:font w:name="PT Astra Serif">
    <w:charset w:val="01"/>
    <w:family w:val="roman"/>
    <w:pitch w:val="default"/>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2">
    <w:name w:val="Heading 2"/>
    <w:basedOn w:val="Style13"/>
    <w:qFormat/>
    <w:pPr/>
    <w:rPr/>
  </w:style>
  <w:style w:type="character" w:styleId="DefaultParagraphFont" w:default="1">
    <w:name w:val="Default Paragraph Font"/>
    <w:uiPriority w:val="1"/>
    <w:semiHidden/>
    <w:unhideWhenUsed/>
    <w:qFormat/>
    <w:rPr/>
  </w:style>
  <w:style w:type="character" w:styleId="21">
    <w:name w:val="Заголовок 2 Знак"/>
    <w:qFormat/>
    <w:rPr>
      <w:rFonts w:ascii="Calibri Light" w:hAnsi="Calibri Light" w:eastAsia="0"/>
      <w:b/>
      <w:bCs/>
      <w:color w:val="4472C4"/>
      <w:sz w:val="26"/>
      <w:szCs w:val="26"/>
    </w:rPr>
  </w:style>
  <w:style w:type="character" w:styleId="22">
    <w:name w:val="Заголовок2 Знак"/>
    <w:qFormat/>
    <w:rPr>
      <w:rFonts w:ascii="Times New Roman" w:hAnsi="Times New Roman" w:eastAsia="Times New Roman"/>
      <w:b/>
      <w:color w:val="000000"/>
      <w:sz w:val="28"/>
      <w:szCs w:val="28"/>
      <w:lang w:eastAsia="ru-RU"/>
    </w:rPr>
  </w:style>
  <w:style w:type="paragraph" w:styleId="Style13">
    <w:name w:val="Заголовок"/>
    <w:basedOn w:val="Normal"/>
    <w:next w:val="Style14"/>
    <w:qFormat/>
    <w:pPr>
      <w:keepNext w:val="true"/>
      <w:spacing w:before="240" w:after="120"/>
    </w:pPr>
    <w:rPr>
      <w:rFonts w:ascii="PT Astra Serif" w:hAnsi="PT Astra Serif" w:eastAsia="Tahoma" w:cs="Noto Sans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ascii="PT Astra Serif" w:hAnsi="PT Astra Serif" w:cs="Noto Sans Devanagari"/>
    </w:rPr>
  </w:style>
  <w:style w:type="paragraph" w:styleId="Style16">
    <w:name w:val="Caption"/>
    <w:basedOn w:val="Normal"/>
    <w:qFormat/>
    <w:pPr>
      <w:suppressLineNumbers/>
      <w:spacing w:before="120" w:after="120"/>
    </w:pPr>
    <w:rPr>
      <w:rFonts w:ascii="PT Astra Serif" w:hAnsi="PT Astra Serif" w:cs="Noto Sans Devanagari"/>
      <w:i/>
      <w:iCs/>
      <w:sz w:val="24"/>
      <w:szCs w:val="24"/>
    </w:rPr>
  </w:style>
  <w:style w:type="paragraph" w:styleId="Style17">
    <w:name w:val="Указатель"/>
    <w:basedOn w:val="Normal"/>
    <w:qFormat/>
    <w:pPr>
      <w:suppressLineNumbers/>
    </w:pPr>
    <w:rPr>
      <w:rFonts w:ascii="PT Astra Serif" w:hAnsi="PT Astra Serif" w:cs="Noto Sans Devanagari"/>
    </w:rPr>
  </w:style>
  <w:style w:type="paragraph" w:styleId="23">
    <w:name w:val="Заголовок2"/>
    <w:basedOn w:val="2"/>
    <w:qFormat/>
    <w:pPr>
      <w:keepNext w:val="true"/>
      <w:keepLines/>
      <w:spacing w:lineRule="exact" w:line="360" w:before="40" w:after="0"/>
      <w:ind w:firstLine="284"/>
    </w:pPr>
    <w:rPr>
      <w:rFonts w:ascii="Times New Roman" w:hAnsi="Times New Roman" w:eastAsia="Times New Roman"/>
      <w:b/>
      <w:bCs w:val="false"/>
      <w:color w:val="000000"/>
      <w:sz w:val="28"/>
      <w:szCs w:val="28"/>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LibreOffice/6.4.6.2$Linux_X86_64 LibreOffice_project/40$Build-2</Application>
  <Pages>13</Pages>
  <Words>2245</Words>
  <Characters>17121</Characters>
  <CharactersWithSpaces>19423</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dc:creator>
  <dc:description/>
  <dc:language>ru-RU</dc:language>
  <cp:lastModifiedBy/>
  <dcterms:modified xsi:type="dcterms:W3CDTF">2021-09-24T11:07:08Z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