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C05E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0DB486" wp14:editId="63D377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0A87F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304CDB84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0F8E267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B65FF4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72FEA659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E408B9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7D37B8A7" w14:textId="394A8194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A02E07">
        <w:rPr>
          <w:rFonts w:eastAsia="Arial" w:cs="Times New Roman"/>
          <w:b/>
          <w:bCs/>
          <w:szCs w:val="28"/>
          <w:lang w:eastAsia="ru-RU"/>
        </w:rPr>
        <w:t>Технологии самоорганизации и эффективного взаимодействия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5DB3E397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592EFAAF" w14:textId="4B16CCF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A02E07">
        <w:rPr>
          <w:b/>
          <w:bCs/>
        </w:rPr>
        <w:t>Итоговое практическое задание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A53FBD0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02F05E84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5A669C7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2D8E132C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3E824C76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27BC1DAA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6CAD194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5DD71E43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20B0E827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3DC6E4A7" w14:textId="0D865D25" w:rsidR="003E3E64" w:rsidRPr="003A7D6B" w:rsidRDefault="00A02E07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Бразуль-Брушковский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Е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Г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123EB54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ABC6F9C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A1263D9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E8D742B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E622AB8" w14:textId="1BC3FA4C" w:rsidR="00A23AD9" w:rsidRPr="00942CCB" w:rsidRDefault="00942CCB" w:rsidP="00942CCB">
      <w:pPr>
        <w:pStyle w:val="a"/>
      </w:pPr>
      <w:r w:rsidRPr="00942CCB">
        <w:rPr>
          <w:rFonts w:cs="Times New Roman"/>
          <w:b/>
          <w:bCs/>
          <w:noProof/>
          <w:szCs w:val="28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483C7577" wp14:editId="5A276D0C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2990850" cy="2131695"/>
            <wp:effectExtent l="0" t="0" r="0" b="1905"/>
            <wp:wrapTopAndBottom/>
            <wp:docPr id="3" name="Рисунок 1" descr="anatomiya-golovnogo-mozga kon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tomiya-golovnogo-mozga kont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2CCB">
        <w:rPr>
          <w:b/>
          <w:bCs/>
        </w:rPr>
        <w:t>Подпишите основные доли и отделы головного мозга на представленной ниже схеме:</w:t>
      </w:r>
      <w:r>
        <w:br/>
        <w:t>Синий цвет – Лобная доля. Жёлтый цвет – теменная доля. Зелёный цвет – височная доля. Красный цвет – затылочная доля.</w:t>
      </w:r>
    </w:p>
    <w:p w14:paraId="2D2535C9" w14:textId="3A55DE2D" w:rsidR="00942CCB" w:rsidRDefault="00942CCB" w:rsidP="00942CCB">
      <w:pPr>
        <w:pStyle w:val="a"/>
      </w:pPr>
      <w:r w:rsidRPr="00942CCB">
        <w:rPr>
          <w:b/>
          <w:bCs/>
        </w:rPr>
        <w:t>Если вы видите счастливого человека, мозг командует вам: «Поднять настроение!» Объясните, с нейробиологической точки зрения, благодаря каким особенностям строения мозга это происходит.</w:t>
      </w:r>
      <w:r>
        <w:br/>
      </w:r>
      <w:r w:rsidR="002B3FE0">
        <w:t>Всё из-за зеркальных нейронов, которые активируются, когда мы смотрим на действия других людей. Эти клетки отражают чужое поведение и позволяют чувствовать происходящее так, как будто мы это делаем сами.</w:t>
      </w:r>
    </w:p>
    <w:p w14:paraId="1B7A1EFC" w14:textId="35666A3F" w:rsidR="00942CCB" w:rsidRDefault="00942CCB" w:rsidP="00942CCB">
      <w:pPr>
        <w:pStyle w:val="a"/>
      </w:pPr>
      <w:r w:rsidRPr="00942CCB">
        <w:rPr>
          <w:b/>
          <w:bCs/>
        </w:rPr>
        <w:t>Влияет ли воспитание на структуру человеческого мозга?</w:t>
      </w:r>
      <w:r>
        <w:br/>
      </w:r>
      <w:r w:rsidR="002B3FE0">
        <w:t>Да</w:t>
      </w:r>
    </w:p>
    <w:p w14:paraId="5BA8EE5A" w14:textId="2165786D" w:rsidR="00942CCB" w:rsidRDefault="00942CCB" w:rsidP="00942CCB">
      <w:pPr>
        <w:pStyle w:val="a"/>
      </w:pPr>
      <w:r w:rsidRPr="00942CCB">
        <w:rPr>
          <w:b/>
          <w:bCs/>
        </w:rPr>
        <w:t>За что, прежде всего, отвечает мозжечок?</w:t>
      </w:r>
      <w:r>
        <w:br/>
      </w:r>
      <w:r w:rsidR="00C241CD">
        <w:t>Мозжечок отвечает за опорно-двигательный и вестибулярный аппарат.</w:t>
      </w:r>
    </w:p>
    <w:p w14:paraId="5B251F0B" w14:textId="5EF7A045" w:rsidR="00942CCB" w:rsidRDefault="00942CCB" w:rsidP="00942CCB">
      <w:pPr>
        <w:pStyle w:val="a"/>
      </w:pPr>
      <w:r w:rsidRPr="00942CCB">
        <w:rPr>
          <w:b/>
          <w:bCs/>
        </w:rPr>
        <w:t>Отросток нервной клетки, по которому нервные импульсы идут от тела клетки к другим нервным клеткам и органам</w:t>
      </w:r>
      <w:r>
        <w:br/>
      </w:r>
      <w:r w:rsidR="00C241CD">
        <w:t>А. Аксон</w:t>
      </w:r>
    </w:p>
    <w:p w14:paraId="183B2B36" w14:textId="00A56840" w:rsidR="00942CCB" w:rsidRDefault="00942CCB" w:rsidP="00942CCB">
      <w:pPr>
        <w:pStyle w:val="a"/>
      </w:pPr>
      <w:r w:rsidRPr="00942CCB">
        <w:rPr>
          <w:b/>
          <w:bCs/>
        </w:rPr>
        <w:t>Разветвленный отросток нейрона, получающий информацию от других нейронов, называется</w:t>
      </w:r>
      <w:r>
        <w:br/>
      </w:r>
      <w:r w:rsidR="00C241CD">
        <w:t>Дендрит</w:t>
      </w:r>
    </w:p>
    <w:p w14:paraId="154BC675" w14:textId="1DCA7BE1" w:rsidR="00942CCB" w:rsidRDefault="00942CCB" w:rsidP="00942CCB">
      <w:pPr>
        <w:pStyle w:val="a"/>
      </w:pPr>
      <w:r w:rsidRPr="00942CCB">
        <w:rPr>
          <w:b/>
          <w:bCs/>
        </w:rPr>
        <w:t>Основная структурно-функциональная единица нервной системы называется</w:t>
      </w:r>
      <w:r>
        <w:br/>
      </w:r>
      <w:r w:rsidR="00C241CD">
        <w:t>Нейрон</w:t>
      </w:r>
    </w:p>
    <w:p w14:paraId="10941836" w14:textId="1C52BD06" w:rsidR="00942CCB" w:rsidRDefault="00942CCB" w:rsidP="00942CCB">
      <w:pPr>
        <w:pStyle w:val="a"/>
      </w:pPr>
      <w:r w:rsidRPr="00942CCB">
        <w:rPr>
          <w:b/>
          <w:bCs/>
        </w:rPr>
        <w:t>Как нейробиология может объяснить, что женщины обладают более развитой интуицией?</w:t>
      </w:r>
      <w:r>
        <w:br/>
      </w:r>
      <w:r w:rsidR="00C241CD">
        <w:lastRenderedPageBreak/>
        <w:t>У женщин более развита связь между полушариями</w:t>
      </w:r>
      <w:r w:rsidR="00BF0688">
        <w:t>, у них интенсивнее идёт обмен итоговой обработки информации между полушариями, это и считается интуицией.</w:t>
      </w:r>
    </w:p>
    <w:p w14:paraId="386944CD" w14:textId="6667FF3D" w:rsidR="00942CCB" w:rsidRDefault="00942CCB" w:rsidP="00942CCB">
      <w:pPr>
        <w:pStyle w:val="a"/>
      </w:pPr>
      <w:r w:rsidRPr="00942CCB">
        <w:rPr>
          <w:b/>
          <w:bCs/>
        </w:rPr>
        <w:t>Проработка мышлением деталей, конкретизация (</w:t>
      </w:r>
      <w:r w:rsidR="00BF0688" w:rsidRPr="00942CCB">
        <w:rPr>
          <w:b/>
          <w:bCs/>
        </w:rPr>
        <w:t>т. н.</w:t>
      </w:r>
      <w:r w:rsidRPr="00942CCB">
        <w:rPr>
          <w:b/>
          <w:bCs/>
        </w:rPr>
        <w:t xml:space="preserve"> аналитическое мышление) – функция</w:t>
      </w:r>
      <w:r>
        <w:br/>
      </w:r>
      <w:r w:rsidR="00BF0688">
        <w:t>Левого полушария</w:t>
      </w:r>
    </w:p>
    <w:p w14:paraId="53712E86" w14:textId="0D88757C" w:rsidR="00942CCB" w:rsidRDefault="00942CCB" w:rsidP="00942CCB">
      <w:pPr>
        <w:pStyle w:val="a"/>
      </w:pPr>
      <w:r w:rsidRPr="00942CCB">
        <w:rPr>
          <w:b/>
          <w:bCs/>
        </w:rPr>
        <w:t>Место контакта между двумя нейронами называется</w:t>
      </w:r>
      <w:r>
        <w:br/>
      </w:r>
      <w:r w:rsidR="00BF0688">
        <w:t>Синапс</w:t>
      </w:r>
    </w:p>
    <w:p w14:paraId="66EE5025" w14:textId="5FC357F6" w:rsidR="00942CCB" w:rsidRDefault="00942CCB" w:rsidP="00942CCB">
      <w:pPr>
        <w:pStyle w:val="a"/>
      </w:pPr>
      <w:r w:rsidRPr="00942CCB">
        <w:rPr>
          <w:b/>
          <w:bCs/>
        </w:rPr>
        <w:t>Префронтальная кора отвечает за</w:t>
      </w:r>
      <w:r>
        <w:br/>
      </w:r>
      <w:r w:rsidR="00BF0688">
        <w:t>Социальное поведение</w:t>
      </w:r>
    </w:p>
    <w:p w14:paraId="640EDEF4" w14:textId="39773616" w:rsidR="00942CCB" w:rsidRDefault="00942CCB" w:rsidP="00942CCB">
      <w:pPr>
        <w:pStyle w:val="a"/>
      </w:pPr>
      <w:r w:rsidRPr="00942CCB">
        <w:rPr>
          <w:b/>
          <w:bCs/>
        </w:rPr>
        <w:t>Перечислите несколько известных вам нейромедиаторов</w:t>
      </w:r>
      <w:r>
        <w:br/>
      </w:r>
      <w:r w:rsidR="00BF0688">
        <w:t>Дофамин, норадреналин, ацетилхолин.</w:t>
      </w:r>
    </w:p>
    <w:p w14:paraId="0FAB7043" w14:textId="2C0EB270" w:rsidR="00942CCB" w:rsidRDefault="00942CCB" w:rsidP="00942CCB">
      <w:pPr>
        <w:pStyle w:val="a"/>
      </w:pPr>
      <w:r w:rsidRPr="00942CCB">
        <w:rPr>
          <w:b/>
          <w:bCs/>
        </w:rPr>
        <w:t>Объясните, как вы понимаете выражение «нейроны, активирующиеся вместе, формируют связи»</w:t>
      </w:r>
      <w:r>
        <w:br/>
      </w:r>
      <w:r w:rsidR="009C6BC2">
        <w:t>Чем чаще мы повторяем действие, тем прочнее становится нейронная связь, и чем чаще эта связь активируется, тем выше шанс что она активируется в будущем.</w:t>
      </w:r>
    </w:p>
    <w:p w14:paraId="036DC215" w14:textId="5CAA4290" w:rsidR="00942CCB" w:rsidRDefault="00942CCB" w:rsidP="00942CCB">
      <w:pPr>
        <w:pStyle w:val="a"/>
      </w:pPr>
      <w:r w:rsidRPr="00942CCB">
        <w:rPr>
          <w:b/>
          <w:bCs/>
        </w:rPr>
        <w:t>Что может менять структуру мозга?</w:t>
      </w:r>
      <w:r>
        <w:br/>
      </w:r>
      <w:r w:rsidR="009C6BC2">
        <w:t>В. Как практические действия, так и их визуализация</w:t>
      </w:r>
    </w:p>
    <w:p w14:paraId="1E5F623E" w14:textId="4F09A868" w:rsidR="00942CCB" w:rsidRDefault="00942CCB" w:rsidP="00942CCB">
      <w:pPr>
        <w:pStyle w:val="a"/>
      </w:pPr>
      <w:r w:rsidRPr="00942CCB">
        <w:rPr>
          <w:b/>
          <w:bCs/>
        </w:rPr>
        <w:t>Объясните с нейробиологической точки зрения, почему неиспользуемые навыки утрачиваются?</w:t>
      </w:r>
      <w:r>
        <w:br/>
      </w:r>
      <w:r w:rsidR="009C6BC2">
        <w:t>Потому что нейроны имеют конкурентность между собой, и если какой, то путь не используется, то он становится не гибким, и высокий шанс того, что этот путь частично заменится каким-то другим.</w:t>
      </w:r>
    </w:p>
    <w:p w14:paraId="55C9A717" w14:textId="23C50095" w:rsidR="00942CCB" w:rsidRDefault="00942CCB" w:rsidP="00942CCB">
      <w:pPr>
        <w:pStyle w:val="a"/>
      </w:pPr>
      <w:r w:rsidRPr="00942CCB">
        <w:rPr>
          <w:b/>
          <w:bCs/>
        </w:rPr>
        <w:t>Процесс нервного возбуждения связан с работой</w:t>
      </w:r>
      <w:r>
        <w:br/>
      </w:r>
      <w:r w:rsidR="009C6BC2">
        <w:t>Симпатической нервной системы</w:t>
      </w:r>
    </w:p>
    <w:p w14:paraId="38AD869D" w14:textId="79EFD7DF" w:rsidR="00942CCB" w:rsidRDefault="00942CCB" w:rsidP="00942CCB">
      <w:pPr>
        <w:pStyle w:val="a"/>
      </w:pPr>
      <w:r w:rsidRPr="00942CCB">
        <w:rPr>
          <w:b/>
          <w:bCs/>
        </w:rPr>
        <w:t>Зеркальные нейроны (или зеркальная нейронная система) были открыты</w:t>
      </w:r>
      <w:r>
        <w:br/>
      </w:r>
      <w:r w:rsidR="009C6BC2">
        <w:t xml:space="preserve">А. Джакомо </w:t>
      </w:r>
      <w:proofErr w:type="spellStart"/>
      <w:r w:rsidR="009C6BC2">
        <w:t>Риццолатти</w:t>
      </w:r>
      <w:proofErr w:type="spellEnd"/>
    </w:p>
    <w:p w14:paraId="0482485F" w14:textId="2E3C9FE3" w:rsidR="00942CCB" w:rsidRDefault="00942CCB" w:rsidP="00942CCB">
      <w:pPr>
        <w:pStyle w:val="a"/>
      </w:pPr>
      <w:r w:rsidRPr="00942CCB">
        <w:rPr>
          <w:b/>
          <w:bCs/>
        </w:rPr>
        <w:t>Какое из следующих утверждений соответствует действительности?</w:t>
      </w:r>
      <w:r>
        <w:br/>
      </w:r>
      <w:r w:rsidR="00515E1B">
        <w:t>Б. Раньше считалось, что нейрогенез невозможен, а теперь доказано что это не так.</w:t>
      </w:r>
    </w:p>
    <w:p w14:paraId="2569A812" w14:textId="341B8CA0" w:rsidR="00942CCB" w:rsidRDefault="00942CCB" w:rsidP="00942CCB">
      <w:pPr>
        <w:pStyle w:val="a"/>
      </w:pPr>
      <w:r w:rsidRPr="00942CCB">
        <w:rPr>
          <w:b/>
          <w:bCs/>
        </w:rPr>
        <w:t xml:space="preserve">На приведенной ниже схеме обозначьте стрелочками ↓ и </w:t>
      </w:r>
      <w:proofErr w:type="gramStart"/>
      <w:r w:rsidRPr="00942CCB">
        <w:rPr>
          <w:b/>
          <w:bCs/>
        </w:rPr>
        <w:t>↑ ,</w:t>
      </w:r>
      <w:proofErr w:type="gramEnd"/>
      <w:r w:rsidRPr="00942CCB">
        <w:rPr>
          <w:b/>
          <w:bCs/>
        </w:rPr>
        <w:t xml:space="preserve"> по какой из частей нейрона поступает входящая информация </w:t>
      </w:r>
      <w:r w:rsidRPr="00942CCB">
        <w:rPr>
          <w:b/>
          <w:bCs/>
        </w:rPr>
        <w:lastRenderedPageBreak/>
        <w:t xml:space="preserve">(информационный «вход»), по какой – исходящая </w:t>
      </w:r>
      <w:r w:rsidR="00515E1B">
        <w:rPr>
          <w:rFonts w:cs="Times New Roman"/>
          <w:noProof/>
          <w:szCs w:val="28"/>
          <w:u w:val="single"/>
        </w:rPr>
        <w:drawing>
          <wp:anchor distT="0" distB="0" distL="114300" distR="114300" simplePos="0" relativeHeight="251670528" behindDoc="0" locked="0" layoutInCell="1" allowOverlap="1" wp14:anchorId="7BD6EE0E" wp14:editId="628FA592">
            <wp:simplePos x="0" y="0"/>
            <wp:positionH relativeFrom="column">
              <wp:posOffset>834390</wp:posOffset>
            </wp:positionH>
            <wp:positionV relativeFrom="paragraph">
              <wp:posOffset>594360</wp:posOffset>
            </wp:positionV>
            <wp:extent cx="4981575" cy="230505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42CCB">
        <w:rPr>
          <w:b/>
          <w:bCs/>
        </w:rPr>
        <w:t>(информационный «выход»)</w:t>
      </w:r>
      <w:r>
        <w:br/>
      </w:r>
    </w:p>
    <w:p w14:paraId="6330BC6D" w14:textId="4BD64686" w:rsidR="00942CCB" w:rsidRDefault="00942CCB" w:rsidP="00942CCB">
      <w:pPr>
        <w:pStyle w:val="a"/>
      </w:pPr>
      <w:r w:rsidRPr="00942CCB">
        <w:rPr>
          <w:b/>
          <w:bCs/>
        </w:rPr>
        <w:t>Опишите суть бессознательно происходящего выбора «бей или беги»</w:t>
      </w:r>
      <w:r>
        <w:br/>
      </w:r>
      <w:r w:rsidR="00515E1B">
        <w:t>Такая физиологическая реакция происходит при стрессе, на событие, которое может навредить морально или просто пугает. Происходит выброс адреналина и тело приводится в боевую готовность.</w:t>
      </w:r>
    </w:p>
    <w:p w14:paraId="4FA337F6" w14:textId="7096188C" w:rsidR="00942CCB" w:rsidRDefault="00942CCB" w:rsidP="00942CCB">
      <w:pPr>
        <w:pStyle w:val="a"/>
      </w:pPr>
      <w:r w:rsidRPr="00942CCB">
        <w:rPr>
          <w:b/>
          <w:bCs/>
        </w:rPr>
        <w:t>Объясните, почему важно научиться преодолевать автоматическую реакцию миндалевидного тела?</w:t>
      </w:r>
      <w:r>
        <w:br/>
      </w:r>
      <w:r w:rsidR="00515E1B">
        <w:t>Потому что часто реакция миндалевидного тела – ложна, но мы принимаем ее за действительность и это входит в привычку.</w:t>
      </w:r>
    </w:p>
    <w:p w14:paraId="241E1DFB" w14:textId="619049EB" w:rsidR="00942CCB" w:rsidRDefault="00942CCB" w:rsidP="00942CCB">
      <w:pPr>
        <w:pStyle w:val="a"/>
      </w:pPr>
      <w:r w:rsidRPr="00942CCB">
        <w:rPr>
          <w:b/>
          <w:bCs/>
        </w:rPr>
        <w:t xml:space="preserve">За что Сантьяго </w:t>
      </w:r>
      <w:proofErr w:type="spellStart"/>
      <w:r w:rsidRPr="00942CCB">
        <w:rPr>
          <w:b/>
          <w:bCs/>
        </w:rPr>
        <w:t>Рамон</w:t>
      </w:r>
      <w:proofErr w:type="spellEnd"/>
      <w:r w:rsidRPr="00942CCB">
        <w:rPr>
          <w:b/>
          <w:bCs/>
        </w:rPr>
        <w:t>-и-</w:t>
      </w:r>
      <w:proofErr w:type="spellStart"/>
      <w:r w:rsidRPr="00942CCB">
        <w:rPr>
          <w:b/>
          <w:bCs/>
        </w:rPr>
        <w:t>Кахаль</w:t>
      </w:r>
      <w:proofErr w:type="spellEnd"/>
      <w:r w:rsidRPr="00942CCB">
        <w:rPr>
          <w:b/>
          <w:bCs/>
        </w:rPr>
        <w:t xml:space="preserve"> (на фотографии) получил Нобелевскую премию по медицине в 1906 году (совместно с </w:t>
      </w:r>
      <w:proofErr w:type="spellStart"/>
      <w:r w:rsidRPr="00942CCB">
        <w:rPr>
          <w:b/>
          <w:bCs/>
        </w:rPr>
        <w:t>Камилло</w:t>
      </w:r>
      <w:proofErr w:type="spellEnd"/>
      <w:r w:rsidRPr="00942CCB">
        <w:rPr>
          <w:b/>
          <w:bCs/>
        </w:rPr>
        <w:t xml:space="preserve"> Гольджи)?</w:t>
      </w:r>
      <w:r>
        <w:br/>
      </w:r>
      <w:r w:rsidR="00515E1B">
        <w:t>В. За описание структуры нейронов</w:t>
      </w:r>
    </w:p>
    <w:p w14:paraId="4F3D4DB6" w14:textId="1E67CA6A" w:rsidR="00942CCB" w:rsidRDefault="00942CCB" w:rsidP="00942CCB">
      <w:pPr>
        <w:pStyle w:val="a"/>
      </w:pPr>
      <w:r w:rsidRPr="00942CCB">
        <w:rPr>
          <w:b/>
          <w:bCs/>
        </w:rPr>
        <w:t>Способность к самоорганизации контролируется</w:t>
      </w:r>
      <w:r>
        <w:br/>
      </w:r>
      <w:r w:rsidR="00515E1B">
        <w:t>Г. Лобной долей мозга</w:t>
      </w:r>
    </w:p>
    <w:p w14:paraId="066485C8" w14:textId="41820D2D" w:rsidR="00942CCB" w:rsidRDefault="00942CCB" w:rsidP="00942CCB">
      <w:pPr>
        <w:pStyle w:val="a"/>
      </w:pPr>
      <w:r w:rsidRPr="00942CCB">
        <w:rPr>
          <w:b/>
          <w:bCs/>
        </w:rPr>
        <w:t>Какова функция зеркальных нейронов (зеркальных нейронных сетей)?</w:t>
      </w:r>
      <w:r>
        <w:br/>
      </w:r>
      <w:r w:rsidR="00515E1B">
        <w:t xml:space="preserve">Зеркальные нейроны – </w:t>
      </w:r>
      <w:r w:rsidR="00E966DA">
        <w:t>клетки головного мозга,</w:t>
      </w:r>
      <w:r w:rsidR="00515E1B">
        <w:t xml:space="preserve"> которые активизируются при наблюдении за другими живыми </w:t>
      </w:r>
      <w:r w:rsidR="00E966DA">
        <w:t>существами</w:t>
      </w:r>
      <w:r w:rsidR="00515E1B">
        <w:t>, и позволяет</w:t>
      </w:r>
      <w:r w:rsidR="00E966DA">
        <w:t>, с помощью них мы обучаемся и копируем речь, жесты, мимику, собеседника во время разговора с ним.</w:t>
      </w:r>
    </w:p>
    <w:p w14:paraId="40D531F4" w14:textId="5203DA07" w:rsidR="00942CCB" w:rsidRDefault="00942CCB" w:rsidP="00942CCB">
      <w:pPr>
        <w:pStyle w:val="a"/>
      </w:pPr>
      <w:r w:rsidRPr="00942CCB">
        <w:rPr>
          <w:b/>
          <w:bCs/>
        </w:rPr>
        <w:t>Какое из нижеследующих утверждений справедливо?</w:t>
      </w:r>
      <w:r w:rsidRPr="00942CCB">
        <w:rPr>
          <w:b/>
          <w:bCs/>
        </w:rPr>
        <w:br/>
      </w:r>
      <w:r w:rsidR="00E966DA">
        <w:t>А. У нейрона несколько дендритов, но обычно только один аксон</w:t>
      </w:r>
    </w:p>
    <w:p w14:paraId="6FEBC1C9" w14:textId="1DE5E89E" w:rsidR="00942CCB" w:rsidRDefault="00942CCB" w:rsidP="00942CCB">
      <w:pPr>
        <w:pStyle w:val="a"/>
      </w:pPr>
      <w:r w:rsidRPr="00942CCB">
        <w:rPr>
          <w:b/>
          <w:bCs/>
        </w:rPr>
        <w:lastRenderedPageBreak/>
        <w:t>Один нейрон может быть связан с</w:t>
      </w:r>
      <w:r>
        <w:br/>
      </w:r>
      <w:r w:rsidR="00E966DA">
        <w:t>Б. 5000–10000 других нейронов</w:t>
      </w:r>
    </w:p>
    <w:p w14:paraId="51522D89" w14:textId="76DBB5F1" w:rsidR="00942CCB" w:rsidRDefault="00942CCB" w:rsidP="00942CCB">
      <w:pPr>
        <w:pStyle w:val="a"/>
      </w:pPr>
      <w:r w:rsidRPr="00942CCB">
        <w:rPr>
          <w:b/>
          <w:bCs/>
        </w:rPr>
        <w:t>Сколько нейронов насчитывается в головном мозге человека?</w:t>
      </w:r>
      <w:r w:rsidRPr="00942CCB">
        <w:rPr>
          <w:b/>
          <w:bCs/>
        </w:rPr>
        <w:br/>
      </w:r>
      <w:r w:rsidR="00E966DA">
        <w:t>Г. Порядка 100 миллиардов</w:t>
      </w:r>
    </w:p>
    <w:p w14:paraId="39691813" w14:textId="0E8D446F" w:rsidR="00942CCB" w:rsidRDefault="00942CCB" w:rsidP="00942CCB">
      <w:pPr>
        <w:pStyle w:val="a"/>
      </w:pPr>
      <w:r w:rsidRPr="00942CCB">
        <w:rPr>
          <w:b/>
          <w:bCs/>
        </w:rPr>
        <w:t>Передача электрохимического импульса («информации») от одного нейрона к другому – функция вещества, называемого</w:t>
      </w:r>
      <w:r>
        <w:br/>
      </w:r>
      <w:r w:rsidR="00E966DA">
        <w:t>Г. Синапс</w:t>
      </w:r>
    </w:p>
    <w:p w14:paraId="60186639" w14:textId="23531F5B" w:rsidR="00942CCB" w:rsidRDefault="00942CCB" w:rsidP="00942CCB">
      <w:pPr>
        <w:pStyle w:val="a"/>
      </w:pPr>
      <w:r w:rsidRPr="00942CCB">
        <w:rPr>
          <w:b/>
          <w:bCs/>
        </w:rPr>
        <w:t>Способность мозга изменяться под воздействием внешнего опыта называется</w:t>
      </w:r>
      <w:r>
        <w:br/>
      </w:r>
      <w:r w:rsidR="00E966DA">
        <w:t>Нейропластичностью мозга</w:t>
      </w:r>
    </w:p>
    <w:p w14:paraId="409BCC19" w14:textId="47025555" w:rsidR="00942CCB" w:rsidRDefault="00942CCB" w:rsidP="00942CCB">
      <w:pPr>
        <w:pStyle w:val="a"/>
      </w:pPr>
      <w:r w:rsidRPr="00942CCB">
        <w:rPr>
          <w:b/>
          <w:bCs/>
        </w:rPr>
        <w:t>Вес мозга взрослого человека составляет</w:t>
      </w:r>
      <w:r>
        <w:br/>
      </w:r>
      <w:r w:rsidR="00E966DA">
        <w:t>1500 грамм.</w:t>
      </w:r>
    </w:p>
    <w:p w14:paraId="7A1C08E7" w14:textId="33E8ABF4" w:rsidR="00942CCB" w:rsidRDefault="00942CCB" w:rsidP="00942CCB">
      <w:pPr>
        <w:pStyle w:val="a"/>
      </w:pPr>
      <w:r w:rsidRPr="00942CCB">
        <w:rPr>
          <w:b/>
          <w:bCs/>
        </w:rPr>
        <w:t>Правое и левое полушария мозга соединяет</w:t>
      </w:r>
      <w:r>
        <w:br/>
      </w:r>
      <w:r w:rsidR="00E966DA">
        <w:t>Г. Мозолистое тело</w:t>
      </w:r>
    </w:p>
    <w:p w14:paraId="7B2DFA3D" w14:textId="075432BC" w:rsidR="00942CCB" w:rsidRDefault="00942CCB" w:rsidP="00942CCB">
      <w:pPr>
        <w:pStyle w:val="a"/>
      </w:pPr>
      <w:r w:rsidRPr="00942CCB">
        <w:rPr>
          <w:b/>
          <w:bCs/>
        </w:rPr>
        <w:t>Что на нижеприведенном рисунке символизируют красные шарики?</w:t>
      </w:r>
      <w:r>
        <w:br/>
      </w:r>
      <w:r w:rsidR="00E966DA">
        <w:t>Нейромедиаторы.</w:t>
      </w:r>
    </w:p>
    <w:p w14:paraId="28180C48" w14:textId="1806B5F9" w:rsidR="00942CCB" w:rsidRDefault="00942CCB" w:rsidP="00942CCB">
      <w:pPr>
        <w:pStyle w:val="a"/>
      </w:pPr>
      <w:r w:rsidRPr="00942CCB">
        <w:rPr>
          <w:b/>
          <w:bCs/>
        </w:rPr>
        <w:t>Что изучает синергетика?</w:t>
      </w:r>
      <w:r>
        <w:br/>
      </w:r>
      <w:r w:rsidR="00E966DA">
        <w:rPr>
          <w:lang w:val="en-US"/>
        </w:rPr>
        <w:t>d</w:t>
      </w:r>
      <w:r w:rsidR="00E966DA" w:rsidRPr="00E966DA">
        <w:t>.</w:t>
      </w:r>
      <w:r w:rsidR="00E966DA">
        <w:t xml:space="preserve"> Самоорганизацию структур</w:t>
      </w:r>
    </w:p>
    <w:p w14:paraId="28298190" w14:textId="53F96FA2" w:rsidR="00942CCB" w:rsidRDefault="00942CCB" w:rsidP="00942CCB">
      <w:pPr>
        <w:pStyle w:val="a"/>
      </w:pPr>
      <w:r w:rsidRPr="00942CCB">
        <w:rPr>
          <w:b/>
          <w:bCs/>
        </w:rPr>
        <w:t>Несводимость свойств системы как целого к сумме ее частей называется:</w:t>
      </w:r>
      <w:r>
        <w:br/>
      </w:r>
      <w:r w:rsidR="00E966DA">
        <w:rPr>
          <w:lang w:val="en-US"/>
        </w:rPr>
        <w:t>a</w:t>
      </w:r>
      <w:r w:rsidR="00E966DA" w:rsidRPr="00E966DA">
        <w:t xml:space="preserve">. </w:t>
      </w:r>
      <w:r w:rsidR="00E966DA">
        <w:t>эмерджентностью</w:t>
      </w:r>
    </w:p>
    <w:p w14:paraId="0AB99F83" w14:textId="1287B6B8" w:rsidR="00942CCB" w:rsidRPr="00DE1515" w:rsidRDefault="00942CCB" w:rsidP="00942CCB">
      <w:pPr>
        <w:pStyle w:val="a"/>
      </w:pPr>
      <w:r w:rsidRPr="00942CCB">
        <w:rPr>
          <w:b/>
          <w:bCs/>
        </w:rPr>
        <w:t>В условиях нехватки времени выполнение каких задач можно отложить?</w:t>
      </w:r>
      <w:r>
        <w:br/>
      </w:r>
      <w:r w:rsidR="00E966DA">
        <w:rPr>
          <w:lang w:val="en-US"/>
        </w:rPr>
        <w:t>a</w:t>
      </w:r>
      <w:r w:rsidR="00E966DA" w:rsidRPr="00E966DA">
        <w:t>.</w:t>
      </w:r>
      <w:r w:rsidR="00E966DA">
        <w:t xml:space="preserve"> циклическими</w:t>
      </w:r>
    </w:p>
    <w:sectPr w:rsidR="00942CCB" w:rsidRPr="00DE1515" w:rsidSect="00FE3A4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BF2C" w14:textId="77777777" w:rsidR="006E669B" w:rsidRDefault="006E669B" w:rsidP="00FE3A44">
      <w:pPr>
        <w:spacing w:after="0" w:line="240" w:lineRule="auto"/>
      </w:pPr>
      <w:r>
        <w:separator/>
      </w:r>
    </w:p>
  </w:endnote>
  <w:endnote w:type="continuationSeparator" w:id="0">
    <w:p w14:paraId="74574097" w14:textId="77777777" w:rsidR="006E669B" w:rsidRDefault="006E669B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709D2C17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B16664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97CF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91A6E" w14:textId="77777777" w:rsidR="006E669B" w:rsidRDefault="006E669B" w:rsidP="00FE3A44">
      <w:pPr>
        <w:spacing w:after="0" w:line="240" w:lineRule="auto"/>
      </w:pPr>
      <w:r>
        <w:separator/>
      </w:r>
    </w:p>
  </w:footnote>
  <w:footnote w:type="continuationSeparator" w:id="0">
    <w:p w14:paraId="63AB8540" w14:textId="77777777" w:rsidR="006E669B" w:rsidRDefault="006E669B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F495FFA"/>
    <w:multiLevelType w:val="hybridMultilevel"/>
    <w:tmpl w:val="F8DA7BB4"/>
    <w:lvl w:ilvl="0" w:tplc="4ABEDD0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07"/>
    <w:rsid w:val="00012017"/>
    <w:rsid w:val="00061C33"/>
    <w:rsid w:val="000A1C76"/>
    <w:rsid w:val="000C5662"/>
    <w:rsid w:val="00125F66"/>
    <w:rsid w:val="001720DB"/>
    <w:rsid w:val="001C5786"/>
    <w:rsid w:val="002B3FE0"/>
    <w:rsid w:val="00325D3D"/>
    <w:rsid w:val="003A7D6B"/>
    <w:rsid w:val="003E3E64"/>
    <w:rsid w:val="004843FE"/>
    <w:rsid w:val="004C548F"/>
    <w:rsid w:val="004F0E2E"/>
    <w:rsid w:val="00515E1B"/>
    <w:rsid w:val="005A2D7A"/>
    <w:rsid w:val="006E669B"/>
    <w:rsid w:val="006F04EB"/>
    <w:rsid w:val="008C193C"/>
    <w:rsid w:val="00942CCB"/>
    <w:rsid w:val="0094405B"/>
    <w:rsid w:val="00962331"/>
    <w:rsid w:val="0096374A"/>
    <w:rsid w:val="00974020"/>
    <w:rsid w:val="009C6BC2"/>
    <w:rsid w:val="00A02E07"/>
    <w:rsid w:val="00A23AD9"/>
    <w:rsid w:val="00B33815"/>
    <w:rsid w:val="00B44D7F"/>
    <w:rsid w:val="00BF0688"/>
    <w:rsid w:val="00C241CD"/>
    <w:rsid w:val="00C614E3"/>
    <w:rsid w:val="00C914D2"/>
    <w:rsid w:val="00D12155"/>
    <w:rsid w:val="00D47AF8"/>
    <w:rsid w:val="00DE1515"/>
    <w:rsid w:val="00E31092"/>
    <w:rsid w:val="00E966DA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B931"/>
  <w15:chartTrackingRefBased/>
  <w15:docId w15:val="{A67E7448-81B0-4645-9075-B58DF2B6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8C193C"/>
    <w:pPr>
      <w:numPr>
        <w:numId w:val="12"/>
      </w:numPr>
      <w:jc w:val="both"/>
    </w:pPr>
  </w:style>
  <w:style w:type="character" w:customStyle="1" w:styleId="a4">
    <w:name w:val="Абзац Знак"/>
    <w:basedOn w:val="a1"/>
    <w:link w:val="a"/>
    <w:rsid w:val="008C193C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8C193C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8C19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8C193C"/>
    <w:pPr>
      <w:spacing w:line="360" w:lineRule="auto"/>
      <w:ind w:firstLine="284"/>
      <w:jc w:val="both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8C193C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219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3</cp:revision>
  <dcterms:created xsi:type="dcterms:W3CDTF">2021-05-11T14:53:00Z</dcterms:created>
  <dcterms:modified xsi:type="dcterms:W3CDTF">2021-05-12T06:14:00Z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