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E4073"/>
          <w:sz w:val="28"/>
          <w:szCs w:val="28"/>
        </w:rPr>
        <w:t xml:space="preserve">{titre}</w:t>
      </w:r>
    </w:p>
    <w:p>
      <w:pPr>
        <w:spacing w:after="100"/>
      </w:pPr>
      <w:r>
        <w:t xml:space="preserve">Code : </w:t>
      </w:r>
      <w:r>
        <w:rPr>
          <w:b/>
          <w:bCs/>
        </w:rPr>
        <w:t xml:space="preserve">{code}</w:t>
      </w:r>
      <w:r>
        <w:t xml:space="preserve">  |  Version : </w:t>
      </w:r>
      <w:r>
        <w:rPr>
          <w:b/>
          <w:bCs/>
        </w:rPr>
        <w:t xml:space="preserve">{version}</w:t>
      </w:r>
      <w:r>
        <w:t xml:space="preserve">  |  Date : </w:t>
      </w:r>
      <w:r>
        <w:rPr>
          <w:b/>
          <w:bCs/>
        </w:rPr>
        <w:t xml:space="preserve">{date}</w:t>
      </w:r>
    </w:p>
    <w:p>
      <w:pPr>
        <w:spacing w:after="100"/>
      </w:pPr>
      <w:r>
        <w:t xml:space="preserve">Portée : </w:t>
      </w:r>
      <w:r>
        <w:rPr>
          <w:b/>
          <w:bCs/>
        </w:rPr>
        <w:t xml:space="preserve">{portee}</w:t>
      </w:r>
    </w:p>
    <w:p>
      <w:pPr>
        <w:spacing w:after="200"/>
      </w:pPr>
      <w:r>
        <w:t xml:space="preserve">Aérodrome : </w:t>
      </w:r>
      <w:r>
        <w:rPr>
          <w:b/>
          <w:bCs/>
        </w:rPr>
        <w:t xml:space="preserve">{aerodrome}</w:t>
      </w:r>
      <w:r>
        <w:t xml:space="preserve">  |  Inspecteur(s) : </w:t>
      </w:r>
      <w:r>
        <w:rPr>
          <w:b/>
          <w:bCs/>
        </w:rPr>
        <w:t xml:space="preserve">{inspecteurs}</w:t>
      </w:r>
    </w:p>
    <w:p>
      <w:pPr>
        <w:spacing w:after="0"/>
      </w:pPr>
      <w:r>
        <w:rPr>
          <w:color w:val="FFFFFF"/>
        </w:rPr>
        <w:t xml:space="preserve">{#domaines}</w:t>
      </w:r>
    </w:p>
    <w:p>
      <w:pPr>
        <w:spacing w:after="100"/>
      </w:pPr>
      <w:r>
        <w:rPr>
          <w:b/>
          <w:bCs/>
          <w:color w:val="1E4073"/>
          <w:sz w:val="24"/>
          <w:szCs w:val="24"/>
        </w:rPr>
        <w:t xml:space="preserve">{domaine_titre}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#</w:t>
            </w:r>
          </w:p>
        </w:tc>
        <w:tc>
          <w:p>
            <w:r>
              <w:rPr>
                <w:b/>
                <w:bCs/>
              </w:rPr>
              <w:t xml:space="preserve">N°</w:t>
            </w:r>
          </w:p>
        </w:tc>
        <w:tc>
          <w:p>
            <w:r>
              <w:rPr>
                <w:b/>
                <w:bCs/>
              </w:rPr>
              <w:t xml:space="preserve">Réf</w:t>
            </w:r>
          </w:p>
        </w:tc>
        <w:tc>
          <w:p>
            <w:r>
              <w:rPr>
                <w:b/>
                <w:bCs/>
              </w:rPr>
              <w:t xml:space="preserve">Point à vérifier</w:t>
            </w:r>
          </w:p>
        </w:tc>
        <w:tc>
          <w:p>
            <w:r>
              <w:rPr>
                <w:b/>
                <w:bCs/>
              </w:rPr>
              <w:t xml:space="preserve">Guide</w:t>
            </w:r>
          </w:p>
        </w:tc>
        <w:tc>
          <w:p>
            <w:r>
              <w:rPr>
                <w:b/>
                <w:bCs/>
              </w:rPr>
              <w:t xml:space="preserve">État</w:t>
            </w:r>
          </w:p>
        </w:tc>
        <w:tc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p>
            <w:r>
              <w:t xml:space="preserve">{#items}</w:t>
            </w:r>
          </w:p>
        </w:tc>
        <w:tc>
          <w:p>
            <w:r>
              <w:t xml:space="preserve">{index}</w:t>
            </w:r>
          </w:p>
        </w:tc>
        <w:tc>
          <w:p>
            <w:r>
              <w:t xml:space="preserve">{numero}</w:t>
            </w:r>
          </w:p>
        </w:tc>
        <w:tc>
          <w:p>
            <w:r>
              <w:t xml:space="preserve">{reference}</w:t>
            </w:r>
          </w:p>
        </w:tc>
        <w:tc>
          <w:p>
            <w:r>
              <w:t xml:space="preserve">{point_verification}</w:t>
            </w:r>
          </w:p>
        </w:tc>
        <w:tc>
          <w:p>
            <w:r>
              <w:t xml:space="preserve">{guide}</w:t>
            </w:r>
          </w:p>
        </w:tc>
        <w:tc>
          <w:p>
            <w:r>
              <w:t xml:space="preserve">{resultat}</w:t>
            </w:r>
          </w:p>
        </w:tc>
        <w:tc>
          <w:p>
            <w:r>
              <w:t xml:space="preserve">{observation}</w:t>
            </w:r>
          </w:p>
        </w:tc>
      </w:tr>
      <w:tr>
        <w:tc>
          <w:p>
            <w:r>
              <w:t xml:space="preserve">{/items}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spacing w:before="0"/>
      </w:pPr>
      <w:r>
        <w:rPr>
          <w:color w:val="FFFFFF"/>
        </w:rPr>
        <w:t xml:space="preserve">{/domaines}</w:t>
      </w:r>
    </w:p>
    <w:p>
      <w:pPr>
        <w:spacing w:before="400"/>
        <w:jc w:val="center"/>
      </w:pPr>
      <w:r>
        <w:rPr>
          <w:i/>
          <w:iCs/>
          <w:color w:val="999999"/>
          <w:sz w:val="16"/>
          <w:szCs w:val="16"/>
        </w:rPr>
        <w:t xml:space="preserve">Document confidentiel — ANACIM Sénégal — </w:t>
      </w:r>
      <w:r>
        <w:rPr>
          <w:i/>
          <w:iCs/>
          <w:color w:val="999999"/>
          <w:sz w:val="16"/>
          <w:szCs w:val="16"/>
        </w:rPr>
        <w:t xml:space="preserve">{reference_doc}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2026-07-30T10:40:19.579Z</dcterms:created>
  <dcterms:modified xsi:type="dcterms:W3CDTF">2026-07-30T10:40:19.581Z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