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8000" w14:textId="0D02BB0C" w:rsidR="007B7660" w:rsidRPr="007B7660" w:rsidRDefault="007B7660" w:rsidP="007B7660">
      <w:r w:rsidRPr="007B7660">
        <w:rPr>
          <w:b/>
          <w:bCs/>
        </w:rPr>
        <w:t>Partie E - Maquette &amp; Structure du Tableau de Bord (Wireframe)</w:t>
      </w:r>
    </w:p>
    <w:p w14:paraId="5BBB47DB" w14:textId="77777777" w:rsidR="007B7660" w:rsidRPr="007B7660" w:rsidRDefault="007B7660" w:rsidP="007B7660">
      <w:r w:rsidRPr="007B7660">
        <w:t xml:space="preserve">Le tableau de bord Power BI sera structuré en </w:t>
      </w:r>
      <w:r w:rsidRPr="007B7660">
        <w:rPr>
          <w:b/>
          <w:bCs/>
        </w:rPr>
        <w:t>3 pages principales</w:t>
      </w:r>
      <w:r w:rsidRPr="007B7660">
        <w:t xml:space="preserve"> pour répondre de manière ciblée aux besoins des différents acteurs de </w:t>
      </w:r>
      <w:proofErr w:type="spellStart"/>
      <w:r w:rsidRPr="007B7660">
        <w:t>FinTrust</w:t>
      </w:r>
      <w:proofErr w:type="spellEnd"/>
      <w:r w:rsidRPr="007B7660">
        <w:t xml:space="preserve">. </w:t>
      </w:r>
    </w:p>
    <w:p w14:paraId="3AC07DD1" w14:textId="77777777" w:rsidR="007B7660" w:rsidRPr="007B7660" w:rsidRDefault="007B7660" w:rsidP="007B7660">
      <w:r w:rsidRPr="007B7660">
        <w:br/>
      </w:r>
    </w:p>
    <w:p w14:paraId="05A78BED" w14:textId="77777777" w:rsidR="007B7660" w:rsidRPr="007B7660" w:rsidRDefault="007B7660" w:rsidP="007B7660">
      <w:pPr>
        <w:rPr>
          <w:b/>
          <w:bCs/>
        </w:rPr>
      </w:pPr>
      <w:r w:rsidRPr="007B7660">
        <w:rPr>
          <w:b/>
          <w:bCs/>
        </w:rPr>
        <w:t>1. Structure Générale &amp; Filtres Globaux (</w:t>
      </w:r>
      <w:proofErr w:type="spellStart"/>
      <w:r w:rsidRPr="007B7660">
        <w:rPr>
          <w:b/>
          <w:bCs/>
        </w:rPr>
        <w:t>Slicers</w:t>
      </w:r>
      <w:proofErr w:type="spellEnd"/>
      <w:r w:rsidRPr="007B7660">
        <w:rPr>
          <w:b/>
          <w:bCs/>
        </w:rPr>
        <w:t>)</w:t>
      </w:r>
    </w:p>
    <w:p w14:paraId="07AFC424" w14:textId="77777777" w:rsidR="007B7660" w:rsidRPr="007B7660" w:rsidRDefault="007B7660" w:rsidP="007B7660">
      <w:pPr>
        <w:numPr>
          <w:ilvl w:val="0"/>
          <w:numId w:val="1"/>
        </w:numPr>
      </w:pPr>
      <w:r w:rsidRPr="007B7660">
        <w:rPr>
          <w:b/>
          <w:bCs/>
        </w:rPr>
        <w:t>Zone de Filtrage Supérieure (Interactive) :</w:t>
      </w:r>
    </w:p>
    <w:p w14:paraId="7D043FAA" w14:textId="77777777" w:rsidR="007B7660" w:rsidRPr="007B7660" w:rsidRDefault="007B7660" w:rsidP="007B7660">
      <w:r w:rsidRPr="007B7660">
        <w:br/>
      </w:r>
    </w:p>
    <w:p w14:paraId="270B4B81" w14:textId="77777777" w:rsidR="007B7660" w:rsidRPr="007B7660" w:rsidRDefault="007B7660" w:rsidP="007B7660">
      <w:pPr>
        <w:numPr>
          <w:ilvl w:val="1"/>
          <w:numId w:val="1"/>
        </w:numPr>
      </w:pPr>
      <w:r w:rsidRPr="007B7660">
        <w:t>Période Temporelle (</w:t>
      </w:r>
      <w:proofErr w:type="spellStart"/>
      <w:r w:rsidRPr="007B7660">
        <w:t>Transaction_DateTime</w:t>
      </w:r>
      <w:proofErr w:type="spellEnd"/>
      <w:r w:rsidRPr="007B7660">
        <w:t xml:space="preserve"> : Filtre par Mois / Date) </w:t>
      </w:r>
    </w:p>
    <w:p w14:paraId="775C5952" w14:textId="77777777" w:rsidR="007B7660" w:rsidRPr="007B7660" w:rsidRDefault="007B7660" w:rsidP="007B7660"/>
    <w:p w14:paraId="2CDB873E" w14:textId="77777777" w:rsidR="007B7660" w:rsidRPr="007B7660" w:rsidRDefault="007B7660" w:rsidP="007B7660">
      <w:pPr>
        <w:numPr>
          <w:ilvl w:val="1"/>
          <w:numId w:val="1"/>
        </w:numPr>
        <w:rPr>
          <w:lang w:val="en-GB"/>
        </w:rPr>
      </w:pPr>
      <w:r w:rsidRPr="007B7660">
        <w:rPr>
          <w:lang w:val="en-GB"/>
        </w:rPr>
        <w:t>Segment Client (</w:t>
      </w:r>
      <w:proofErr w:type="spellStart"/>
      <w:r w:rsidRPr="007B7660">
        <w:rPr>
          <w:lang w:val="en-GB"/>
        </w:rPr>
        <w:t>Customer_</w:t>
      </w:r>
      <w:proofErr w:type="gramStart"/>
      <w:r w:rsidRPr="007B7660">
        <w:rPr>
          <w:lang w:val="en-GB"/>
        </w:rPr>
        <w:t>Segment</w:t>
      </w:r>
      <w:proofErr w:type="spellEnd"/>
      <w:r w:rsidRPr="007B7660">
        <w:rPr>
          <w:lang w:val="en-GB"/>
        </w:rPr>
        <w:t xml:space="preserve"> :</w:t>
      </w:r>
      <w:proofErr w:type="gramEnd"/>
      <w:r w:rsidRPr="007B7660">
        <w:rPr>
          <w:lang w:val="en-GB"/>
        </w:rPr>
        <w:t xml:space="preserve"> Premium, </w:t>
      </w:r>
      <w:proofErr w:type="spellStart"/>
      <w:r w:rsidRPr="007B7660">
        <w:rPr>
          <w:lang w:val="en-GB"/>
        </w:rPr>
        <w:t>Everyday</w:t>
      </w:r>
      <w:proofErr w:type="spellEnd"/>
      <w:r w:rsidRPr="007B7660">
        <w:rPr>
          <w:lang w:val="en-GB"/>
        </w:rPr>
        <w:t xml:space="preserve">, SME, Student) </w:t>
      </w:r>
    </w:p>
    <w:p w14:paraId="7CE01117" w14:textId="77777777" w:rsidR="007B7660" w:rsidRPr="007B7660" w:rsidRDefault="007B7660" w:rsidP="007B7660">
      <w:pPr>
        <w:rPr>
          <w:lang w:val="en-GB"/>
        </w:rPr>
      </w:pPr>
    </w:p>
    <w:p w14:paraId="3AFC88B5" w14:textId="77777777" w:rsidR="007B7660" w:rsidRPr="007B7660" w:rsidRDefault="007B7660" w:rsidP="007B7660">
      <w:pPr>
        <w:numPr>
          <w:ilvl w:val="1"/>
          <w:numId w:val="1"/>
        </w:numPr>
      </w:pPr>
      <w:r w:rsidRPr="007B7660">
        <w:t xml:space="preserve">Canal de Transaction (Channel : Mobile App, Web, ATM, POS, USSD) </w:t>
      </w:r>
    </w:p>
    <w:p w14:paraId="05154A38" w14:textId="77777777" w:rsidR="007B7660" w:rsidRPr="007B7660" w:rsidRDefault="007B7660" w:rsidP="007B7660"/>
    <w:p w14:paraId="1CCCFE3E" w14:textId="77777777" w:rsidR="007B7660" w:rsidRPr="007B7660" w:rsidRDefault="007B7660" w:rsidP="007B7660">
      <w:pPr>
        <w:numPr>
          <w:ilvl w:val="1"/>
          <w:numId w:val="1"/>
        </w:numPr>
      </w:pPr>
      <w:r w:rsidRPr="007B7660">
        <w:t xml:space="preserve">Ville / Localisation (City / Location) </w:t>
      </w:r>
    </w:p>
    <w:p w14:paraId="7F425754" w14:textId="77777777" w:rsidR="007B7660" w:rsidRPr="007B7660" w:rsidRDefault="007B7660" w:rsidP="007B7660"/>
    <w:p w14:paraId="2F1D244F" w14:textId="77777777" w:rsidR="007B7660" w:rsidRPr="007B7660" w:rsidRDefault="007B7660" w:rsidP="007B7660">
      <w:pPr>
        <w:rPr>
          <w:b/>
          <w:bCs/>
        </w:rPr>
      </w:pPr>
      <w:r w:rsidRPr="007B7660">
        <w:rPr>
          <w:b/>
          <w:bCs/>
        </w:rPr>
        <w:t>2. Découpage des Pages du Dashboard</w:t>
      </w:r>
    </w:p>
    <w:p w14:paraId="0C06A8AB" w14:textId="77777777" w:rsidR="007B7660" w:rsidRPr="007B7660" w:rsidRDefault="007B7660" w:rsidP="007B7660">
      <w:r w:rsidRPr="007B7660">
        <w:rPr>
          <w:b/>
          <w:bCs/>
        </w:rPr>
        <w:t>Page 1 : Vue d'Ensemble Exécutive &amp; Performance Financière</w:t>
      </w:r>
    </w:p>
    <w:p w14:paraId="768163E9" w14:textId="77777777" w:rsidR="007B7660" w:rsidRPr="007B7660" w:rsidRDefault="007B7660" w:rsidP="007B7660">
      <w:r w:rsidRPr="007B7660">
        <w:br/>
      </w:r>
    </w:p>
    <w:p w14:paraId="5CE2DFE6" w14:textId="77777777" w:rsidR="007B7660" w:rsidRPr="007B7660" w:rsidRDefault="007B7660" w:rsidP="007B7660">
      <w:pPr>
        <w:numPr>
          <w:ilvl w:val="0"/>
          <w:numId w:val="2"/>
        </w:numPr>
      </w:pPr>
      <w:r w:rsidRPr="007B7660">
        <w:rPr>
          <w:b/>
          <w:bCs/>
        </w:rPr>
        <w:t>Cartes KPI (En haut) :</w:t>
      </w:r>
      <w:r w:rsidRPr="007B7660">
        <w:t xml:space="preserve"> Volume Total (NGN) | Nombre de Transactions | Valeur Moyenne (NGN) | Taux de Réussite (%). </w:t>
      </w:r>
    </w:p>
    <w:p w14:paraId="06B456F2" w14:textId="77777777" w:rsidR="007B7660" w:rsidRPr="007B7660" w:rsidRDefault="007B7660" w:rsidP="007B7660"/>
    <w:p w14:paraId="4F7833F7" w14:textId="77777777" w:rsidR="007B7660" w:rsidRPr="007B7660" w:rsidRDefault="007B7660" w:rsidP="007B7660">
      <w:pPr>
        <w:numPr>
          <w:ilvl w:val="0"/>
          <w:numId w:val="2"/>
        </w:numPr>
      </w:pPr>
      <w:r w:rsidRPr="007B7660">
        <w:rPr>
          <w:b/>
          <w:bCs/>
        </w:rPr>
        <w:t>Graphique 1 (Histogramme empilé) :</w:t>
      </w:r>
      <w:r w:rsidRPr="007B7660">
        <w:t xml:space="preserve"> Évolution chronologique du volume transactionnel par canal. </w:t>
      </w:r>
    </w:p>
    <w:p w14:paraId="516E7175" w14:textId="77777777" w:rsidR="007B7660" w:rsidRPr="007B7660" w:rsidRDefault="007B7660" w:rsidP="007B7660"/>
    <w:p w14:paraId="15037078" w14:textId="77777777" w:rsidR="007B7660" w:rsidRPr="007B7660" w:rsidRDefault="007B7660" w:rsidP="007B7660">
      <w:pPr>
        <w:numPr>
          <w:ilvl w:val="0"/>
          <w:numId w:val="2"/>
        </w:numPr>
      </w:pPr>
      <w:r w:rsidRPr="007B7660">
        <w:rPr>
          <w:b/>
          <w:bCs/>
        </w:rPr>
        <w:t>Graphique 2 (Camembert / Donut) :</w:t>
      </w:r>
      <w:r w:rsidRPr="007B7660">
        <w:t xml:space="preserve"> Répartition du volume transactionnel par segment client (</w:t>
      </w:r>
      <w:proofErr w:type="spellStart"/>
      <w:r w:rsidRPr="007B7660">
        <w:t>Customer_Segment</w:t>
      </w:r>
      <w:proofErr w:type="spellEnd"/>
      <w:r w:rsidRPr="007B7660">
        <w:t xml:space="preserve">). </w:t>
      </w:r>
    </w:p>
    <w:p w14:paraId="3FFE72B3" w14:textId="77777777" w:rsidR="007B7660" w:rsidRPr="007B7660" w:rsidRDefault="007B7660" w:rsidP="007B7660"/>
    <w:p w14:paraId="1F832554" w14:textId="77777777" w:rsidR="007B7660" w:rsidRPr="007B7660" w:rsidRDefault="007B7660" w:rsidP="007B7660">
      <w:pPr>
        <w:numPr>
          <w:ilvl w:val="0"/>
          <w:numId w:val="2"/>
        </w:numPr>
      </w:pPr>
      <w:r w:rsidRPr="007B7660">
        <w:rPr>
          <w:b/>
          <w:bCs/>
        </w:rPr>
        <w:lastRenderedPageBreak/>
        <w:t>Graphique 3 (Graphique en barres) :</w:t>
      </w:r>
      <w:r w:rsidRPr="007B7660">
        <w:t xml:space="preserve"> Top 5 des villes par volume financier (</w:t>
      </w:r>
      <w:proofErr w:type="spellStart"/>
      <w:r w:rsidRPr="007B7660">
        <w:t>Amount_NGN</w:t>
      </w:r>
      <w:proofErr w:type="spellEnd"/>
      <w:r w:rsidRPr="007B7660">
        <w:t xml:space="preserve">). </w:t>
      </w:r>
    </w:p>
    <w:p w14:paraId="053BDB5D" w14:textId="77777777" w:rsidR="007B7660" w:rsidRPr="007B7660" w:rsidRDefault="007B7660" w:rsidP="007B7660"/>
    <w:p w14:paraId="645B3C13" w14:textId="77777777" w:rsidR="007B7660" w:rsidRPr="007B7660" w:rsidRDefault="007B7660" w:rsidP="007B7660">
      <w:pPr>
        <w:numPr>
          <w:ilvl w:val="0"/>
          <w:numId w:val="2"/>
        </w:numPr>
      </w:pPr>
      <w:r w:rsidRPr="007B7660">
        <w:rPr>
          <w:b/>
          <w:bCs/>
        </w:rPr>
        <w:t>Insight Majeur Attendu :</w:t>
      </w:r>
      <w:r w:rsidRPr="007B7660">
        <w:t xml:space="preserve"> Identifier le canal principal générateur de revenus et la contribution relative de chaque segment client.</w:t>
      </w:r>
    </w:p>
    <w:p w14:paraId="1B1C9513" w14:textId="77777777" w:rsidR="007B7660" w:rsidRPr="007B7660" w:rsidRDefault="007B7660" w:rsidP="007B7660"/>
    <w:p w14:paraId="328FAA28" w14:textId="77777777" w:rsidR="007B7660" w:rsidRPr="007B7660" w:rsidRDefault="007B7660" w:rsidP="007B7660">
      <w:r w:rsidRPr="007B7660">
        <w:rPr>
          <w:b/>
          <w:bCs/>
        </w:rPr>
        <w:t>Page 2 : Performance Opérationnelle &amp; Analyse des Canaux</w:t>
      </w:r>
    </w:p>
    <w:p w14:paraId="4C7F9978" w14:textId="77777777" w:rsidR="007B7660" w:rsidRPr="007B7660" w:rsidRDefault="007B7660" w:rsidP="007B7660">
      <w:r w:rsidRPr="007B7660">
        <w:br/>
      </w:r>
    </w:p>
    <w:p w14:paraId="562F81BC" w14:textId="77777777" w:rsidR="007B7660" w:rsidRPr="007B7660" w:rsidRDefault="007B7660" w:rsidP="007B7660">
      <w:pPr>
        <w:numPr>
          <w:ilvl w:val="0"/>
          <w:numId w:val="3"/>
        </w:numPr>
      </w:pPr>
      <w:r w:rsidRPr="007B7660">
        <w:rPr>
          <w:b/>
          <w:bCs/>
        </w:rPr>
        <w:t>Cartes KPI :</w:t>
      </w:r>
      <w:r w:rsidRPr="007B7660">
        <w:t xml:space="preserve"> Taux d'Échec (%) | Taux de Reconstitution/</w:t>
      </w:r>
      <w:proofErr w:type="spellStart"/>
      <w:r w:rsidRPr="007B7660">
        <w:t>Reversals</w:t>
      </w:r>
      <w:proofErr w:type="spellEnd"/>
      <w:r w:rsidRPr="007B7660">
        <w:t xml:space="preserve"> (%) | Score Moyen d'Engagement Digital. </w:t>
      </w:r>
    </w:p>
    <w:p w14:paraId="7790EDC6" w14:textId="77777777" w:rsidR="007B7660" w:rsidRPr="007B7660" w:rsidRDefault="007B7660" w:rsidP="007B7660"/>
    <w:p w14:paraId="0DFEB507" w14:textId="77777777" w:rsidR="007B7660" w:rsidRPr="007B7660" w:rsidRDefault="007B7660" w:rsidP="007B7660">
      <w:pPr>
        <w:numPr>
          <w:ilvl w:val="0"/>
          <w:numId w:val="3"/>
        </w:numPr>
      </w:pPr>
      <w:r w:rsidRPr="007B7660">
        <w:rPr>
          <w:b/>
          <w:bCs/>
        </w:rPr>
        <w:t>Graphique 1 (Barres 100% empilées) :</w:t>
      </w:r>
      <w:r w:rsidRPr="007B7660">
        <w:t xml:space="preserve"> Statut des transactions (</w:t>
      </w:r>
      <w:proofErr w:type="spellStart"/>
      <w:r w:rsidRPr="007B7660">
        <w:t>Successful</w:t>
      </w:r>
      <w:proofErr w:type="spellEnd"/>
      <w:r w:rsidRPr="007B7660">
        <w:t xml:space="preserve">, </w:t>
      </w:r>
      <w:proofErr w:type="spellStart"/>
      <w:r w:rsidRPr="007B7660">
        <w:t>Failed</w:t>
      </w:r>
      <w:proofErr w:type="spellEnd"/>
      <w:r w:rsidRPr="007B7660">
        <w:t xml:space="preserve">, </w:t>
      </w:r>
      <w:proofErr w:type="spellStart"/>
      <w:r w:rsidRPr="007B7660">
        <w:t>Reversed</w:t>
      </w:r>
      <w:proofErr w:type="spellEnd"/>
      <w:r w:rsidRPr="007B7660">
        <w:t xml:space="preserve">, </w:t>
      </w:r>
      <w:proofErr w:type="spellStart"/>
      <w:r w:rsidRPr="007B7660">
        <w:t>Pending</w:t>
      </w:r>
      <w:proofErr w:type="spellEnd"/>
      <w:r w:rsidRPr="007B7660">
        <w:t xml:space="preserve">) par canal. </w:t>
      </w:r>
    </w:p>
    <w:p w14:paraId="7F7376D3" w14:textId="77777777" w:rsidR="007B7660" w:rsidRPr="007B7660" w:rsidRDefault="007B7660" w:rsidP="007B7660"/>
    <w:p w14:paraId="0BA28015" w14:textId="77777777" w:rsidR="007B7660" w:rsidRPr="007B7660" w:rsidRDefault="007B7660" w:rsidP="007B7660">
      <w:pPr>
        <w:numPr>
          <w:ilvl w:val="0"/>
          <w:numId w:val="3"/>
        </w:numPr>
      </w:pPr>
      <w:r w:rsidRPr="007B7660">
        <w:rPr>
          <w:b/>
          <w:bCs/>
        </w:rPr>
        <w:t>Graphique 2 (Nuage de points / Matrix) :</w:t>
      </w:r>
      <w:r w:rsidRPr="007B7660">
        <w:t xml:space="preserve"> Comparaison entre le canal préféré déclaré (</w:t>
      </w:r>
      <w:proofErr w:type="spellStart"/>
      <w:r w:rsidRPr="007B7660">
        <w:t>Preferred_Channel</w:t>
      </w:r>
      <w:proofErr w:type="spellEnd"/>
      <w:r w:rsidRPr="007B7660">
        <w:t xml:space="preserve">) et le canal réel d'exécution. </w:t>
      </w:r>
    </w:p>
    <w:p w14:paraId="741849D1" w14:textId="77777777" w:rsidR="007B7660" w:rsidRPr="007B7660" w:rsidRDefault="007B7660" w:rsidP="007B7660"/>
    <w:p w14:paraId="62D4CCDC" w14:textId="77777777" w:rsidR="007B7660" w:rsidRPr="007B7660" w:rsidRDefault="007B7660" w:rsidP="007B7660">
      <w:pPr>
        <w:numPr>
          <w:ilvl w:val="0"/>
          <w:numId w:val="3"/>
        </w:numPr>
      </w:pPr>
      <w:r w:rsidRPr="007B7660">
        <w:rPr>
          <w:b/>
          <w:bCs/>
        </w:rPr>
        <w:t>Graphique 3 (Histogramme) :</w:t>
      </w:r>
      <w:r w:rsidRPr="007B7660">
        <w:t xml:space="preserve"> Distribution des transactions par type d'appareil (</w:t>
      </w:r>
      <w:proofErr w:type="spellStart"/>
      <w:r w:rsidRPr="007B7660">
        <w:t>Device_Type</w:t>
      </w:r>
      <w:proofErr w:type="spellEnd"/>
      <w:r w:rsidRPr="007B7660">
        <w:t xml:space="preserve">). </w:t>
      </w:r>
    </w:p>
    <w:p w14:paraId="18C41088" w14:textId="77777777" w:rsidR="007B7660" w:rsidRPr="007B7660" w:rsidRDefault="007B7660" w:rsidP="007B7660"/>
    <w:p w14:paraId="34BAE781" w14:textId="77777777" w:rsidR="007B7660" w:rsidRPr="007B7660" w:rsidRDefault="007B7660" w:rsidP="007B7660">
      <w:pPr>
        <w:numPr>
          <w:ilvl w:val="0"/>
          <w:numId w:val="3"/>
        </w:numPr>
      </w:pPr>
      <w:r w:rsidRPr="007B7660">
        <w:rPr>
          <w:b/>
          <w:bCs/>
        </w:rPr>
        <w:t>Insight Majeur Attendu :</w:t>
      </w:r>
      <w:r w:rsidRPr="007B7660">
        <w:t xml:space="preserve"> Détecter les goulots d'étranglement techniques (canaux ayant le plus fort taux d'échec) pour orienter les interventions de l'équipe informatique.</w:t>
      </w:r>
    </w:p>
    <w:p w14:paraId="01501F40" w14:textId="77777777" w:rsidR="007B7660" w:rsidRPr="007B7660" w:rsidRDefault="007B7660" w:rsidP="007B7660"/>
    <w:p w14:paraId="79CB967D" w14:textId="77777777" w:rsidR="007B7660" w:rsidRPr="007B7660" w:rsidRDefault="007B7660" w:rsidP="007B7660">
      <w:r w:rsidRPr="007B7660">
        <w:rPr>
          <w:b/>
          <w:bCs/>
        </w:rPr>
        <w:t>Page 3 : Évaluation des Risques &amp; Surveillance (Risk Intelligence)</w:t>
      </w:r>
    </w:p>
    <w:p w14:paraId="12593B1E" w14:textId="77777777" w:rsidR="007B7660" w:rsidRPr="007B7660" w:rsidRDefault="007B7660" w:rsidP="007B7660">
      <w:r w:rsidRPr="007B7660">
        <w:br/>
      </w:r>
    </w:p>
    <w:p w14:paraId="043D96BD" w14:textId="77777777" w:rsidR="007B7660" w:rsidRPr="007B7660" w:rsidRDefault="007B7660" w:rsidP="007B7660">
      <w:pPr>
        <w:numPr>
          <w:ilvl w:val="0"/>
          <w:numId w:val="4"/>
        </w:numPr>
      </w:pPr>
      <w:r w:rsidRPr="007B7660">
        <w:rPr>
          <w:b/>
          <w:bCs/>
        </w:rPr>
        <w:t>Cartes KPI :</w:t>
      </w:r>
      <w:r w:rsidRPr="007B7660">
        <w:t xml:space="preserve"> Taux de Révision de Risque (%) | Volume des Transactions à Risque (NGN) | Nb de Transactions Internationales à Risque. </w:t>
      </w:r>
    </w:p>
    <w:p w14:paraId="49CC83E9" w14:textId="77777777" w:rsidR="007B7660" w:rsidRPr="007B7660" w:rsidRDefault="007B7660" w:rsidP="007B7660"/>
    <w:p w14:paraId="45ED64C6" w14:textId="77777777" w:rsidR="007B7660" w:rsidRPr="007B7660" w:rsidRDefault="007B7660" w:rsidP="007B7660">
      <w:pPr>
        <w:numPr>
          <w:ilvl w:val="0"/>
          <w:numId w:val="4"/>
        </w:numPr>
      </w:pPr>
      <w:r w:rsidRPr="007B7660">
        <w:rPr>
          <w:b/>
          <w:bCs/>
        </w:rPr>
        <w:lastRenderedPageBreak/>
        <w:t>Graphique 1 (Barres groupées) :</w:t>
      </w:r>
      <w:r w:rsidRPr="007B7660">
        <w:t xml:space="preserve"> Proportion des transactions avec </w:t>
      </w:r>
      <w:proofErr w:type="spellStart"/>
      <w:r w:rsidRPr="007B7660">
        <w:t>Risk_Review_Flag</w:t>
      </w:r>
      <w:proofErr w:type="spellEnd"/>
      <w:r w:rsidRPr="007B7660">
        <w:t xml:space="preserve"> = Yes selon le type de transaction (</w:t>
      </w:r>
      <w:proofErr w:type="spellStart"/>
      <w:r w:rsidRPr="007B7660">
        <w:t>Transaction_Type</w:t>
      </w:r>
      <w:proofErr w:type="spellEnd"/>
      <w:r w:rsidRPr="007B7660">
        <w:t xml:space="preserve">). </w:t>
      </w:r>
    </w:p>
    <w:p w14:paraId="3F3FE5AF" w14:textId="77777777" w:rsidR="007B7660" w:rsidRPr="007B7660" w:rsidRDefault="007B7660" w:rsidP="007B7660"/>
    <w:p w14:paraId="115B37AE" w14:textId="77777777" w:rsidR="007B7660" w:rsidRPr="007B7660" w:rsidRDefault="007B7660" w:rsidP="007B7660">
      <w:pPr>
        <w:numPr>
          <w:ilvl w:val="0"/>
          <w:numId w:val="4"/>
        </w:numPr>
      </w:pPr>
      <w:r w:rsidRPr="007B7660">
        <w:rPr>
          <w:b/>
          <w:bCs/>
        </w:rPr>
        <w:t xml:space="preserve">Graphique 2 (Carte / </w:t>
      </w:r>
      <w:proofErr w:type="spellStart"/>
      <w:r w:rsidRPr="007B7660">
        <w:rPr>
          <w:b/>
          <w:bCs/>
        </w:rPr>
        <w:t>Heatmap</w:t>
      </w:r>
      <w:proofErr w:type="spellEnd"/>
      <w:r w:rsidRPr="007B7660">
        <w:rPr>
          <w:b/>
          <w:bCs/>
        </w:rPr>
        <w:t xml:space="preserve"> géographique) :</w:t>
      </w:r>
      <w:r w:rsidRPr="007B7660">
        <w:t xml:space="preserve"> Concentration des alertes de risque par ville (Location). </w:t>
      </w:r>
    </w:p>
    <w:p w14:paraId="7373BE2A" w14:textId="77777777" w:rsidR="007B7660" w:rsidRPr="007B7660" w:rsidRDefault="007B7660" w:rsidP="007B7660"/>
    <w:p w14:paraId="3A5334B0" w14:textId="77777777" w:rsidR="007B7660" w:rsidRPr="007B7660" w:rsidRDefault="007B7660" w:rsidP="007B7660">
      <w:pPr>
        <w:numPr>
          <w:ilvl w:val="0"/>
          <w:numId w:val="4"/>
        </w:numPr>
      </w:pPr>
      <w:r w:rsidRPr="007B7660">
        <w:rPr>
          <w:b/>
          <w:bCs/>
        </w:rPr>
        <w:t>Graphique 3 (Tableau / Matrice) :</w:t>
      </w:r>
      <w:r w:rsidRPr="007B7660">
        <w:t xml:space="preserve"> Détail des transactions à haut risque croisant le canal, le statut international et le montant. </w:t>
      </w:r>
    </w:p>
    <w:p w14:paraId="25191F47" w14:textId="77777777" w:rsidR="007B7660" w:rsidRPr="007B7660" w:rsidRDefault="007B7660" w:rsidP="007B7660"/>
    <w:p w14:paraId="4FD1AA61" w14:textId="77777777" w:rsidR="007B7660" w:rsidRPr="007B7660" w:rsidRDefault="007B7660" w:rsidP="007B7660">
      <w:pPr>
        <w:numPr>
          <w:ilvl w:val="0"/>
          <w:numId w:val="4"/>
        </w:numPr>
      </w:pPr>
      <w:r w:rsidRPr="007B7660">
        <w:rPr>
          <w:b/>
          <w:bCs/>
        </w:rPr>
        <w:t>Insight Majeur Attendu :</w:t>
      </w:r>
      <w:r w:rsidRPr="007B7660">
        <w:t xml:space="preserve"> Mettre en évidence les typologies de transactions à haut risque exigeant des règles de contrôle renforcées.</w:t>
      </w:r>
    </w:p>
    <w:p w14:paraId="39821EEF" w14:textId="77777777" w:rsidR="007B7660" w:rsidRPr="007B7660" w:rsidRDefault="007B7660" w:rsidP="007B7660"/>
    <w:p w14:paraId="4FE98C8B" w14:textId="77777777" w:rsidR="007B7660" w:rsidRPr="007B7660" w:rsidRDefault="007B7660" w:rsidP="007B7660">
      <w:pPr>
        <w:rPr>
          <w:b/>
          <w:bCs/>
        </w:rPr>
      </w:pPr>
      <w:r w:rsidRPr="007B7660">
        <w:rPr>
          <w:b/>
          <w:bCs/>
        </w:rPr>
        <w:t>Plan d'Analyse Initial (Semaines 2 à 4)</w:t>
      </w:r>
    </w:p>
    <w:p w14:paraId="4DC1828B" w14:textId="77777777" w:rsidR="007B7660" w:rsidRPr="007B7660" w:rsidRDefault="007B7660" w:rsidP="007B7660">
      <w:pPr>
        <w:numPr>
          <w:ilvl w:val="0"/>
          <w:numId w:val="5"/>
        </w:numPr>
      </w:pPr>
      <w:r w:rsidRPr="007B7660">
        <w:rPr>
          <w:b/>
          <w:bCs/>
        </w:rPr>
        <w:t>Semaine 2 — Modélisation des Données &amp; Préparation :</w:t>
      </w:r>
    </w:p>
    <w:p w14:paraId="13B9E45E" w14:textId="77777777" w:rsidR="007B7660" w:rsidRPr="007B7660" w:rsidRDefault="007B7660" w:rsidP="007B7660">
      <w:r w:rsidRPr="007B7660">
        <w:br/>
      </w:r>
    </w:p>
    <w:p w14:paraId="5D7AA3C4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>Traitement des 96 valeurs manquantes (</w:t>
      </w:r>
      <w:proofErr w:type="spellStart"/>
      <w:r w:rsidRPr="007B7660">
        <w:t>Device_Type</w:t>
      </w:r>
      <w:proofErr w:type="spellEnd"/>
      <w:r w:rsidRPr="007B7660">
        <w:t xml:space="preserve">, Location). </w:t>
      </w:r>
    </w:p>
    <w:p w14:paraId="44E98A31" w14:textId="77777777" w:rsidR="007B7660" w:rsidRPr="007B7660" w:rsidRDefault="007B7660" w:rsidP="007B7660"/>
    <w:p w14:paraId="4E675A88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>Conversion et formatage des dates (</w:t>
      </w:r>
      <w:proofErr w:type="spellStart"/>
      <w:r w:rsidRPr="007B7660">
        <w:t>Transaction_DateTime</w:t>
      </w:r>
      <w:proofErr w:type="spellEnd"/>
      <w:r w:rsidRPr="007B7660">
        <w:t xml:space="preserve">). </w:t>
      </w:r>
    </w:p>
    <w:p w14:paraId="6E090059" w14:textId="77777777" w:rsidR="007B7660" w:rsidRPr="007B7660" w:rsidRDefault="007B7660" w:rsidP="007B7660"/>
    <w:p w14:paraId="6A5F5A94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 xml:space="preserve">Création du modèle de données en étoile (Star </w:t>
      </w:r>
      <w:proofErr w:type="spellStart"/>
      <w:r w:rsidRPr="007B7660">
        <w:t>Schema</w:t>
      </w:r>
      <w:proofErr w:type="spellEnd"/>
      <w:r w:rsidRPr="007B7660">
        <w:t>) sous Power BI avec une table de dates dédiée (</w:t>
      </w:r>
      <w:proofErr w:type="spellStart"/>
      <w:r w:rsidRPr="007B7660">
        <w:t>Dim_Date</w:t>
      </w:r>
      <w:proofErr w:type="spellEnd"/>
      <w:r w:rsidRPr="007B7660">
        <w:t xml:space="preserve">). </w:t>
      </w:r>
    </w:p>
    <w:p w14:paraId="6722D088" w14:textId="77777777" w:rsidR="007B7660" w:rsidRPr="007B7660" w:rsidRDefault="007B7660" w:rsidP="007B7660"/>
    <w:p w14:paraId="3DA6D968" w14:textId="77777777" w:rsidR="007B7660" w:rsidRPr="007B7660" w:rsidRDefault="007B7660" w:rsidP="007B7660">
      <w:pPr>
        <w:numPr>
          <w:ilvl w:val="0"/>
          <w:numId w:val="5"/>
        </w:numPr>
      </w:pPr>
      <w:r w:rsidRPr="007B7660">
        <w:rPr>
          <w:b/>
          <w:bCs/>
        </w:rPr>
        <w:t>Semaine 3 — Développement des Mesures DAX &amp; Visualisations :</w:t>
      </w:r>
    </w:p>
    <w:p w14:paraId="44EF491E" w14:textId="77777777" w:rsidR="007B7660" w:rsidRPr="007B7660" w:rsidRDefault="007B7660" w:rsidP="007B7660">
      <w:r w:rsidRPr="007B7660">
        <w:br/>
      </w:r>
    </w:p>
    <w:p w14:paraId="2AD4D1AD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 xml:space="preserve">Écriture des mesures DAX pour les KPI (Taux de réussite, Taux de risque, Cumuls mobiles). </w:t>
      </w:r>
    </w:p>
    <w:p w14:paraId="417CA227" w14:textId="77777777" w:rsidR="007B7660" w:rsidRPr="007B7660" w:rsidRDefault="007B7660" w:rsidP="007B7660"/>
    <w:p w14:paraId="656596DF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 xml:space="preserve">Construction des 3 pages de visualisations interactives dans Power BI. </w:t>
      </w:r>
    </w:p>
    <w:p w14:paraId="0559C7A6" w14:textId="77777777" w:rsidR="007B7660" w:rsidRPr="007B7660" w:rsidRDefault="007B7660" w:rsidP="007B7660"/>
    <w:p w14:paraId="604CEE97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lastRenderedPageBreak/>
        <w:t xml:space="preserve">Intégration des filtres dynamiques et mise en forme aux couleurs de la banque. </w:t>
      </w:r>
    </w:p>
    <w:p w14:paraId="0269F50B" w14:textId="77777777" w:rsidR="007B7660" w:rsidRPr="007B7660" w:rsidRDefault="007B7660" w:rsidP="007B7660"/>
    <w:p w14:paraId="35EA66D6" w14:textId="77777777" w:rsidR="007B7660" w:rsidRPr="007B7660" w:rsidRDefault="007B7660" w:rsidP="007B7660">
      <w:pPr>
        <w:numPr>
          <w:ilvl w:val="0"/>
          <w:numId w:val="5"/>
        </w:numPr>
      </w:pPr>
      <w:r w:rsidRPr="007B7660">
        <w:rPr>
          <w:b/>
          <w:bCs/>
        </w:rPr>
        <w:t>Semaine 4 — Finalisation, Validation &amp; Restitution :</w:t>
      </w:r>
    </w:p>
    <w:p w14:paraId="7C77F04A" w14:textId="77777777" w:rsidR="007B7660" w:rsidRPr="007B7660" w:rsidRDefault="007B7660" w:rsidP="007B7660">
      <w:r w:rsidRPr="007B7660">
        <w:br/>
      </w:r>
    </w:p>
    <w:p w14:paraId="204A41D8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 xml:space="preserve">Interprétation approfondie des résultats et extraction des recommandations stratégiques. </w:t>
      </w:r>
    </w:p>
    <w:p w14:paraId="5BCCB1CA" w14:textId="77777777" w:rsidR="007B7660" w:rsidRPr="007B7660" w:rsidRDefault="007B7660" w:rsidP="007B7660"/>
    <w:p w14:paraId="56CD86AC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 xml:space="preserve">Tests d'utilisabilité et validation de la cohérence des chiffres. </w:t>
      </w:r>
    </w:p>
    <w:p w14:paraId="25B44ABB" w14:textId="77777777" w:rsidR="007B7660" w:rsidRPr="007B7660" w:rsidRDefault="007B7660" w:rsidP="007B7660"/>
    <w:p w14:paraId="10A39E09" w14:textId="77777777" w:rsidR="007B7660" w:rsidRPr="007B7660" w:rsidRDefault="007B7660" w:rsidP="007B7660">
      <w:pPr>
        <w:numPr>
          <w:ilvl w:val="1"/>
          <w:numId w:val="5"/>
        </w:numPr>
      </w:pPr>
      <w:r w:rsidRPr="007B7660">
        <w:t xml:space="preserve">Rédaction du rapport final et préparation de la présentation de synthèse pour la direction. </w:t>
      </w:r>
    </w:p>
    <w:p w14:paraId="6FF2784A" w14:textId="77777777" w:rsidR="007B7660" w:rsidRPr="007B7660" w:rsidRDefault="007B7660" w:rsidP="007B7660"/>
    <w:p w14:paraId="43FD917D" w14:textId="77777777" w:rsidR="007B7660" w:rsidRPr="007B7660" w:rsidRDefault="007B7660" w:rsidP="007B7660">
      <w:pPr>
        <w:rPr>
          <w:b/>
          <w:bCs/>
        </w:rPr>
      </w:pPr>
      <w:r w:rsidRPr="007B7660">
        <w:rPr>
          <w:b/>
          <w:bCs/>
        </w:rPr>
        <w:t>Synthèse Récapitulative des Livrables de la Semaine 1</w:t>
      </w:r>
    </w:p>
    <w:p w14:paraId="71C343BF" w14:textId="77777777" w:rsidR="007B7660" w:rsidRPr="007B7660" w:rsidRDefault="007B7660" w:rsidP="007B7660">
      <w:r w:rsidRPr="007B7660">
        <w:t xml:space="preserve">Tous tes livrables pour le </w:t>
      </w:r>
      <w:proofErr w:type="spellStart"/>
      <w:r w:rsidRPr="007B7660">
        <w:t>track</w:t>
      </w:r>
      <w:proofErr w:type="spellEnd"/>
      <w:r w:rsidRPr="007B7660">
        <w:t xml:space="preserve"> </w:t>
      </w:r>
      <w:r w:rsidRPr="007B7660">
        <w:rPr>
          <w:b/>
          <w:bCs/>
        </w:rPr>
        <w:t>Data Analytics</w:t>
      </w:r>
      <w:r w:rsidRPr="007B7660">
        <w:t xml:space="preserve"> sont prêts :</w:t>
      </w:r>
    </w:p>
    <w:p w14:paraId="6B0AE055" w14:textId="77777777" w:rsidR="007B7660" w:rsidRPr="007B7660" w:rsidRDefault="007B7660" w:rsidP="007B7660">
      <w:r w:rsidRPr="007B7660">
        <w:br/>
      </w:r>
    </w:p>
    <w:p w14:paraId="1B4D1717" w14:textId="77777777" w:rsidR="007B7660" w:rsidRPr="007B7660" w:rsidRDefault="007B7660" w:rsidP="007B7660">
      <w:pPr>
        <w:numPr>
          <w:ilvl w:val="0"/>
          <w:numId w:val="6"/>
        </w:numPr>
      </w:pPr>
      <w:r w:rsidRPr="007B7660">
        <w:rPr>
          <w:b/>
          <w:bCs/>
        </w:rPr>
        <w:t xml:space="preserve">Business </w:t>
      </w:r>
      <w:proofErr w:type="spellStart"/>
      <w:r w:rsidRPr="007B7660">
        <w:rPr>
          <w:b/>
          <w:bCs/>
        </w:rPr>
        <w:t>Understanding</w:t>
      </w:r>
      <w:proofErr w:type="spellEnd"/>
      <w:r w:rsidRPr="007B7660">
        <w:t xml:space="preserve"> (Problématique, questions stratégiques, stakeholders) </w:t>
      </w:r>
    </w:p>
    <w:p w14:paraId="777B8AB8" w14:textId="77777777" w:rsidR="007B7660" w:rsidRPr="007B7660" w:rsidRDefault="007B7660" w:rsidP="007B7660"/>
    <w:p w14:paraId="5985ABFA" w14:textId="77777777" w:rsidR="007B7660" w:rsidRPr="007B7660" w:rsidRDefault="007B7660" w:rsidP="007B7660">
      <w:pPr>
        <w:numPr>
          <w:ilvl w:val="0"/>
          <w:numId w:val="6"/>
        </w:numPr>
      </w:pPr>
      <w:r w:rsidRPr="007B7660">
        <w:rPr>
          <w:b/>
          <w:bCs/>
        </w:rPr>
        <w:t>Data Profiling Report</w:t>
      </w:r>
      <w:r w:rsidRPr="007B7660">
        <w:t xml:space="preserve"> (Volumétrie, </w:t>
      </w:r>
      <w:proofErr w:type="spellStart"/>
      <w:r w:rsidRPr="007B7660">
        <w:t>dtypes</w:t>
      </w:r>
      <w:proofErr w:type="spellEnd"/>
      <w:r w:rsidRPr="007B7660">
        <w:t xml:space="preserve">, </w:t>
      </w:r>
      <w:proofErr w:type="spellStart"/>
      <w:r w:rsidRPr="007B7660">
        <w:t>missing</w:t>
      </w:r>
      <w:proofErr w:type="spellEnd"/>
      <w:r w:rsidRPr="007B7660">
        <w:t xml:space="preserve"> values, schéma) </w:t>
      </w:r>
    </w:p>
    <w:p w14:paraId="78238ED4" w14:textId="77777777" w:rsidR="007B7660" w:rsidRPr="007B7660" w:rsidRDefault="007B7660" w:rsidP="007B7660"/>
    <w:p w14:paraId="072B4245" w14:textId="77777777" w:rsidR="007B7660" w:rsidRPr="007B7660" w:rsidRDefault="007B7660" w:rsidP="007B7660">
      <w:pPr>
        <w:numPr>
          <w:ilvl w:val="0"/>
          <w:numId w:val="6"/>
        </w:numPr>
      </w:pPr>
      <w:proofErr w:type="spellStart"/>
      <w:r w:rsidRPr="007B7660">
        <w:rPr>
          <w:b/>
          <w:bCs/>
        </w:rPr>
        <w:t>Analytical</w:t>
      </w:r>
      <w:proofErr w:type="spellEnd"/>
      <w:r w:rsidRPr="007B7660">
        <w:rPr>
          <w:b/>
          <w:bCs/>
        </w:rPr>
        <w:t xml:space="preserve"> Questions</w:t>
      </w:r>
      <w:r w:rsidRPr="007B7660">
        <w:t xml:space="preserve"> (7 questions stratégiques ciblées) </w:t>
      </w:r>
    </w:p>
    <w:p w14:paraId="219A103C" w14:textId="77777777" w:rsidR="007B7660" w:rsidRPr="007B7660" w:rsidRDefault="007B7660" w:rsidP="007B7660"/>
    <w:p w14:paraId="2E6D85FF" w14:textId="77777777" w:rsidR="007B7660" w:rsidRPr="007B7660" w:rsidRDefault="007B7660" w:rsidP="007B7660">
      <w:pPr>
        <w:numPr>
          <w:ilvl w:val="0"/>
          <w:numId w:val="6"/>
        </w:numPr>
      </w:pPr>
      <w:r w:rsidRPr="007B7660">
        <w:rPr>
          <w:b/>
          <w:bCs/>
        </w:rPr>
        <w:t xml:space="preserve">KPI </w:t>
      </w:r>
      <w:proofErr w:type="spellStart"/>
      <w:r w:rsidRPr="007B7660">
        <w:rPr>
          <w:b/>
          <w:bCs/>
        </w:rPr>
        <w:t>Definition</w:t>
      </w:r>
      <w:proofErr w:type="spellEnd"/>
      <w:r w:rsidRPr="007B7660">
        <w:rPr>
          <w:b/>
          <w:bCs/>
        </w:rPr>
        <w:t xml:space="preserve"> Table</w:t>
      </w:r>
      <w:r w:rsidRPr="007B7660">
        <w:t xml:space="preserve"> (8 KPI formulés avec données requises) </w:t>
      </w:r>
    </w:p>
    <w:p w14:paraId="3ABA43F4" w14:textId="77777777" w:rsidR="007B7660" w:rsidRPr="007B7660" w:rsidRDefault="007B7660" w:rsidP="007B7660"/>
    <w:p w14:paraId="16CDC9F3" w14:textId="77777777" w:rsidR="007B7660" w:rsidRPr="007B7660" w:rsidRDefault="007B7660" w:rsidP="007B7660">
      <w:pPr>
        <w:numPr>
          <w:ilvl w:val="0"/>
          <w:numId w:val="6"/>
        </w:numPr>
      </w:pPr>
      <w:r w:rsidRPr="007B7660">
        <w:rPr>
          <w:b/>
          <w:bCs/>
        </w:rPr>
        <w:t>Dashboard Wireframe</w:t>
      </w:r>
      <w:r w:rsidRPr="007B7660">
        <w:t xml:space="preserve"> (Maquette 3 pages + filtres + insights) </w:t>
      </w:r>
    </w:p>
    <w:p w14:paraId="6FC92EBD" w14:textId="77777777" w:rsidR="007B7660" w:rsidRPr="007B7660" w:rsidRDefault="007B7660" w:rsidP="007B7660"/>
    <w:p w14:paraId="14130319" w14:textId="77777777" w:rsidR="007B7660" w:rsidRPr="007B7660" w:rsidRDefault="007B7660" w:rsidP="007B7660">
      <w:pPr>
        <w:numPr>
          <w:ilvl w:val="0"/>
          <w:numId w:val="6"/>
        </w:numPr>
      </w:pPr>
      <w:r w:rsidRPr="007B7660">
        <w:rPr>
          <w:b/>
          <w:bCs/>
        </w:rPr>
        <w:t xml:space="preserve">Initial </w:t>
      </w:r>
      <w:proofErr w:type="spellStart"/>
      <w:r w:rsidRPr="007B7660">
        <w:rPr>
          <w:b/>
          <w:bCs/>
        </w:rPr>
        <w:t>Analysis</w:t>
      </w:r>
      <w:proofErr w:type="spellEnd"/>
      <w:r w:rsidRPr="007B7660">
        <w:rPr>
          <w:b/>
          <w:bCs/>
        </w:rPr>
        <w:t xml:space="preserve"> Plan</w:t>
      </w:r>
      <w:r w:rsidRPr="007B7660">
        <w:t xml:space="preserve"> (Feuille de route pour les semaines 2, 3 et 4) </w:t>
      </w:r>
    </w:p>
    <w:p w14:paraId="242D5F73" w14:textId="77777777" w:rsidR="008121F1" w:rsidRDefault="008121F1"/>
    <w:sectPr w:rsidR="00812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3BD"/>
    <w:multiLevelType w:val="multilevel"/>
    <w:tmpl w:val="959C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1792"/>
    <w:multiLevelType w:val="multilevel"/>
    <w:tmpl w:val="D7D2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F383D"/>
    <w:multiLevelType w:val="multilevel"/>
    <w:tmpl w:val="834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6376F"/>
    <w:multiLevelType w:val="multilevel"/>
    <w:tmpl w:val="AB9E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B55BA"/>
    <w:multiLevelType w:val="multilevel"/>
    <w:tmpl w:val="1E1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B361E"/>
    <w:multiLevelType w:val="multilevel"/>
    <w:tmpl w:val="BE4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722880">
    <w:abstractNumId w:val="0"/>
  </w:num>
  <w:num w:numId="2" w16cid:durableId="1264920797">
    <w:abstractNumId w:val="3"/>
  </w:num>
  <w:num w:numId="3" w16cid:durableId="415131449">
    <w:abstractNumId w:val="5"/>
  </w:num>
  <w:num w:numId="4" w16cid:durableId="2078938909">
    <w:abstractNumId w:val="2"/>
  </w:num>
  <w:num w:numId="5" w16cid:durableId="1867133912">
    <w:abstractNumId w:val="4"/>
  </w:num>
  <w:num w:numId="6" w16cid:durableId="2129740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60"/>
    <w:rsid w:val="00106055"/>
    <w:rsid w:val="003F01C7"/>
    <w:rsid w:val="00453FB4"/>
    <w:rsid w:val="007B7660"/>
    <w:rsid w:val="008121F1"/>
    <w:rsid w:val="008C44A7"/>
    <w:rsid w:val="00E0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CFC9A"/>
  <w15:chartTrackingRefBased/>
  <w15:docId w15:val="{1E123553-3A7D-41DD-85EE-7A8F4747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6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6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6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6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6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6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6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6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6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6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624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Andalla Mbaye</dc:creator>
  <cp:keywords/>
  <dc:description/>
  <cp:lastModifiedBy>Mouhamadou Andalla Mbaye</cp:lastModifiedBy>
  <cp:revision>2</cp:revision>
  <dcterms:created xsi:type="dcterms:W3CDTF">2026-09-18T15:51:00Z</dcterms:created>
  <dcterms:modified xsi:type="dcterms:W3CDTF">2026-09-18T15:51:00Z</dcterms:modified>
</cp:coreProperties>
</file>