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97DB53" w14:textId="105BBA8A" w:rsidR="00403027" w:rsidRPr="00403027" w:rsidRDefault="00403027" w:rsidP="00403027">
      <w:pPr>
        <w:shd w:val="clear" w:color="auto" w:fill="FAF9F5"/>
        <w:spacing w:after="0" w:line="240" w:lineRule="auto"/>
        <w:rPr>
          <w:rFonts w:ascii="Arial" w:eastAsia="Times New Roman" w:hAnsi="Arial" w:cs="Arial"/>
          <w:color w:val="29261B"/>
          <w:spacing w:val="-6"/>
          <w:sz w:val="27"/>
          <w:szCs w:val="27"/>
        </w:rPr>
      </w:pPr>
    </w:p>
    <w:p w14:paraId="57EBAD8E" w14:textId="6D3A1554"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after="0" w:line="240" w:lineRule="auto"/>
        <w:rPr>
          <w:rFonts w:ascii="var(--font-claude-message)" w:eastAsia="Times New Roman" w:hAnsi="var(--font-claude-message)" w:cs="Arial"/>
          <w:color w:val="29261B"/>
          <w:spacing w:val="-4"/>
          <w:sz w:val="27"/>
          <w:szCs w:val="27"/>
        </w:rPr>
      </w:pPr>
      <w:r w:rsidRPr="00403027">
        <w:rPr>
          <w:rFonts w:ascii="var(--font-user-message)" w:eastAsia="Times New Roman" w:hAnsi="var(--font-user-message)" w:cs="Arial"/>
          <w:b/>
          <w:bCs/>
          <w:color w:val="29261B"/>
          <w:spacing w:val="-6"/>
          <w:sz w:val="24"/>
          <w:szCs w:val="24"/>
          <w:bdr w:val="single" w:sz="2" w:space="0" w:color="auto" w:frame="1"/>
        </w:rPr>
        <w:t>Sujet : Les villes nouvelles en Afrique</w:t>
      </w:r>
      <w:r w:rsidRPr="00403027">
        <w:rPr>
          <w:rFonts w:ascii="var(--font-user-message)" w:eastAsia="Times New Roman" w:hAnsi="var(--font-user-message)" w:cs="Arial"/>
          <w:color w:val="29261B"/>
          <w:spacing w:val="-6"/>
          <w:sz w:val="27"/>
          <w:szCs w:val="27"/>
        </w:rPr>
        <w:t xml:space="preserve"> </w:t>
      </w:r>
    </w:p>
    <w:p w14:paraId="076E13FB"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outlineLvl w:val="0"/>
        <w:rPr>
          <w:rFonts w:ascii="var(--font-claude-message)" w:eastAsia="Times New Roman" w:hAnsi="var(--font-claude-message)" w:cs="Arial"/>
          <w:b/>
          <w:bCs/>
          <w:color w:val="29261B"/>
          <w:spacing w:val="-4"/>
          <w:kern w:val="36"/>
          <w:sz w:val="48"/>
          <w:szCs w:val="48"/>
        </w:rPr>
      </w:pPr>
      <w:r w:rsidRPr="00403027">
        <w:rPr>
          <w:rFonts w:ascii="var(--font-claude-message)" w:eastAsia="Times New Roman" w:hAnsi="var(--font-claude-message)" w:cs="Arial"/>
          <w:b/>
          <w:bCs/>
          <w:color w:val="29261B"/>
          <w:spacing w:val="-4"/>
          <w:kern w:val="36"/>
          <w:sz w:val="48"/>
          <w:szCs w:val="48"/>
        </w:rPr>
        <w:t>Les villes nouvelles en Afrique</w:t>
      </w:r>
    </w:p>
    <w:p w14:paraId="25012D2C"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outlineLvl w:val="1"/>
        <w:rPr>
          <w:rFonts w:ascii="var(--font-claude-message)" w:eastAsia="Times New Roman" w:hAnsi="var(--font-claude-message)" w:cs="Arial"/>
          <w:b/>
          <w:bCs/>
          <w:color w:val="29261B"/>
          <w:spacing w:val="-4"/>
          <w:sz w:val="36"/>
          <w:szCs w:val="36"/>
        </w:rPr>
      </w:pPr>
      <w:r w:rsidRPr="00403027">
        <w:rPr>
          <w:rFonts w:ascii="var(--font-claude-message)" w:eastAsia="Times New Roman" w:hAnsi="var(--font-claude-message)" w:cs="Arial"/>
          <w:b/>
          <w:bCs/>
          <w:color w:val="29261B"/>
          <w:spacing w:val="-4"/>
          <w:sz w:val="36"/>
          <w:szCs w:val="36"/>
        </w:rPr>
        <w:t>INTRODUCTION</w:t>
      </w:r>
    </w:p>
    <w:p w14:paraId="392EB22C"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after="0" w:line="240" w:lineRule="auto"/>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L'urbanisation rapide en Afrique pose de nombreux défis aux gouvernements et planificateurs urbains. Face à cette croissance démographique sans précédent, le concept de "villes nouvelles" est apparu comme une solution potentielle pour désengorger les mégapoles existantes et créer des centres urbains modernes et durables. Ce phénomène, qui s'accélère depuis les années 2000, soulève de nombreuses questions sur la planification urbaine, le développement économique et social du continent.</w:t>
      </w:r>
    </w:p>
    <w:p w14:paraId="4F761CDF"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outlineLvl w:val="1"/>
        <w:rPr>
          <w:rFonts w:ascii="var(--font-claude-message)" w:eastAsia="Times New Roman" w:hAnsi="var(--font-claude-message)" w:cs="Arial"/>
          <w:b/>
          <w:bCs/>
          <w:color w:val="29261B"/>
          <w:spacing w:val="-4"/>
          <w:sz w:val="36"/>
          <w:szCs w:val="36"/>
        </w:rPr>
      </w:pPr>
      <w:r w:rsidRPr="00403027">
        <w:rPr>
          <w:rFonts w:ascii="var(--font-claude-message)" w:eastAsia="Times New Roman" w:hAnsi="var(--font-claude-message)" w:cs="Arial"/>
          <w:b/>
          <w:bCs/>
          <w:color w:val="29261B"/>
          <w:spacing w:val="-4"/>
          <w:sz w:val="36"/>
          <w:szCs w:val="36"/>
        </w:rPr>
        <w:t>I. Définition</w:t>
      </w:r>
    </w:p>
    <w:p w14:paraId="013E7D85"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after="0" w:line="240" w:lineRule="auto"/>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Les villes nouvelles en Afrique désignent des projets urbains planifiés et développés ex nihilo, généralement à proximité de grandes métropoles existantes. Ces projets visent à créer des centres urbains modernes qui répondent à des critères précis :</w:t>
      </w:r>
    </w:p>
    <w:p w14:paraId="5561F703" w14:textId="77777777" w:rsidR="00403027" w:rsidRPr="00403027" w:rsidRDefault="00403027" w:rsidP="00403027">
      <w:pPr>
        <w:numPr>
          <w:ilvl w:val="0"/>
          <w:numId w:val="1"/>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Conception urbaine intégrée avec une planification préalable complète</w:t>
      </w:r>
    </w:p>
    <w:p w14:paraId="2A4E0190" w14:textId="77777777" w:rsidR="00403027" w:rsidRPr="00403027" w:rsidRDefault="00403027" w:rsidP="00403027">
      <w:pPr>
        <w:numPr>
          <w:ilvl w:val="0"/>
          <w:numId w:val="1"/>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Infrastructures modernes (transport, énergie, communication)</w:t>
      </w:r>
    </w:p>
    <w:p w14:paraId="0D9EBD98" w14:textId="77777777" w:rsidR="00403027" w:rsidRPr="00403027" w:rsidRDefault="00403027" w:rsidP="00403027">
      <w:pPr>
        <w:numPr>
          <w:ilvl w:val="0"/>
          <w:numId w:val="1"/>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Mixité fonctionnelle (résidentielle, commerciale, administrative)</w:t>
      </w:r>
    </w:p>
    <w:p w14:paraId="1DDC2040" w14:textId="77777777" w:rsidR="00403027" w:rsidRPr="00403027" w:rsidRDefault="00403027" w:rsidP="00403027">
      <w:pPr>
        <w:numPr>
          <w:ilvl w:val="0"/>
          <w:numId w:val="1"/>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Souvent orientées vers une spécialisation économique (technologie, finance, industrie)</w:t>
      </w:r>
    </w:p>
    <w:p w14:paraId="20CDFB4A" w14:textId="77777777" w:rsidR="00403027" w:rsidRPr="00403027" w:rsidRDefault="00403027" w:rsidP="00403027">
      <w:pPr>
        <w:numPr>
          <w:ilvl w:val="0"/>
          <w:numId w:val="1"/>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Ambition de durabilité et d'innovation technologique</w:t>
      </w:r>
    </w:p>
    <w:p w14:paraId="192DF6AA"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outlineLvl w:val="1"/>
        <w:rPr>
          <w:rFonts w:ascii="var(--font-claude-message)" w:eastAsia="Times New Roman" w:hAnsi="var(--font-claude-message)" w:cs="Arial"/>
          <w:b/>
          <w:bCs/>
          <w:color w:val="29261B"/>
          <w:spacing w:val="-4"/>
          <w:sz w:val="36"/>
          <w:szCs w:val="36"/>
        </w:rPr>
      </w:pPr>
      <w:r w:rsidRPr="00403027">
        <w:rPr>
          <w:rFonts w:ascii="var(--font-claude-message)" w:eastAsia="Times New Roman" w:hAnsi="var(--font-claude-message)" w:cs="Arial"/>
          <w:b/>
          <w:bCs/>
          <w:color w:val="29261B"/>
          <w:spacing w:val="-4"/>
          <w:sz w:val="36"/>
          <w:szCs w:val="36"/>
        </w:rPr>
        <w:t>II. Contexte d'émergences et exemples</w:t>
      </w:r>
    </w:p>
    <w:p w14:paraId="135C94C1"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outlineLvl w:val="2"/>
        <w:rPr>
          <w:rFonts w:ascii="var(--font-claude-message)" w:eastAsia="Times New Roman" w:hAnsi="var(--font-claude-message)" w:cs="Arial"/>
          <w:b/>
          <w:bCs/>
          <w:color w:val="29261B"/>
          <w:spacing w:val="-4"/>
          <w:sz w:val="27"/>
          <w:szCs w:val="27"/>
        </w:rPr>
      </w:pPr>
      <w:r w:rsidRPr="00403027">
        <w:rPr>
          <w:rFonts w:ascii="var(--font-claude-message)" w:eastAsia="Times New Roman" w:hAnsi="var(--font-claude-message)" w:cs="Arial"/>
          <w:b/>
          <w:bCs/>
          <w:color w:val="29261B"/>
          <w:spacing w:val="-4"/>
          <w:sz w:val="27"/>
          <w:szCs w:val="27"/>
        </w:rPr>
        <w:t>Contexte</w:t>
      </w:r>
    </w:p>
    <w:p w14:paraId="61C35E0B" w14:textId="77777777" w:rsidR="00403027" w:rsidRPr="00403027" w:rsidRDefault="00403027" w:rsidP="00403027">
      <w:pPr>
        <w:numPr>
          <w:ilvl w:val="0"/>
          <w:numId w:val="2"/>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Explosion démographique et urbanisation accélérée (taux d'urbanisation africain parmi les plus élevés au monde)</w:t>
      </w:r>
    </w:p>
    <w:p w14:paraId="1EFBB31A" w14:textId="77777777" w:rsidR="00403027" w:rsidRPr="00403027" w:rsidRDefault="00403027" w:rsidP="00403027">
      <w:pPr>
        <w:numPr>
          <w:ilvl w:val="0"/>
          <w:numId w:val="2"/>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Saturation des mégapoles existantes (Lagos, Le Caire, Kinshasa)</w:t>
      </w:r>
    </w:p>
    <w:p w14:paraId="39129D86" w14:textId="77777777" w:rsidR="00403027" w:rsidRPr="00403027" w:rsidRDefault="00403027" w:rsidP="00403027">
      <w:pPr>
        <w:numPr>
          <w:ilvl w:val="0"/>
          <w:numId w:val="2"/>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Volonté politique de modernisation et d'attractivité internationale</w:t>
      </w:r>
    </w:p>
    <w:p w14:paraId="1A31F68C" w14:textId="77777777" w:rsidR="00403027" w:rsidRPr="00403027" w:rsidRDefault="00403027" w:rsidP="00403027">
      <w:pPr>
        <w:numPr>
          <w:ilvl w:val="0"/>
          <w:numId w:val="2"/>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Influence des modèles extérieurs (villes nouvelles asiatiques, modèles européens)</w:t>
      </w:r>
    </w:p>
    <w:p w14:paraId="09CC1CAC" w14:textId="77777777" w:rsidR="00403027" w:rsidRPr="00403027" w:rsidRDefault="00403027" w:rsidP="00403027">
      <w:pPr>
        <w:numPr>
          <w:ilvl w:val="0"/>
          <w:numId w:val="2"/>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Opportunités d'investissements internationaux (particulièrement chinois)</w:t>
      </w:r>
    </w:p>
    <w:p w14:paraId="7674B4B8"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outlineLvl w:val="2"/>
        <w:rPr>
          <w:rFonts w:ascii="var(--font-claude-message)" w:eastAsia="Times New Roman" w:hAnsi="var(--font-claude-message)" w:cs="Arial"/>
          <w:b/>
          <w:bCs/>
          <w:color w:val="29261B"/>
          <w:spacing w:val="-4"/>
          <w:sz w:val="27"/>
          <w:szCs w:val="27"/>
        </w:rPr>
      </w:pPr>
      <w:r w:rsidRPr="00403027">
        <w:rPr>
          <w:rFonts w:ascii="var(--font-claude-message)" w:eastAsia="Times New Roman" w:hAnsi="var(--font-claude-message)" w:cs="Arial"/>
          <w:b/>
          <w:bCs/>
          <w:color w:val="29261B"/>
          <w:spacing w:val="-4"/>
          <w:sz w:val="27"/>
          <w:szCs w:val="27"/>
        </w:rPr>
        <w:t>Exemples emblématiques</w:t>
      </w:r>
    </w:p>
    <w:p w14:paraId="7645E68F" w14:textId="77777777" w:rsidR="00403027" w:rsidRPr="00403027" w:rsidRDefault="00403027" w:rsidP="00403027">
      <w:pPr>
        <w:numPr>
          <w:ilvl w:val="0"/>
          <w:numId w:val="3"/>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lastRenderedPageBreak/>
        <w:t>Égypte : La Nouvelle Capitale Administrative (NAC) près du Caire</w:t>
      </w:r>
    </w:p>
    <w:p w14:paraId="72AAF58E" w14:textId="77777777" w:rsidR="00403027" w:rsidRPr="00403027" w:rsidRDefault="00403027" w:rsidP="00403027">
      <w:pPr>
        <w:numPr>
          <w:ilvl w:val="0"/>
          <w:numId w:val="3"/>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Rwanda : Kigali Innovation City</w:t>
      </w:r>
    </w:p>
    <w:p w14:paraId="239B414C" w14:textId="77777777" w:rsidR="00403027" w:rsidRPr="00403027" w:rsidRDefault="00403027" w:rsidP="00403027">
      <w:pPr>
        <w:numPr>
          <w:ilvl w:val="0"/>
          <w:numId w:val="3"/>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Nigeria : Eko Atlantic à Lagos</w:t>
      </w:r>
    </w:p>
    <w:p w14:paraId="1624CC11" w14:textId="77777777" w:rsidR="00403027" w:rsidRPr="00403027" w:rsidRDefault="00403027" w:rsidP="00403027">
      <w:pPr>
        <w:numPr>
          <w:ilvl w:val="0"/>
          <w:numId w:val="3"/>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Kenya : Konza Technology City</w:t>
      </w:r>
    </w:p>
    <w:p w14:paraId="1CB55848" w14:textId="77777777" w:rsidR="00403027" w:rsidRPr="00403027" w:rsidRDefault="00403027" w:rsidP="00403027">
      <w:pPr>
        <w:numPr>
          <w:ilvl w:val="0"/>
          <w:numId w:val="3"/>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Maroc : Zenata Eco-City près de Casablanca</w:t>
      </w:r>
    </w:p>
    <w:p w14:paraId="74088D28" w14:textId="77777777" w:rsidR="00403027" w:rsidRPr="00403027" w:rsidRDefault="00403027" w:rsidP="00403027">
      <w:pPr>
        <w:numPr>
          <w:ilvl w:val="0"/>
          <w:numId w:val="3"/>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Sénégal : Diamniadio près de Dakar</w:t>
      </w:r>
    </w:p>
    <w:p w14:paraId="071C30EB" w14:textId="77777777" w:rsidR="00403027" w:rsidRPr="00403027" w:rsidRDefault="00403027" w:rsidP="00403027">
      <w:pPr>
        <w:numPr>
          <w:ilvl w:val="0"/>
          <w:numId w:val="3"/>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Afrique du Sud : Waterfall</w:t>
      </w:r>
      <w:bookmarkStart w:id="0" w:name="_GoBack"/>
      <w:bookmarkEnd w:id="0"/>
      <w:r w:rsidRPr="00403027">
        <w:rPr>
          <w:rFonts w:ascii="var(--font-claude-message)" w:eastAsia="Times New Roman" w:hAnsi="var(--font-claude-message)" w:cs="Arial"/>
          <w:color w:val="29261B"/>
          <w:spacing w:val="-4"/>
          <w:sz w:val="27"/>
          <w:szCs w:val="27"/>
        </w:rPr>
        <w:t xml:space="preserve"> City près de Johannesburg</w:t>
      </w:r>
    </w:p>
    <w:p w14:paraId="5F8D64BC"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outlineLvl w:val="1"/>
        <w:rPr>
          <w:rFonts w:ascii="var(--font-claude-message)" w:eastAsia="Times New Roman" w:hAnsi="var(--font-claude-message)" w:cs="Arial"/>
          <w:b/>
          <w:bCs/>
          <w:color w:val="29261B"/>
          <w:spacing w:val="-4"/>
          <w:sz w:val="36"/>
          <w:szCs w:val="36"/>
        </w:rPr>
      </w:pPr>
      <w:r w:rsidRPr="00403027">
        <w:rPr>
          <w:rFonts w:ascii="var(--font-claude-message)" w:eastAsia="Times New Roman" w:hAnsi="var(--font-claude-message)" w:cs="Arial"/>
          <w:b/>
          <w:bCs/>
          <w:color w:val="29261B"/>
          <w:spacing w:val="-4"/>
          <w:sz w:val="36"/>
          <w:szCs w:val="36"/>
        </w:rPr>
        <w:t>III. Enjeux et défis</w:t>
      </w:r>
    </w:p>
    <w:p w14:paraId="4E5E776F"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outlineLvl w:val="2"/>
        <w:rPr>
          <w:rFonts w:ascii="var(--font-claude-message)" w:eastAsia="Times New Roman" w:hAnsi="var(--font-claude-message)" w:cs="Arial"/>
          <w:b/>
          <w:bCs/>
          <w:color w:val="29261B"/>
          <w:spacing w:val="-4"/>
          <w:sz w:val="27"/>
          <w:szCs w:val="27"/>
        </w:rPr>
      </w:pPr>
      <w:r w:rsidRPr="00403027">
        <w:rPr>
          <w:rFonts w:ascii="var(--font-claude-message)" w:eastAsia="Times New Roman" w:hAnsi="var(--font-claude-message)" w:cs="Arial"/>
          <w:b/>
          <w:bCs/>
          <w:color w:val="29261B"/>
          <w:spacing w:val="-4"/>
          <w:sz w:val="27"/>
          <w:szCs w:val="27"/>
        </w:rPr>
        <w:t>Enjeux économiques</w:t>
      </w:r>
    </w:p>
    <w:p w14:paraId="1918AFD3" w14:textId="77777777" w:rsidR="00403027" w:rsidRPr="00403027" w:rsidRDefault="00403027" w:rsidP="00403027">
      <w:pPr>
        <w:numPr>
          <w:ilvl w:val="0"/>
          <w:numId w:val="4"/>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Moteurs potentiels de développement économique et d'emploi</w:t>
      </w:r>
    </w:p>
    <w:p w14:paraId="631DE49A" w14:textId="77777777" w:rsidR="00403027" w:rsidRPr="00403027" w:rsidRDefault="00403027" w:rsidP="00403027">
      <w:pPr>
        <w:numPr>
          <w:ilvl w:val="0"/>
          <w:numId w:val="4"/>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Attraction d'investissements étrangers et de talents</w:t>
      </w:r>
    </w:p>
    <w:p w14:paraId="0CD7D592" w14:textId="77777777" w:rsidR="00403027" w:rsidRPr="00403027" w:rsidRDefault="00403027" w:rsidP="00403027">
      <w:pPr>
        <w:numPr>
          <w:ilvl w:val="0"/>
          <w:numId w:val="4"/>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Coûts de développement très importants (souvent plusieurs milliards de dollars)</w:t>
      </w:r>
    </w:p>
    <w:p w14:paraId="4F28EB8C" w14:textId="77777777" w:rsidR="00403027" w:rsidRPr="00403027" w:rsidRDefault="00403027" w:rsidP="00403027">
      <w:pPr>
        <w:numPr>
          <w:ilvl w:val="0"/>
          <w:numId w:val="4"/>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Risques de dépendance envers les investisseurs étrangers</w:t>
      </w:r>
    </w:p>
    <w:p w14:paraId="6FE14BD3"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outlineLvl w:val="2"/>
        <w:rPr>
          <w:rFonts w:ascii="var(--font-claude-message)" w:eastAsia="Times New Roman" w:hAnsi="var(--font-claude-message)" w:cs="Arial"/>
          <w:b/>
          <w:bCs/>
          <w:color w:val="29261B"/>
          <w:spacing w:val="-4"/>
          <w:sz w:val="27"/>
          <w:szCs w:val="27"/>
        </w:rPr>
      </w:pPr>
      <w:r w:rsidRPr="00403027">
        <w:rPr>
          <w:rFonts w:ascii="var(--font-claude-message)" w:eastAsia="Times New Roman" w:hAnsi="var(--font-claude-message)" w:cs="Arial"/>
          <w:b/>
          <w:bCs/>
          <w:color w:val="29261B"/>
          <w:spacing w:val="-4"/>
          <w:sz w:val="27"/>
          <w:szCs w:val="27"/>
        </w:rPr>
        <w:t>Enjeux sociaux</w:t>
      </w:r>
    </w:p>
    <w:p w14:paraId="3126C20F" w14:textId="77777777" w:rsidR="00403027" w:rsidRPr="00403027" w:rsidRDefault="00403027" w:rsidP="00403027">
      <w:pPr>
        <w:numPr>
          <w:ilvl w:val="0"/>
          <w:numId w:val="5"/>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Accessibilité financière et risque de gentrification</w:t>
      </w:r>
    </w:p>
    <w:p w14:paraId="36EF7C36" w14:textId="77777777" w:rsidR="00403027" w:rsidRPr="00403027" w:rsidRDefault="00403027" w:rsidP="00403027">
      <w:pPr>
        <w:numPr>
          <w:ilvl w:val="0"/>
          <w:numId w:val="5"/>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Intégration avec les communautés existantes</w:t>
      </w:r>
    </w:p>
    <w:p w14:paraId="1C7CF764" w14:textId="77777777" w:rsidR="00403027" w:rsidRPr="00403027" w:rsidRDefault="00403027" w:rsidP="00403027">
      <w:pPr>
        <w:numPr>
          <w:ilvl w:val="0"/>
          <w:numId w:val="5"/>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Question de l'identité culturelle et du patrimoine</w:t>
      </w:r>
    </w:p>
    <w:p w14:paraId="012B6DA8" w14:textId="77777777" w:rsidR="00403027" w:rsidRPr="00403027" w:rsidRDefault="00403027" w:rsidP="00403027">
      <w:pPr>
        <w:numPr>
          <w:ilvl w:val="0"/>
          <w:numId w:val="5"/>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Risque de création d'enclaves privilégiées déconnectées des réalités locales</w:t>
      </w:r>
    </w:p>
    <w:p w14:paraId="7A1A6D97"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outlineLvl w:val="2"/>
        <w:rPr>
          <w:rFonts w:ascii="var(--font-claude-message)" w:eastAsia="Times New Roman" w:hAnsi="var(--font-claude-message)" w:cs="Arial"/>
          <w:b/>
          <w:bCs/>
          <w:color w:val="29261B"/>
          <w:spacing w:val="-4"/>
          <w:sz w:val="27"/>
          <w:szCs w:val="27"/>
        </w:rPr>
      </w:pPr>
      <w:r w:rsidRPr="00403027">
        <w:rPr>
          <w:rFonts w:ascii="var(--font-claude-message)" w:eastAsia="Times New Roman" w:hAnsi="var(--font-claude-message)" w:cs="Arial"/>
          <w:b/>
          <w:bCs/>
          <w:color w:val="29261B"/>
          <w:spacing w:val="-4"/>
          <w:sz w:val="27"/>
          <w:szCs w:val="27"/>
        </w:rPr>
        <w:t>Enjeux environnementaux</w:t>
      </w:r>
    </w:p>
    <w:p w14:paraId="62EB3676" w14:textId="77777777" w:rsidR="00403027" w:rsidRPr="00403027" w:rsidRDefault="00403027" w:rsidP="00403027">
      <w:pPr>
        <w:numPr>
          <w:ilvl w:val="0"/>
          <w:numId w:val="6"/>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Consommation d'espaces naturels ou agricoles</w:t>
      </w:r>
    </w:p>
    <w:p w14:paraId="749534F1" w14:textId="77777777" w:rsidR="00403027" w:rsidRPr="00403027" w:rsidRDefault="00403027" w:rsidP="00403027">
      <w:pPr>
        <w:numPr>
          <w:ilvl w:val="0"/>
          <w:numId w:val="6"/>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Empreinte carbone de la construction massive</w:t>
      </w:r>
    </w:p>
    <w:p w14:paraId="1B1CE6DB" w14:textId="77777777" w:rsidR="00403027" w:rsidRPr="00403027" w:rsidRDefault="00403027" w:rsidP="00403027">
      <w:pPr>
        <w:numPr>
          <w:ilvl w:val="0"/>
          <w:numId w:val="6"/>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Défis de la durabilité en contexte africain</w:t>
      </w:r>
    </w:p>
    <w:p w14:paraId="3ED12937" w14:textId="77777777" w:rsidR="00403027" w:rsidRPr="00403027" w:rsidRDefault="00403027" w:rsidP="00403027">
      <w:pPr>
        <w:numPr>
          <w:ilvl w:val="0"/>
          <w:numId w:val="6"/>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Adaptation aux changements climatiques</w:t>
      </w:r>
    </w:p>
    <w:p w14:paraId="7926EBA8"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outlineLvl w:val="2"/>
        <w:rPr>
          <w:rFonts w:ascii="var(--font-claude-message)" w:eastAsia="Times New Roman" w:hAnsi="var(--font-claude-message)" w:cs="Arial"/>
          <w:b/>
          <w:bCs/>
          <w:color w:val="29261B"/>
          <w:spacing w:val="-4"/>
          <w:sz w:val="27"/>
          <w:szCs w:val="27"/>
        </w:rPr>
      </w:pPr>
      <w:r w:rsidRPr="00403027">
        <w:rPr>
          <w:rFonts w:ascii="var(--font-claude-message)" w:eastAsia="Times New Roman" w:hAnsi="var(--font-claude-message)" w:cs="Arial"/>
          <w:b/>
          <w:bCs/>
          <w:color w:val="29261B"/>
          <w:spacing w:val="-4"/>
          <w:sz w:val="27"/>
          <w:szCs w:val="27"/>
        </w:rPr>
        <w:t>Défis de gouvernance</w:t>
      </w:r>
    </w:p>
    <w:p w14:paraId="652B9393" w14:textId="77777777" w:rsidR="00403027" w:rsidRPr="00403027" w:rsidRDefault="00403027" w:rsidP="00403027">
      <w:pPr>
        <w:numPr>
          <w:ilvl w:val="0"/>
          <w:numId w:val="7"/>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Coordination entre acteurs publics et privés</w:t>
      </w:r>
    </w:p>
    <w:p w14:paraId="53C95EDE" w14:textId="77777777" w:rsidR="00403027" w:rsidRPr="00403027" w:rsidRDefault="00403027" w:rsidP="00403027">
      <w:pPr>
        <w:numPr>
          <w:ilvl w:val="0"/>
          <w:numId w:val="7"/>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Cadres réglementaires souvent inadaptés</w:t>
      </w:r>
    </w:p>
    <w:p w14:paraId="6F495D23" w14:textId="77777777" w:rsidR="00403027" w:rsidRPr="00403027" w:rsidRDefault="00403027" w:rsidP="00403027">
      <w:pPr>
        <w:numPr>
          <w:ilvl w:val="0"/>
          <w:numId w:val="7"/>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Maintenance à long terme des infrastructures</w:t>
      </w:r>
    </w:p>
    <w:p w14:paraId="6C86F688" w14:textId="77777777" w:rsidR="00403027" w:rsidRPr="00403027" w:rsidRDefault="00403027" w:rsidP="00403027">
      <w:pPr>
        <w:numPr>
          <w:ilvl w:val="0"/>
          <w:numId w:val="7"/>
        </w:num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ind w:left="0"/>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t>Risques de corruption et d'opacité dans les processus décisionnels</w:t>
      </w:r>
    </w:p>
    <w:p w14:paraId="10ACB220"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before="100" w:beforeAutospacing="1" w:after="100" w:afterAutospacing="1" w:line="240" w:lineRule="auto"/>
        <w:outlineLvl w:val="1"/>
        <w:rPr>
          <w:rFonts w:ascii="var(--font-claude-message)" w:eastAsia="Times New Roman" w:hAnsi="var(--font-claude-message)" w:cs="Arial"/>
          <w:b/>
          <w:bCs/>
          <w:color w:val="29261B"/>
          <w:spacing w:val="-4"/>
          <w:sz w:val="36"/>
          <w:szCs w:val="36"/>
        </w:rPr>
      </w:pPr>
      <w:r w:rsidRPr="00403027">
        <w:rPr>
          <w:rFonts w:ascii="var(--font-claude-message)" w:eastAsia="Times New Roman" w:hAnsi="var(--font-claude-message)" w:cs="Arial"/>
          <w:b/>
          <w:bCs/>
          <w:color w:val="29261B"/>
          <w:spacing w:val="-4"/>
          <w:sz w:val="36"/>
          <w:szCs w:val="36"/>
        </w:rPr>
        <w:t>CONCLUSION</w:t>
      </w:r>
    </w:p>
    <w:p w14:paraId="4C3A2CB2" w14:textId="77777777" w:rsidR="00403027" w:rsidRPr="00403027" w:rsidRDefault="00403027" w:rsidP="00403027">
      <w:pPr>
        <w:pBdr>
          <w:top w:val="single" w:sz="2" w:space="0" w:color="auto"/>
          <w:left w:val="single" w:sz="2" w:space="0" w:color="auto"/>
          <w:bottom w:val="single" w:sz="2" w:space="0" w:color="auto"/>
          <w:right w:val="single" w:sz="2" w:space="0" w:color="auto"/>
        </w:pBdr>
        <w:shd w:val="clear" w:color="auto" w:fill="FAF9F5"/>
        <w:spacing w:after="0" w:line="240" w:lineRule="auto"/>
        <w:rPr>
          <w:rFonts w:ascii="var(--font-claude-message)" w:eastAsia="Times New Roman" w:hAnsi="var(--font-claude-message)" w:cs="Arial"/>
          <w:color w:val="29261B"/>
          <w:spacing w:val="-4"/>
          <w:sz w:val="27"/>
          <w:szCs w:val="27"/>
        </w:rPr>
      </w:pPr>
      <w:r w:rsidRPr="00403027">
        <w:rPr>
          <w:rFonts w:ascii="var(--font-claude-message)" w:eastAsia="Times New Roman" w:hAnsi="var(--font-claude-message)" w:cs="Arial"/>
          <w:color w:val="29261B"/>
          <w:spacing w:val="-4"/>
          <w:sz w:val="27"/>
          <w:szCs w:val="27"/>
        </w:rPr>
        <w:lastRenderedPageBreak/>
        <w:t>Les villes nouvelles représentent un pari ambitieux pour l'avenir urbain de l'Afrique. Si elles offrent des opportunités significatives en termes de modernisation et de développement économique, elles soulèvent également d'importantes questions sur l'inclusion sociale, la durabilité environnementale et la gouvernance. Le succès de ces projets dépendra de leur capacité à s'intégrer aux réalités locales et à répondre aux besoins réels des populations africaines, plutôt que de simplement reproduire des modèles importés. L'enjeu est de créer des villes qui soient véritablement africaines dans leur conception et leur fonctionnement, tout en intégrant les innovations technologiques et les principes de durabilité contemporains.</w:t>
      </w:r>
    </w:p>
    <w:p w14:paraId="6ED195E8" w14:textId="77777777" w:rsidR="003A22D7" w:rsidRDefault="003A22D7"/>
    <w:sectPr w:rsidR="003A2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user-message)">
    <w:altName w:val="Cambria"/>
    <w:panose1 w:val="00000000000000000000"/>
    <w:charset w:val="00"/>
    <w:family w:val="roman"/>
    <w:notTrueType/>
    <w:pitch w:val="default"/>
  </w:font>
  <w:font w:name="var(--font-claude-message)">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779BF"/>
    <w:multiLevelType w:val="multilevel"/>
    <w:tmpl w:val="C8AC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8203BA"/>
    <w:multiLevelType w:val="multilevel"/>
    <w:tmpl w:val="6DF4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80643F"/>
    <w:multiLevelType w:val="multilevel"/>
    <w:tmpl w:val="481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6267C0"/>
    <w:multiLevelType w:val="multilevel"/>
    <w:tmpl w:val="F10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9919DA"/>
    <w:multiLevelType w:val="multilevel"/>
    <w:tmpl w:val="D13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DE7446"/>
    <w:multiLevelType w:val="multilevel"/>
    <w:tmpl w:val="0B6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9F91A25"/>
    <w:multiLevelType w:val="multilevel"/>
    <w:tmpl w:val="41BE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6"/>
  </w:num>
  <w:num w:numId="4">
    <w:abstractNumId w:val="5"/>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27"/>
    <w:rsid w:val="003A22D7"/>
    <w:rsid w:val="00403027"/>
    <w:rsid w:val="00DE7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7C6B"/>
  <w15:chartTrackingRefBased/>
  <w15:docId w15:val="{C7449854-18DA-4900-A6B2-4D4FFC40F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link w:val="Heading1Char"/>
    <w:uiPriority w:val="9"/>
    <w:qFormat/>
    <w:rsid w:val="004030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30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30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2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30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3027"/>
    <w:rPr>
      <w:rFonts w:ascii="Times New Roman" w:eastAsia="Times New Roman" w:hAnsi="Times New Roman" w:cs="Times New Roman"/>
      <w:b/>
      <w:bCs/>
      <w:sz w:val="27"/>
      <w:szCs w:val="27"/>
    </w:rPr>
  </w:style>
  <w:style w:type="paragraph" w:customStyle="1" w:styleId="whitespace-pre-wrap">
    <w:name w:val="whitespace-pre-wrap"/>
    <w:basedOn w:val="Normal"/>
    <w:rsid w:val="004030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3027"/>
    <w:rPr>
      <w:b/>
      <w:bCs/>
    </w:rPr>
  </w:style>
  <w:style w:type="character" w:customStyle="1" w:styleId="self-center">
    <w:name w:val="self-center"/>
    <w:basedOn w:val="DefaultParagraphFont"/>
    <w:rsid w:val="00403027"/>
  </w:style>
  <w:style w:type="paragraph" w:customStyle="1" w:styleId="whitespace-normal">
    <w:name w:val="whitespace-normal"/>
    <w:basedOn w:val="Normal"/>
    <w:rsid w:val="0040302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4029806">
      <w:bodyDiv w:val="1"/>
      <w:marLeft w:val="0"/>
      <w:marRight w:val="0"/>
      <w:marTop w:val="0"/>
      <w:marBottom w:val="0"/>
      <w:divBdr>
        <w:top w:val="none" w:sz="0" w:space="0" w:color="auto"/>
        <w:left w:val="none" w:sz="0" w:space="0" w:color="auto"/>
        <w:bottom w:val="none" w:sz="0" w:space="0" w:color="auto"/>
        <w:right w:val="none" w:sz="0" w:space="0" w:color="auto"/>
      </w:divBdr>
      <w:divsChild>
        <w:div w:id="1890915499">
          <w:marLeft w:val="0"/>
          <w:marRight w:val="0"/>
          <w:marTop w:val="0"/>
          <w:marBottom w:val="0"/>
          <w:divBdr>
            <w:top w:val="single" w:sz="2" w:space="0" w:color="auto"/>
            <w:left w:val="single" w:sz="2" w:space="0" w:color="auto"/>
            <w:bottom w:val="single" w:sz="2" w:space="0" w:color="auto"/>
            <w:right w:val="single" w:sz="2" w:space="0" w:color="auto"/>
          </w:divBdr>
          <w:divsChild>
            <w:div w:id="1242912584">
              <w:marLeft w:val="0"/>
              <w:marRight w:val="0"/>
              <w:marTop w:val="0"/>
              <w:marBottom w:val="0"/>
              <w:divBdr>
                <w:top w:val="single" w:sz="2" w:space="0" w:color="auto"/>
                <w:left w:val="single" w:sz="2" w:space="0" w:color="auto"/>
                <w:bottom w:val="single" w:sz="2" w:space="0" w:color="auto"/>
                <w:right w:val="single" w:sz="2" w:space="0" w:color="auto"/>
              </w:divBdr>
              <w:divsChild>
                <w:div w:id="1809854716">
                  <w:marLeft w:val="0"/>
                  <w:marRight w:val="0"/>
                  <w:marTop w:val="0"/>
                  <w:marBottom w:val="0"/>
                  <w:divBdr>
                    <w:top w:val="single" w:sz="2" w:space="0" w:color="auto"/>
                    <w:left w:val="single" w:sz="2" w:space="0" w:color="auto"/>
                    <w:bottom w:val="single" w:sz="2" w:space="0" w:color="auto"/>
                    <w:right w:val="single" w:sz="2" w:space="0" w:color="auto"/>
                  </w:divBdr>
                  <w:divsChild>
                    <w:div w:id="42608539">
                      <w:marLeft w:val="0"/>
                      <w:marRight w:val="0"/>
                      <w:marTop w:val="0"/>
                      <w:marBottom w:val="0"/>
                      <w:divBdr>
                        <w:top w:val="single" w:sz="2" w:space="0" w:color="auto"/>
                        <w:left w:val="single" w:sz="2" w:space="0" w:color="auto"/>
                        <w:bottom w:val="single" w:sz="2" w:space="0" w:color="auto"/>
                        <w:right w:val="single" w:sz="2" w:space="0" w:color="auto"/>
                      </w:divBdr>
                      <w:divsChild>
                        <w:div w:id="1164977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33664953">
              <w:marLeft w:val="0"/>
              <w:marRight w:val="0"/>
              <w:marTop w:val="0"/>
              <w:marBottom w:val="0"/>
              <w:divBdr>
                <w:top w:val="single" w:sz="2" w:space="0" w:color="auto"/>
                <w:left w:val="single" w:sz="2" w:space="0" w:color="auto"/>
                <w:bottom w:val="single" w:sz="2" w:space="0" w:color="auto"/>
                <w:right w:val="single" w:sz="2" w:space="0" w:color="auto"/>
              </w:divBdr>
              <w:divsChild>
                <w:div w:id="539905880">
                  <w:marLeft w:val="0"/>
                  <w:marRight w:val="0"/>
                  <w:marTop w:val="0"/>
                  <w:marBottom w:val="0"/>
                  <w:divBdr>
                    <w:top w:val="single" w:sz="2" w:space="0" w:color="auto"/>
                    <w:left w:val="single" w:sz="2" w:space="0" w:color="auto"/>
                    <w:bottom w:val="single" w:sz="2" w:space="0" w:color="auto"/>
                    <w:right w:val="single" w:sz="2" w:space="0" w:color="auto"/>
                  </w:divBdr>
                  <w:divsChild>
                    <w:div w:id="527068649">
                      <w:marLeft w:val="0"/>
                      <w:marRight w:val="0"/>
                      <w:marTop w:val="0"/>
                      <w:marBottom w:val="0"/>
                      <w:divBdr>
                        <w:top w:val="single" w:sz="2" w:space="0" w:color="auto"/>
                        <w:left w:val="single" w:sz="2" w:space="0" w:color="auto"/>
                        <w:bottom w:val="single" w:sz="2" w:space="0" w:color="auto"/>
                        <w:right w:val="single" w:sz="2" w:space="0" w:color="auto"/>
                      </w:divBdr>
                      <w:divsChild>
                        <w:div w:id="1330209232">
                          <w:marLeft w:val="0"/>
                          <w:marRight w:val="0"/>
                          <w:marTop w:val="0"/>
                          <w:marBottom w:val="0"/>
                          <w:divBdr>
                            <w:top w:val="single" w:sz="2" w:space="0" w:color="auto"/>
                            <w:left w:val="single" w:sz="2" w:space="0" w:color="auto"/>
                            <w:bottom w:val="single" w:sz="2" w:space="0" w:color="auto"/>
                            <w:right w:val="single" w:sz="2" w:space="0" w:color="auto"/>
                          </w:divBdr>
                          <w:divsChild>
                            <w:div w:id="14729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56158718">
          <w:marLeft w:val="0"/>
          <w:marRight w:val="0"/>
          <w:marTop w:val="0"/>
          <w:marBottom w:val="0"/>
          <w:divBdr>
            <w:top w:val="single" w:sz="2" w:space="0" w:color="auto"/>
            <w:left w:val="single" w:sz="2" w:space="0" w:color="auto"/>
            <w:bottom w:val="single" w:sz="2" w:space="0" w:color="auto"/>
            <w:right w:val="single" w:sz="2" w:space="0" w:color="auto"/>
          </w:divBdr>
          <w:divsChild>
            <w:div w:id="564992495">
              <w:marLeft w:val="0"/>
              <w:marRight w:val="0"/>
              <w:marTop w:val="0"/>
              <w:marBottom w:val="0"/>
              <w:divBdr>
                <w:top w:val="single" w:sz="2" w:space="0" w:color="auto"/>
                <w:left w:val="single" w:sz="2" w:space="0" w:color="auto"/>
                <w:bottom w:val="single" w:sz="2" w:space="0" w:color="auto"/>
                <w:right w:val="single" w:sz="2" w:space="0" w:color="auto"/>
              </w:divBdr>
              <w:divsChild>
                <w:div w:id="562059788">
                  <w:marLeft w:val="0"/>
                  <w:marRight w:val="0"/>
                  <w:marTop w:val="0"/>
                  <w:marBottom w:val="0"/>
                  <w:divBdr>
                    <w:top w:val="single" w:sz="2" w:space="0" w:color="auto"/>
                    <w:left w:val="single" w:sz="2" w:space="0" w:color="auto"/>
                    <w:bottom w:val="single" w:sz="2" w:space="0" w:color="auto"/>
                    <w:right w:val="single" w:sz="2" w:space="0" w:color="auto"/>
                  </w:divBdr>
                  <w:divsChild>
                    <w:div w:id="890112070">
                      <w:marLeft w:val="0"/>
                      <w:marRight w:val="0"/>
                      <w:marTop w:val="0"/>
                      <w:marBottom w:val="0"/>
                      <w:divBdr>
                        <w:top w:val="single" w:sz="2" w:space="0" w:color="auto"/>
                        <w:left w:val="single" w:sz="2" w:space="0" w:color="auto"/>
                        <w:bottom w:val="single" w:sz="2" w:space="0" w:color="auto"/>
                        <w:right w:val="single" w:sz="2" w:space="0" w:color="auto"/>
                      </w:divBdr>
                      <w:divsChild>
                        <w:div w:id="488327061">
                          <w:marLeft w:val="0"/>
                          <w:marRight w:val="0"/>
                          <w:marTop w:val="0"/>
                          <w:marBottom w:val="0"/>
                          <w:divBdr>
                            <w:top w:val="single" w:sz="2" w:space="0" w:color="auto"/>
                            <w:left w:val="single" w:sz="2" w:space="0" w:color="auto"/>
                            <w:bottom w:val="single" w:sz="2" w:space="0" w:color="auto"/>
                            <w:right w:val="single" w:sz="2" w:space="0" w:color="auto"/>
                          </w:divBdr>
                          <w:divsChild>
                            <w:div w:id="1758743308">
                              <w:marLeft w:val="15"/>
                              <w:marRight w:val="0"/>
                              <w:marTop w:val="0"/>
                              <w:marBottom w:val="0"/>
                              <w:divBdr>
                                <w:top w:val="single" w:sz="2" w:space="0" w:color="auto"/>
                                <w:left w:val="single" w:sz="2" w:space="0" w:color="auto"/>
                                <w:bottom w:val="single" w:sz="2" w:space="0" w:color="auto"/>
                                <w:right w:val="single" w:sz="2" w:space="0" w:color="auto"/>
                              </w:divBdr>
                              <w:divsChild>
                                <w:div w:id="279648100">
                                  <w:marLeft w:val="0"/>
                                  <w:marRight w:val="0"/>
                                  <w:marTop w:val="0"/>
                                  <w:marBottom w:val="0"/>
                                  <w:divBdr>
                                    <w:top w:val="single" w:sz="2" w:space="0" w:color="auto"/>
                                    <w:left w:val="single" w:sz="2" w:space="0" w:color="auto"/>
                                    <w:bottom w:val="single" w:sz="2" w:space="0" w:color="auto"/>
                                    <w:right w:val="single" w:sz="2" w:space="0" w:color="auto"/>
                                  </w:divBdr>
                                  <w:divsChild>
                                    <w:div w:id="732506973">
                                      <w:marLeft w:val="0"/>
                                      <w:marRight w:val="0"/>
                                      <w:marTop w:val="0"/>
                                      <w:marBottom w:val="0"/>
                                      <w:divBdr>
                                        <w:top w:val="single" w:sz="2" w:space="0" w:color="auto"/>
                                        <w:left w:val="single" w:sz="2" w:space="0" w:color="auto"/>
                                        <w:bottom w:val="single" w:sz="2" w:space="0" w:color="auto"/>
                                        <w:right w:val="single" w:sz="2" w:space="0" w:color="auto"/>
                                      </w:divBdr>
                                      <w:divsChild>
                                        <w:div w:id="1992173268">
                                          <w:marLeft w:val="0"/>
                                          <w:marRight w:val="0"/>
                                          <w:marTop w:val="0"/>
                                          <w:marBottom w:val="0"/>
                                          <w:divBdr>
                                            <w:top w:val="single" w:sz="2" w:space="0" w:color="auto"/>
                                            <w:left w:val="single" w:sz="2" w:space="0" w:color="auto"/>
                                            <w:bottom w:val="single" w:sz="2" w:space="0" w:color="auto"/>
                                            <w:right w:val="single" w:sz="2" w:space="0" w:color="auto"/>
                                          </w:divBdr>
                                        </w:div>
                                      </w:divsChild>
                                    </w:div>
                                    <w:div w:id="688986775">
                                      <w:marLeft w:val="0"/>
                                      <w:marRight w:val="0"/>
                                      <w:marTop w:val="0"/>
                                      <w:marBottom w:val="0"/>
                                      <w:divBdr>
                                        <w:top w:val="single" w:sz="2" w:space="0" w:color="auto"/>
                                        <w:left w:val="single" w:sz="2" w:space="0" w:color="auto"/>
                                        <w:bottom w:val="single" w:sz="2" w:space="0" w:color="auto"/>
                                        <w:right w:val="single" w:sz="2" w:space="0" w:color="auto"/>
                                      </w:divBdr>
                                    </w:div>
                                  </w:divsChild>
                                </w:div>
                                <w:div w:id="1792935462">
                                  <w:marLeft w:val="0"/>
                                  <w:marRight w:val="0"/>
                                  <w:marTop w:val="0"/>
                                  <w:marBottom w:val="0"/>
                                  <w:divBdr>
                                    <w:top w:val="single" w:sz="2" w:space="0" w:color="auto"/>
                                    <w:left w:val="single" w:sz="2" w:space="0" w:color="auto"/>
                                    <w:bottom w:val="single" w:sz="2" w:space="0" w:color="auto"/>
                                    <w:right w:val="single" w:sz="2" w:space="0" w:color="auto"/>
                                  </w:divBdr>
                                  <w:divsChild>
                                    <w:div w:id="1454516650">
                                      <w:marLeft w:val="0"/>
                                      <w:marRight w:val="0"/>
                                      <w:marTop w:val="0"/>
                                      <w:marBottom w:val="0"/>
                                      <w:divBdr>
                                        <w:top w:val="single" w:sz="2" w:space="0" w:color="auto"/>
                                        <w:left w:val="single" w:sz="2" w:space="0" w:color="auto"/>
                                        <w:bottom w:val="single" w:sz="2" w:space="0" w:color="auto"/>
                                        <w:right w:val="single" w:sz="2" w:space="0" w:color="auto"/>
                                      </w:divBdr>
                                      <w:divsChild>
                                        <w:div w:id="911046703">
                                          <w:marLeft w:val="0"/>
                                          <w:marRight w:val="0"/>
                                          <w:marTop w:val="0"/>
                                          <w:marBottom w:val="0"/>
                                          <w:divBdr>
                                            <w:top w:val="single" w:sz="2" w:space="0" w:color="auto"/>
                                            <w:left w:val="single" w:sz="2" w:space="0" w:color="auto"/>
                                            <w:bottom w:val="single" w:sz="2" w:space="0" w:color="auto"/>
                                            <w:right w:val="single" w:sz="2" w:space="0" w:color="auto"/>
                                          </w:divBdr>
                                          <w:divsChild>
                                            <w:div w:id="1900243720">
                                              <w:marLeft w:val="0"/>
                                              <w:marRight w:val="0"/>
                                              <w:marTop w:val="0"/>
                                              <w:marBottom w:val="0"/>
                                              <w:divBdr>
                                                <w:top w:val="single" w:sz="2" w:space="0" w:color="auto"/>
                                                <w:left w:val="single" w:sz="2" w:space="0" w:color="auto"/>
                                                <w:bottom w:val="single" w:sz="2" w:space="0" w:color="auto"/>
                                                <w:right w:val="single" w:sz="2" w:space="0" w:color="auto"/>
                                              </w:divBdr>
                                              <w:divsChild>
                                                <w:div w:id="2007778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26355162">
                      <w:marLeft w:val="0"/>
                      <w:marRight w:val="0"/>
                      <w:marTop w:val="0"/>
                      <w:marBottom w:val="0"/>
                      <w:divBdr>
                        <w:top w:val="single" w:sz="2" w:space="0" w:color="auto"/>
                        <w:left w:val="single" w:sz="2" w:space="0" w:color="auto"/>
                        <w:bottom w:val="single" w:sz="2" w:space="0" w:color="auto"/>
                        <w:right w:val="single" w:sz="2" w:space="0" w:color="auto"/>
                      </w:divBdr>
                      <w:divsChild>
                        <w:div w:id="1240287602">
                          <w:marLeft w:val="0"/>
                          <w:marRight w:val="0"/>
                          <w:marTop w:val="0"/>
                          <w:marBottom w:val="0"/>
                          <w:divBdr>
                            <w:top w:val="single" w:sz="2" w:space="0" w:color="auto"/>
                            <w:left w:val="single" w:sz="2" w:space="0" w:color="auto"/>
                            <w:bottom w:val="single" w:sz="2" w:space="0" w:color="auto"/>
                            <w:right w:val="single" w:sz="2" w:space="0" w:color="auto"/>
                          </w:divBdr>
                          <w:divsChild>
                            <w:div w:id="1558664326">
                              <w:marLeft w:val="0"/>
                              <w:marRight w:val="0"/>
                              <w:marTop w:val="0"/>
                              <w:marBottom w:val="0"/>
                              <w:divBdr>
                                <w:top w:val="single" w:sz="2" w:space="0" w:color="auto"/>
                                <w:left w:val="single" w:sz="2" w:space="0" w:color="auto"/>
                                <w:bottom w:val="single" w:sz="2" w:space="0" w:color="auto"/>
                                <w:right w:val="single" w:sz="2" w:space="0" w:color="auto"/>
                              </w:divBdr>
                              <w:divsChild>
                                <w:div w:id="949623275">
                                  <w:marLeft w:val="0"/>
                                  <w:marRight w:val="0"/>
                                  <w:marTop w:val="0"/>
                                  <w:marBottom w:val="0"/>
                                  <w:divBdr>
                                    <w:top w:val="single" w:sz="2" w:space="0" w:color="auto"/>
                                    <w:left w:val="single" w:sz="2" w:space="0" w:color="auto"/>
                                    <w:bottom w:val="single" w:sz="2" w:space="0" w:color="auto"/>
                                    <w:right w:val="single" w:sz="2" w:space="0" w:color="auto"/>
                                  </w:divBdr>
                                  <w:divsChild>
                                    <w:div w:id="1353729157">
                                      <w:marLeft w:val="0"/>
                                      <w:marRight w:val="0"/>
                                      <w:marTop w:val="0"/>
                                      <w:marBottom w:val="0"/>
                                      <w:divBdr>
                                        <w:top w:val="single" w:sz="2" w:space="0" w:color="auto"/>
                                        <w:left w:val="single" w:sz="2" w:space="0" w:color="auto"/>
                                        <w:bottom w:val="single" w:sz="2" w:space="0" w:color="auto"/>
                                        <w:right w:val="single" w:sz="2" w:space="0" w:color="auto"/>
                                      </w:divBdr>
                                      <w:divsChild>
                                        <w:div w:id="3541140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KYA</dc:creator>
  <cp:keywords/>
  <dc:description/>
  <cp:lastModifiedBy>KYA</cp:lastModifiedBy>
  <cp:revision>1</cp:revision>
  <dcterms:created xsi:type="dcterms:W3CDTF">2025-03-19T04:36:00Z</dcterms:created>
  <dcterms:modified xsi:type="dcterms:W3CDTF">2025-03-19T05:02:00Z</dcterms:modified>
</cp:coreProperties>
</file>