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4C64" w:rsidRDefault="00174C64">
      <w:pPr>
        <w:spacing w:before="240"/>
      </w:pPr>
    </w:p>
    <w:p w:rsidR="00174C64" w:rsidRDefault="0098774F">
      <w:pPr>
        <w:spacing w:before="80" w:after="80"/>
        <w:jc w:val="center"/>
      </w:pPr>
      <w:r>
        <w:rPr>
          <w:b/>
          <w:bCs/>
          <w:color w:val="2E75B6"/>
        </w:rPr>
        <w:t>UNIVERSITÉ [NOM DE L'UNIVERSITÉ]</w:t>
      </w:r>
    </w:p>
    <w:p w:rsidR="00174C64" w:rsidRDefault="0098774F">
      <w:pPr>
        <w:spacing w:before="80" w:after="80"/>
        <w:jc w:val="center"/>
      </w:pPr>
      <w:r>
        <w:rPr>
          <w:color w:val="595959"/>
          <w:sz w:val="20"/>
          <w:szCs w:val="20"/>
        </w:rPr>
        <w:t>Filière : Informatique — Développement d'Applications Mobiles</w:t>
      </w:r>
    </w:p>
    <w:p w:rsidR="00174C64" w:rsidRDefault="00174C64">
      <w:pPr>
        <w:spacing w:before="180"/>
      </w:pPr>
    </w:p>
    <w:p w:rsidR="00174C64" w:rsidRDefault="0098774F">
      <w:pPr>
        <w:pBdr>
          <w:top w:val="single" w:sz="12" w:space="4" w:color="1A3C6E"/>
          <w:bottom w:val="single" w:sz="12" w:space="4" w:color="1A3C6E"/>
        </w:pBdr>
        <w:spacing w:before="200" w:after="200"/>
        <w:jc w:val="center"/>
      </w:pPr>
      <w:r>
        <w:rPr>
          <w:b/>
          <w:bCs/>
          <w:color w:val="1A3C6E"/>
          <w:sz w:val="44"/>
          <w:szCs w:val="44"/>
        </w:rPr>
        <w:t>RAPPORT DE PROJET DE FIN DE CYCLE</w:t>
      </w:r>
    </w:p>
    <w:p w:rsidR="00174C64" w:rsidRDefault="00174C64">
      <w:pPr>
        <w:spacing w:before="120"/>
      </w:pPr>
    </w:p>
    <w:p w:rsidR="00174C64" w:rsidRDefault="0098774F">
      <w:pPr>
        <w:spacing w:before="80" w:after="80"/>
        <w:jc w:val="center"/>
      </w:pPr>
      <w:r>
        <w:rPr>
          <w:b/>
          <w:bCs/>
          <w:color w:val="2E75B6"/>
          <w:sz w:val="24"/>
          <w:szCs w:val="24"/>
        </w:rPr>
        <w:t>Sujet :</w:t>
      </w:r>
    </w:p>
    <w:p w:rsidR="00174C64" w:rsidRDefault="0098774F">
      <w:pPr>
        <w:spacing w:before="80" w:after="80"/>
        <w:jc w:val="center"/>
      </w:pPr>
      <w:r>
        <w:rPr>
          <w:b/>
          <w:bCs/>
          <w:color w:val="1A3C6E"/>
          <w:sz w:val="30"/>
          <w:szCs w:val="30"/>
        </w:rPr>
        <w:t>Conception et Développement d'une Application Web</w:t>
      </w:r>
    </w:p>
    <w:p w:rsidR="00174C64" w:rsidRDefault="0098774F">
      <w:pPr>
        <w:spacing w:before="80" w:after="80"/>
        <w:jc w:val="center"/>
      </w:pPr>
      <w:r>
        <w:rPr>
          <w:b/>
          <w:bCs/>
          <w:color w:val="1A3C6E"/>
          <w:sz w:val="30"/>
          <w:szCs w:val="30"/>
        </w:rPr>
        <w:t>de Gestion des Notes et des Absences des Étudiants</w:t>
      </w:r>
    </w:p>
    <w:p w:rsidR="00174C64" w:rsidRDefault="00174C64">
      <w:pPr>
        <w:spacing w:before="180"/>
      </w:pPr>
    </w:p>
    <w:p w:rsidR="00174C64" w:rsidRDefault="0098774F">
      <w:pPr>
        <w:spacing w:before="80" w:after="80"/>
        <w:jc w:val="center"/>
      </w:pPr>
      <w:r>
        <w:rPr>
          <w:color w:val="595959"/>
        </w:rPr>
        <w:t>Nom du site web : [À COMPLÉTER PAR LE GROUPE]</w:t>
      </w:r>
    </w:p>
    <w:p w:rsidR="00174C64" w:rsidRDefault="00174C64">
      <w:pPr>
        <w:spacing w:before="240"/>
      </w:pP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
        <w:gridCol w:w="2139"/>
        <w:gridCol w:w="2109"/>
        <w:gridCol w:w="2482"/>
        <w:gridCol w:w="1282"/>
      </w:tblGrid>
      <w:tr w:rsidR="00174C64">
        <w:tblPrEx>
          <w:tblCellMar>
            <w:top w:w="0" w:type="dxa"/>
            <w:bottom w:w="0" w:type="dxa"/>
          </w:tblCellMar>
        </w:tblPrEx>
        <w:tc>
          <w:tcPr>
            <w:tcW w:w="7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N°</w:t>
            </w:r>
          </w:p>
        </w:tc>
        <w:tc>
          <w:tcPr>
            <w:tcW w:w="22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Prénom(s)</w:t>
            </w:r>
          </w:p>
        </w:tc>
        <w:tc>
          <w:tcPr>
            <w:tcW w:w="22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Nom</w:t>
            </w:r>
          </w:p>
        </w:tc>
        <w:tc>
          <w:tcPr>
            <w:tcW w:w="26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E-mail</w:t>
            </w:r>
          </w:p>
        </w:tc>
        <w:tc>
          <w:tcPr>
            <w:tcW w:w="13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INE</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Étudiant 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13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Étudiant 2</w:t>
            </w:r>
          </w:p>
        </w:tc>
        <w:tc>
          <w:tcPr>
            <w:tcW w:w="2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2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26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13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Étudiant 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13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Étudiant 4</w:t>
            </w:r>
          </w:p>
        </w:tc>
        <w:tc>
          <w:tcPr>
            <w:tcW w:w="2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2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26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13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Étudiant 5</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13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Étudiant 6</w:t>
            </w:r>
          </w:p>
        </w:tc>
        <w:tc>
          <w:tcPr>
            <w:tcW w:w="2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2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26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13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Étudiant 7</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13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Étudiant 8</w:t>
            </w:r>
          </w:p>
        </w:tc>
        <w:tc>
          <w:tcPr>
            <w:tcW w:w="2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2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26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c>
          <w:tcPr>
            <w:tcW w:w="13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174C64"/>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Étudiant 9</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2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c>
          <w:tcPr>
            <w:tcW w:w="13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174C64"/>
        </w:tc>
      </w:tr>
    </w:tbl>
    <w:p w:rsidR="00174C64" w:rsidRDefault="00174C64">
      <w:pPr>
        <w:spacing w:before="120"/>
      </w:pPr>
    </w:p>
    <w:p w:rsidR="00174C64" w:rsidRDefault="0098774F">
      <w:pPr>
        <w:spacing w:before="80" w:after="80"/>
        <w:jc w:val="center"/>
      </w:pPr>
      <w:r>
        <w:rPr>
          <w:b/>
          <w:bCs/>
          <w:color w:val="595959"/>
        </w:rPr>
        <w:t>Année académique : 2025 – 2026</w:t>
      </w:r>
    </w:p>
    <w:p w:rsidR="00174C64" w:rsidRDefault="0098774F">
      <w:r>
        <w:br w:type="page"/>
      </w:r>
    </w:p>
    <w:p w:rsidR="00174C64" w:rsidRDefault="0098774F">
      <w:pPr>
        <w:pStyle w:val="Titre1"/>
        <w:pBdr>
          <w:bottom w:val="single" w:sz="10" w:space="4" w:color="2E75B6"/>
        </w:pBdr>
      </w:pPr>
      <w:r>
        <w:lastRenderedPageBreak/>
        <w:t>Table des Matières</w:t>
      </w:r>
    </w:p>
    <w:p w:rsidR="00174C64" w:rsidRDefault="0098774F">
      <w:pPr>
        <w:tabs>
          <w:tab w:val="right" w:leader="dot" w:pos="9000"/>
        </w:tabs>
        <w:spacing w:before="60" w:after="60"/>
      </w:pPr>
      <w:r>
        <w:rPr>
          <w:color w:val="404040"/>
          <w:sz w:val="20"/>
          <w:szCs w:val="20"/>
        </w:rPr>
        <w:t>Introduction</w:t>
      </w:r>
      <w:r>
        <w:rPr>
          <w:color w:val="404040"/>
          <w:sz w:val="20"/>
          <w:szCs w:val="20"/>
        </w:rPr>
        <w:tab/>
        <w:t>3</w:t>
      </w:r>
    </w:p>
    <w:p w:rsidR="00174C64" w:rsidRDefault="0098774F">
      <w:pPr>
        <w:tabs>
          <w:tab w:val="right" w:leader="dot" w:pos="9000"/>
        </w:tabs>
        <w:spacing w:before="60" w:after="60"/>
      </w:pPr>
      <w:r>
        <w:rPr>
          <w:color w:val="404040"/>
          <w:sz w:val="20"/>
          <w:szCs w:val="20"/>
        </w:rPr>
        <w:t>I. Présentation du projet</w:t>
      </w:r>
      <w:r>
        <w:rPr>
          <w:color w:val="404040"/>
          <w:sz w:val="20"/>
          <w:szCs w:val="20"/>
        </w:rPr>
        <w:tab/>
        <w:t>3</w:t>
      </w:r>
    </w:p>
    <w:p w:rsidR="00174C64" w:rsidRDefault="0098774F">
      <w:pPr>
        <w:tabs>
          <w:tab w:val="right" w:leader="dot" w:pos="9000"/>
        </w:tabs>
        <w:spacing w:before="60" w:after="60"/>
      </w:pPr>
      <w:r>
        <w:rPr>
          <w:color w:val="404040"/>
          <w:sz w:val="20"/>
          <w:szCs w:val="20"/>
        </w:rPr>
        <w:t xml:space="preserve">   A. Contexte</w:t>
      </w:r>
      <w:r>
        <w:rPr>
          <w:color w:val="404040"/>
          <w:sz w:val="20"/>
          <w:szCs w:val="20"/>
        </w:rPr>
        <w:tab/>
        <w:t>3</w:t>
      </w:r>
    </w:p>
    <w:p w:rsidR="00174C64" w:rsidRDefault="0098774F">
      <w:pPr>
        <w:tabs>
          <w:tab w:val="right" w:leader="dot" w:pos="9000"/>
        </w:tabs>
        <w:spacing w:before="60" w:after="60"/>
      </w:pPr>
      <w:r>
        <w:rPr>
          <w:color w:val="404040"/>
          <w:sz w:val="20"/>
          <w:szCs w:val="20"/>
        </w:rPr>
        <w:t xml:space="preserve">   B. Problématique</w:t>
      </w:r>
      <w:r>
        <w:rPr>
          <w:color w:val="404040"/>
          <w:sz w:val="20"/>
          <w:szCs w:val="20"/>
        </w:rPr>
        <w:tab/>
        <w:t>4</w:t>
      </w:r>
    </w:p>
    <w:p w:rsidR="00174C64" w:rsidRDefault="0098774F">
      <w:pPr>
        <w:tabs>
          <w:tab w:val="right" w:leader="dot" w:pos="9000"/>
        </w:tabs>
        <w:spacing w:before="60" w:after="60"/>
      </w:pPr>
      <w:r>
        <w:rPr>
          <w:color w:val="404040"/>
          <w:sz w:val="20"/>
          <w:szCs w:val="20"/>
        </w:rPr>
        <w:t xml:space="preserve">   C. Objectifs</w:t>
      </w:r>
      <w:r>
        <w:rPr>
          <w:color w:val="404040"/>
          <w:sz w:val="20"/>
          <w:szCs w:val="20"/>
        </w:rPr>
        <w:tab/>
        <w:t>4</w:t>
      </w:r>
    </w:p>
    <w:p w:rsidR="00174C64" w:rsidRDefault="0098774F">
      <w:pPr>
        <w:tabs>
          <w:tab w:val="right" w:leader="dot" w:pos="9000"/>
        </w:tabs>
        <w:spacing w:before="60" w:after="60"/>
      </w:pPr>
      <w:r>
        <w:rPr>
          <w:color w:val="404040"/>
          <w:sz w:val="20"/>
          <w:szCs w:val="20"/>
        </w:rPr>
        <w:t xml:space="preserve">      1. Objectif général</w:t>
      </w:r>
      <w:r>
        <w:rPr>
          <w:color w:val="404040"/>
          <w:sz w:val="20"/>
          <w:szCs w:val="20"/>
        </w:rPr>
        <w:tab/>
        <w:t>4</w:t>
      </w:r>
    </w:p>
    <w:p w:rsidR="00174C64" w:rsidRDefault="0098774F">
      <w:pPr>
        <w:tabs>
          <w:tab w:val="right" w:leader="dot" w:pos="9000"/>
        </w:tabs>
        <w:spacing w:before="60" w:after="60"/>
      </w:pPr>
      <w:r>
        <w:rPr>
          <w:color w:val="404040"/>
          <w:sz w:val="20"/>
          <w:szCs w:val="20"/>
        </w:rPr>
        <w:t xml:space="preserve">      2. Objectifs spécifiques</w:t>
      </w:r>
      <w:r>
        <w:rPr>
          <w:color w:val="404040"/>
          <w:sz w:val="20"/>
          <w:szCs w:val="20"/>
        </w:rPr>
        <w:tab/>
        <w:t>4</w:t>
      </w:r>
    </w:p>
    <w:p w:rsidR="00174C64" w:rsidRDefault="0098774F">
      <w:pPr>
        <w:tabs>
          <w:tab w:val="right" w:leader="dot" w:pos="9000"/>
        </w:tabs>
        <w:spacing w:before="60" w:after="60"/>
      </w:pPr>
      <w:r>
        <w:rPr>
          <w:color w:val="404040"/>
          <w:sz w:val="20"/>
          <w:szCs w:val="20"/>
        </w:rPr>
        <w:t>II. Cadrage du projet</w:t>
      </w:r>
      <w:r>
        <w:rPr>
          <w:color w:val="404040"/>
          <w:sz w:val="20"/>
          <w:szCs w:val="20"/>
        </w:rPr>
        <w:tab/>
        <w:t>5</w:t>
      </w:r>
    </w:p>
    <w:p w:rsidR="00174C64" w:rsidRDefault="0098774F">
      <w:pPr>
        <w:tabs>
          <w:tab w:val="right" w:leader="dot" w:pos="9000"/>
        </w:tabs>
        <w:spacing w:before="60" w:after="60"/>
      </w:pPr>
      <w:r>
        <w:rPr>
          <w:color w:val="404040"/>
          <w:sz w:val="20"/>
          <w:szCs w:val="20"/>
        </w:rPr>
        <w:t xml:space="preserve">   A. Matrice SWOT</w:t>
      </w:r>
      <w:r>
        <w:rPr>
          <w:color w:val="404040"/>
          <w:sz w:val="20"/>
          <w:szCs w:val="20"/>
        </w:rPr>
        <w:tab/>
        <w:t>5</w:t>
      </w:r>
    </w:p>
    <w:p w:rsidR="00174C64" w:rsidRDefault="0098774F">
      <w:pPr>
        <w:tabs>
          <w:tab w:val="right" w:leader="dot" w:pos="9000"/>
        </w:tabs>
        <w:spacing w:before="60" w:after="60"/>
      </w:pPr>
      <w:r>
        <w:rPr>
          <w:color w:val="404040"/>
          <w:sz w:val="20"/>
          <w:szCs w:val="20"/>
        </w:rPr>
        <w:t xml:space="preserve">   B. QQOQCP</w:t>
      </w:r>
      <w:r>
        <w:rPr>
          <w:color w:val="404040"/>
          <w:sz w:val="20"/>
          <w:szCs w:val="20"/>
        </w:rPr>
        <w:tab/>
        <w:t>6</w:t>
      </w:r>
    </w:p>
    <w:p w:rsidR="00174C64" w:rsidRDefault="0098774F">
      <w:pPr>
        <w:tabs>
          <w:tab w:val="right" w:leader="dot" w:pos="9000"/>
        </w:tabs>
        <w:spacing w:before="60" w:after="60"/>
      </w:pPr>
      <w:r>
        <w:rPr>
          <w:color w:val="404040"/>
          <w:sz w:val="20"/>
          <w:szCs w:val="20"/>
        </w:rPr>
        <w:t xml:space="preserve">   C. Estimation de la durée du projet</w:t>
      </w:r>
      <w:r>
        <w:rPr>
          <w:color w:val="404040"/>
          <w:sz w:val="20"/>
          <w:szCs w:val="20"/>
        </w:rPr>
        <w:tab/>
        <w:t>7</w:t>
      </w:r>
    </w:p>
    <w:p w:rsidR="00174C64" w:rsidRDefault="0098774F">
      <w:pPr>
        <w:tabs>
          <w:tab w:val="right" w:leader="dot" w:pos="9000"/>
        </w:tabs>
        <w:spacing w:before="60" w:after="60"/>
      </w:pPr>
      <w:r>
        <w:rPr>
          <w:color w:val="404040"/>
          <w:sz w:val="20"/>
          <w:szCs w:val="20"/>
        </w:rPr>
        <w:t xml:space="preserve">      1. Organigramme des tâches</w:t>
      </w:r>
      <w:r>
        <w:rPr>
          <w:color w:val="404040"/>
          <w:sz w:val="20"/>
          <w:szCs w:val="20"/>
        </w:rPr>
        <w:tab/>
        <w:t>7</w:t>
      </w:r>
    </w:p>
    <w:p w:rsidR="00174C64" w:rsidRDefault="0098774F">
      <w:pPr>
        <w:tabs>
          <w:tab w:val="right" w:leader="dot" w:pos="9000"/>
        </w:tabs>
        <w:spacing w:before="60" w:after="60"/>
      </w:pPr>
      <w:r>
        <w:rPr>
          <w:color w:val="404040"/>
          <w:sz w:val="20"/>
          <w:szCs w:val="20"/>
        </w:rPr>
        <w:t xml:space="preserve">      2. Réseau de PERT</w:t>
      </w:r>
      <w:r>
        <w:rPr>
          <w:color w:val="404040"/>
          <w:sz w:val="20"/>
          <w:szCs w:val="20"/>
        </w:rPr>
        <w:tab/>
        <w:t>8</w:t>
      </w:r>
    </w:p>
    <w:p w:rsidR="00174C64" w:rsidRDefault="0098774F">
      <w:pPr>
        <w:tabs>
          <w:tab w:val="right" w:leader="dot" w:pos="9000"/>
        </w:tabs>
        <w:spacing w:before="60" w:after="60"/>
      </w:pPr>
      <w:r>
        <w:rPr>
          <w:color w:val="404040"/>
          <w:sz w:val="20"/>
          <w:szCs w:val="20"/>
        </w:rPr>
        <w:t xml:space="preserve">   D. Matrice RACI</w:t>
      </w:r>
      <w:r>
        <w:rPr>
          <w:color w:val="404040"/>
          <w:sz w:val="20"/>
          <w:szCs w:val="20"/>
        </w:rPr>
        <w:tab/>
        <w:t>9</w:t>
      </w:r>
    </w:p>
    <w:p w:rsidR="00174C64" w:rsidRDefault="0098774F">
      <w:pPr>
        <w:tabs>
          <w:tab w:val="right" w:leader="dot" w:pos="9000"/>
        </w:tabs>
        <w:spacing w:before="60" w:after="60"/>
      </w:pPr>
      <w:r>
        <w:rPr>
          <w:color w:val="404040"/>
          <w:sz w:val="20"/>
          <w:szCs w:val="20"/>
        </w:rPr>
        <w:t>III. Modélisation</w:t>
      </w:r>
      <w:r>
        <w:rPr>
          <w:color w:val="404040"/>
          <w:sz w:val="20"/>
          <w:szCs w:val="20"/>
        </w:rPr>
        <w:tab/>
        <w:t>10</w:t>
      </w:r>
    </w:p>
    <w:p w:rsidR="00174C64" w:rsidRDefault="0098774F">
      <w:pPr>
        <w:tabs>
          <w:tab w:val="right" w:leader="dot" w:pos="9000"/>
        </w:tabs>
        <w:spacing w:before="60" w:after="60"/>
      </w:pPr>
      <w:r>
        <w:rPr>
          <w:color w:val="404040"/>
          <w:sz w:val="20"/>
          <w:szCs w:val="20"/>
        </w:rPr>
        <w:t xml:space="preserve">   A. Diagrammes de cas d'utilisation</w:t>
      </w:r>
      <w:r>
        <w:rPr>
          <w:color w:val="404040"/>
          <w:sz w:val="20"/>
          <w:szCs w:val="20"/>
        </w:rPr>
        <w:tab/>
        <w:t>10</w:t>
      </w:r>
    </w:p>
    <w:p w:rsidR="00174C64" w:rsidRDefault="0098774F">
      <w:pPr>
        <w:tabs>
          <w:tab w:val="right" w:leader="dot" w:pos="9000"/>
        </w:tabs>
        <w:spacing w:before="60" w:after="60"/>
      </w:pPr>
      <w:r>
        <w:rPr>
          <w:color w:val="404040"/>
          <w:sz w:val="20"/>
          <w:szCs w:val="20"/>
        </w:rPr>
        <w:t xml:space="preserve">   B. Diagrammes de séquences</w:t>
      </w:r>
      <w:r>
        <w:rPr>
          <w:color w:val="404040"/>
          <w:sz w:val="20"/>
          <w:szCs w:val="20"/>
        </w:rPr>
        <w:tab/>
        <w:t>11</w:t>
      </w:r>
    </w:p>
    <w:p w:rsidR="00174C64" w:rsidRDefault="0098774F">
      <w:pPr>
        <w:tabs>
          <w:tab w:val="right" w:leader="dot" w:pos="9000"/>
        </w:tabs>
        <w:spacing w:before="60" w:after="60"/>
      </w:pPr>
      <w:r>
        <w:rPr>
          <w:color w:val="404040"/>
          <w:sz w:val="20"/>
          <w:szCs w:val="20"/>
        </w:rPr>
        <w:t xml:space="preserve">   C. Diagramme de classes</w:t>
      </w:r>
      <w:r>
        <w:rPr>
          <w:color w:val="404040"/>
          <w:sz w:val="20"/>
          <w:szCs w:val="20"/>
        </w:rPr>
        <w:tab/>
        <w:t>12</w:t>
      </w:r>
    </w:p>
    <w:p w:rsidR="00174C64" w:rsidRDefault="0098774F">
      <w:pPr>
        <w:tabs>
          <w:tab w:val="right" w:leader="dot" w:pos="9000"/>
        </w:tabs>
        <w:spacing w:before="60" w:after="60"/>
      </w:pPr>
      <w:r>
        <w:rPr>
          <w:color w:val="404040"/>
          <w:sz w:val="20"/>
          <w:szCs w:val="20"/>
        </w:rPr>
        <w:t xml:space="preserve">   D. MCD, MLD et MPD</w:t>
      </w:r>
      <w:r>
        <w:rPr>
          <w:color w:val="404040"/>
          <w:sz w:val="20"/>
          <w:szCs w:val="20"/>
        </w:rPr>
        <w:tab/>
        <w:t>13</w:t>
      </w:r>
    </w:p>
    <w:p w:rsidR="00174C64" w:rsidRDefault="0098774F">
      <w:pPr>
        <w:tabs>
          <w:tab w:val="right" w:leader="dot" w:pos="9000"/>
        </w:tabs>
        <w:spacing w:before="60" w:after="60"/>
      </w:pPr>
      <w:r>
        <w:rPr>
          <w:color w:val="404040"/>
          <w:sz w:val="20"/>
          <w:szCs w:val="20"/>
        </w:rPr>
        <w:t xml:space="preserve">   E. Maquette de l'application</w:t>
      </w:r>
      <w:r>
        <w:rPr>
          <w:color w:val="404040"/>
          <w:sz w:val="20"/>
          <w:szCs w:val="20"/>
        </w:rPr>
        <w:tab/>
        <w:t>14</w:t>
      </w:r>
    </w:p>
    <w:p w:rsidR="00174C64" w:rsidRDefault="0098774F">
      <w:pPr>
        <w:tabs>
          <w:tab w:val="right" w:leader="dot" w:pos="9000"/>
        </w:tabs>
        <w:spacing w:before="60" w:after="60"/>
      </w:pPr>
      <w:r>
        <w:rPr>
          <w:color w:val="404040"/>
          <w:sz w:val="20"/>
          <w:szCs w:val="20"/>
        </w:rPr>
        <w:t>IV. Présentation des technologies utilisées</w:t>
      </w:r>
      <w:r>
        <w:rPr>
          <w:color w:val="404040"/>
          <w:sz w:val="20"/>
          <w:szCs w:val="20"/>
        </w:rPr>
        <w:tab/>
        <w:t>15</w:t>
      </w:r>
    </w:p>
    <w:p w:rsidR="00174C64" w:rsidRDefault="0098774F">
      <w:pPr>
        <w:tabs>
          <w:tab w:val="right" w:leader="dot" w:pos="9000"/>
        </w:tabs>
        <w:spacing w:before="60" w:after="60"/>
      </w:pPr>
      <w:r>
        <w:rPr>
          <w:color w:val="404040"/>
          <w:sz w:val="20"/>
          <w:szCs w:val="20"/>
        </w:rPr>
        <w:t>V. Annexes</w:t>
      </w:r>
      <w:r>
        <w:rPr>
          <w:color w:val="404040"/>
          <w:sz w:val="20"/>
          <w:szCs w:val="20"/>
        </w:rPr>
        <w:tab/>
        <w:t>16</w:t>
      </w:r>
    </w:p>
    <w:p w:rsidR="00174C64" w:rsidRDefault="0098774F">
      <w:pPr>
        <w:tabs>
          <w:tab w:val="right" w:leader="dot" w:pos="9000"/>
        </w:tabs>
        <w:spacing w:before="60" w:after="60"/>
      </w:pPr>
      <w:r>
        <w:rPr>
          <w:color w:val="404040"/>
          <w:sz w:val="20"/>
          <w:szCs w:val="20"/>
        </w:rPr>
        <w:t>Conclusion</w:t>
      </w:r>
      <w:r>
        <w:rPr>
          <w:color w:val="404040"/>
          <w:sz w:val="20"/>
          <w:szCs w:val="20"/>
        </w:rPr>
        <w:tab/>
        <w:t>17</w:t>
      </w:r>
    </w:p>
    <w:p w:rsidR="00174C64" w:rsidRDefault="0098774F">
      <w:r>
        <w:br w:type="page"/>
      </w:r>
    </w:p>
    <w:p w:rsidR="00174C64" w:rsidRDefault="0098774F">
      <w:pPr>
        <w:pStyle w:val="Titre1"/>
        <w:pBdr>
          <w:bottom w:val="single" w:sz="10" w:space="4" w:color="2E75B6"/>
        </w:pBdr>
      </w:pPr>
      <w:r>
        <w:lastRenderedPageBreak/>
        <w:t>Introduction</w:t>
      </w:r>
    </w:p>
    <w:p w:rsidR="00174C64" w:rsidRDefault="0098774F">
      <w:pPr>
        <w:spacing w:before="60" w:after="120" w:line="360" w:lineRule="auto"/>
        <w:jc w:val="both"/>
      </w:pPr>
      <w:r>
        <w:rPr>
          <w:color w:val="404040"/>
        </w:rPr>
        <w:t>À l'ère du numérique, les technologies de l'information et de la communication (TIC) jouent un rôle central dans la modernisation des systèmes d'organisation, notamment dans le secteur de l'enseignement supérieur. Face aux limites des méthodes manuelles de gestion académique, la mise en place de solutions numériques adaptées s'avère aujourd'hui indispensable.</w:t>
      </w:r>
    </w:p>
    <w:p w:rsidR="00174C64" w:rsidRDefault="0098774F">
      <w:pPr>
        <w:spacing w:before="60" w:after="120" w:line="360" w:lineRule="auto"/>
        <w:jc w:val="both"/>
      </w:pPr>
      <w:r>
        <w:rPr>
          <w:color w:val="404040"/>
        </w:rPr>
        <w:t>C'est dans ce contexte que s'inscrit notre projet de fin de cycle de licence, portant sur la conception et le développement d'une application web de gestion des notes et des absences des étudiants. Ce projet vise à proposer une plateforme centralisée, fiable et accessible aux différents acteurs du système universitaire : étudiants, enseignants et administration.</w:t>
      </w:r>
    </w:p>
    <w:p w:rsidR="00174C64" w:rsidRDefault="0098774F">
      <w:pPr>
        <w:spacing w:before="60" w:after="120" w:line="360" w:lineRule="auto"/>
        <w:jc w:val="both"/>
      </w:pPr>
      <w:r>
        <w:rPr>
          <w:color w:val="404040"/>
        </w:rPr>
        <w:t>Ce rapport présente l'ensemble des travaux réalisés par notre groupe de neuf (9) étudiants de la filière Développement d'Applications Mobiles (DAM). Il couvre les phases de cadrage, de modélisation et de développement du projet, en suivant la structure définie par notre responsable de formation.</w:t>
      </w:r>
    </w:p>
    <w:p w:rsidR="00174C64" w:rsidRDefault="0098774F">
      <w:r>
        <w:br w:type="page"/>
      </w:r>
    </w:p>
    <w:p w:rsidR="00174C64" w:rsidRDefault="0098774F">
      <w:pPr>
        <w:pStyle w:val="Titre1"/>
        <w:pBdr>
          <w:bottom w:val="single" w:sz="10" w:space="4" w:color="2E75B6"/>
        </w:pBdr>
      </w:pPr>
      <w:r>
        <w:lastRenderedPageBreak/>
        <w:t>I. Présentation du Projet</w:t>
      </w:r>
    </w:p>
    <w:p w:rsidR="00174C64" w:rsidRDefault="0098774F">
      <w:pPr>
        <w:pStyle w:val="Titre2"/>
      </w:pPr>
      <w:r>
        <w:t>A. Contexte</w:t>
      </w:r>
    </w:p>
    <w:p w:rsidR="00174C64" w:rsidRDefault="0098774F">
      <w:pPr>
        <w:spacing w:before="60" w:after="120" w:line="360" w:lineRule="auto"/>
        <w:jc w:val="both"/>
      </w:pPr>
      <w:r>
        <w:rPr>
          <w:color w:val="404040"/>
        </w:rPr>
        <w:t>Dans de nombreux établissements d'enseignement supérieur africains, et particulièrement au Sénégal, la gestion des notes et des absences des étudiants est encore réalisée de manière manuelle ou à l'aide d'outils non centralisés comme des fichiers Excel. Cette approche présente de nombreuses limites :</w:t>
      </w:r>
    </w:p>
    <w:p w:rsidR="00174C64" w:rsidRDefault="0098774F">
      <w:pPr>
        <w:pStyle w:val="Paragraphedeliste"/>
        <w:numPr>
          <w:ilvl w:val="0"/>
          <w:numId w:val="2"/>
        </w:numPr>
        <w:spacing w:before="40" w:after="60"/>
        <w:jc w:val="both"/>
      </w:pPr>
      <w:r>
        <w:rPr>
          <w:color w:val="404040"/>
        </w:rPr>
        <w:t>Des erreurs fréquentes dans le calcul des moyennes et des relevés de notes ;</w:t>
      </w:r>
    </w:p>
    <w:p w:rsidR="00174C64" w:rsidRDefault="0098774F">
      <w:pPr>
        <w:pStyle w:val="Paragraphedeliste"/>
        <w:numPr>
          <w:ilvl w:val="0"/>
          <w:numId w:val="2"/>
        </w:numPr>
        <w:spacing w:before="40" w:after="60"/>
        <w:jc w:val="both"/>
      </w:pPr>
      <w:r>
        <w:rPr>
          <w:color w:val="404040"/>
        </w:rPr>
        <w:t>Des risques de pertes ou de corruption d'informations ;</w:t>
      </w:r>
    </w:p>
    <w:p w:rsidR="00174C64" w:rsidRDefault="0098774F">
      <w:pPr>
        <w:pStyle w:val="Paragraphedeliste"/>
        <w:numPr>
          <w:ilvl w:val="0"/>
          <w:numId w:val="2"/>
        </w:numPr>
        <w:spacing w:before="40" w:after="60"/>
        <w:jc w:val="both"/>
      </w:pPr>
      <w:r>
        <w:rPr>
          <w:color w:val="404040"/>
        </w:rPr>
        <w:t>Un accès difficile et tardif aux informations pour les étudiants et les enseignants ;</w:t>
      </w:r>
    </w:p>
    <w:p w:rsidR="00174C64" w:rsidRDefault="0098774F">
      <w:pPr>
        <w:pStyle w:val="Paragraphedeliste"/>
        <w:numPr>
          <w:ilvl w:val="0"/>
          <w:numId w:val="2"/>
        </w:numPr>
        <w:spacing w:before="40" w:after="60"/>
        <w:jc w:val="both"/>
      </w:pPr>
      <w:r>
        <w:rPr>
          <w:color w:val="404040"/>
        </w:rPr>
        <w:t>Un manque de transparence dans le suivi académique ;</w:t>
      </w:r>
    </w:p>
    <w:p w:rsidR="00174C64" w:rsidRDefault="0098774F">
      <w:pPr>
        <w:pStyle w:val="Paragraphedeliste"/>
        <w:numPr>
          <w:ilvl w:val="0"/>
          <w:numId w:val="2"/>
        </w:numPr>
        <w:spacing w:before="40" w:after="60"/>
        <w:jc w:val="both"/>
      </w:pPr>
      <w:r>
        <w:rPr>
          <w:color w:val="404040"/>
        </w:rPr>
        <w:t>Une charge de travail administrative excessive pour le personnel de la scolarité.</w:t>
      </w:r>
    </w:p>
    <w:p w:rsidR="00174C64" w:rsidRDefault="00174C64">
      <w:pPr>
        <w:spacing w:before="60"/>
      </w:pPr>
    </w:p>
    <w:p w:rsidR="00174C64" w:rsidRDefault="0098774F">
      <w:pPr>
        <w:spacing w:before="60" w:after="120" w:line="360" w:lineRule="auto"/>
        <w:jc w:val="both"/>
      </w:pPr>
      <w:r>
        <w:rPr>
          <w:color w:val="404040"/>
        </w:rPr>
        <w:t>Notre projet s'est déroulé dans le cadre de la troisième année de licence en Développement d'Applications Mobiles (DAM), au sein de notre établissement universitaire. Il constitue le projet de fin de cycle de notre groupe, composé de neuf étudiants travaillant en collaboration selon une organisation structurée avec un chef de groupe et des tâches réparties entre chaque membre.</w:t>
      </w:r>
    </w:p>
    <w:p w:rsidR="00174C64" w:rsidRDefault="0098774F">
      <w:pPr>
        <w:pStyle w:val="Titre2"/>
      </w:pPr>
      <w:r>
        <w:t>B. Problématique</w:t>
      </w:r>
    </w:p>
    <w:p w:rsidR="00174C64" w:rsidRDefault="0098774F">
      <w:pPr>
        <w:spacing w:before="60" w:after="120" w:line="360" w:lineRule="auto"/>
        <w:jc w:val="both"/>
      </w:pPr>
      <w:r>
        <w:rPr>
          <w:color w:val="404040"/>
        </w:rPr>
        <w:t>Malgré les efforts de digitalisation engagés par les autorités de l'enseignement supérieur, la gestion des notes et des absences dans les universités et instituts sénégalais reste majoritairement manuelle ou semi-informatisée via des fichiers Excel dispersés, sans cohérence ni centralisation.</w:t>
      </w:r>
    </w:p>
    <w:p w:rsidR="00174C64" w:rsidRDefault="0098774F">
      <w:pPr>
        <w:spacing w:before="60" w:after="120" w:line="360" w:lineRule="auto"/>
        <w:jc w:val="both"/>
      </w:pPr>
      <w:r>
        <w:rPr>
          <w:color w:val="404040"/>
        </w:rPr>
        <w:t>Cette situation soulève une question centrale :</w:t>
      </w:r>
    </w:p>
    <w:p w:rsidR="00174C64" w:rsidRDefault="0098774F">
      <w:pPr>
        <w:pBdr>
          <w:top w:val="single" w:sz="6" w:space="4" w:color="17A589"/>
          <w:left w:val="single" w:sz="6" w:space="4" w:color="17A589"/>
          <w:bottom w:val="single" w:sz="6" w:space="4" w:color="17A589"/>
          <w:right w:val="single" w:sz="6" w:space="4" w:color="17A589"/>
        </w:pBdr>
        <w:spacing w:before="160" w:after="160"/>
        <w:jc w:val="center"/>
      </w:pPr>
      <w:r>
        <w:rPr>
          <w:i/>
          <w:iCs/>
          <w:color w:val="1A3C6E"/>
        </w:rPr>
        <w:t>Comment concevoir une solution numérique centralisée, simple et adaptée au contexte universitaire sénégalais, qui automatise le traitement des notes, assure le suivi des absences et garantit un accès transparent à l'information pour les étudiants, les enseignants et l'administration ?</w:t>
      </w:r>
    </w:p>
    <w:p w:rsidR="00174C64" w:rsidRDefault="0098774F">
      <w:pPr>
        <w:pStyle w:val="Titre2"/>
      </w:pPr>
      <w:r>
        <w:t>C. Objectifs</w:t>
      </w:r>
    </w:p>
    <w:p w:rsidR="00174C64" w:rsidRDefault="0098774F">
      <w:pPr>
        <w:pStyle w:val="Titre3"/>
      </w:pPr>
      <w:r>
        <w:t>1. Objectif général</w:t>
      </w:r>
    </w:p>
    <w:p w:rsidR="00174C64" w:rsidRDefault="0098774F">
      <w:pPr>
        <w:spacing w:before="60" w:after="120" w:line="360" w:lineRule="auto"/>
        <w:jc w:val="both"/>
      </w:pPr>
      <w:r>
        <w:rPr>
          <w:color w:val="404040"/>
        </w:rPr>
        <w:t>L'objectif principal de ce projet est de concevoir et développer une application web permettant la gestion numérique centralisée des notes et des absences des étudiants. Cette plateforme devra remplacer le système manuel existant en facilitant la saisie, le calcul automatique des moyennes, le suivi des absences et la consultation des informations par les différents profils d'utilisateurs (administration, enseignants, étudiants).</w:t>
      </w:r>
    </w:p>
    <w:p w:rsidR="00174C64" w:rsidRDefault="0098774F">
      <w:pPr>
        <w:pStyle w:val="Titre3"/>
      </w:pPr>
      <w:r>
        <w:t>2. Objectifs spécifiques</w:t>
      </w:r>
    </w:p>
    <w:p w:rsidR="00174C64" w:rsidRDefault="0098774F">
      <w:pPr>
        <w:pStyle w:val="Paragraphedeliste"/>
        <w:numPr>
          <w:ilvl w:val="0"/>
          <w:numId w:val="2"/>
        </w:numPr>
        <w:spacing w:before="40" w:after="60"/>
        <w:jc w:val="both"/>
      </w:pPr>
      <w:r>
        <w:rPr>
          <w:color w:val="404040"/>
        </w:rPr>
        <w:t>Permettre aux enseignants de saisir et de modifier les notes de manière sécurisée ;</w:t>
      </w:r>
    </w:p>
    <w:p w:rsidR="00174C64" w:rsidRDefault="0098774F">
      <w:pPr>
        <w:pStyle w:val="Paragraphedeliste"/>
        <w:numPr>
          <w:ilvl w:val="0"/>
          <w:numId w:val="2"/>
        </w:numPr>
        <w:spacing w:before="40" w:after="60"/>
        <w:jc w:val="both"/>
      </w:pPr>
      <w:r>
        <w:rPr>
          <w:color w:val="404040"/>
        </w:rPr>
        <w:t>Automatiser le calcul des moyennes par unité d'enseignement, par semestre et par année ;</w:t>
      </w:r>
    </w:p>
    <w:p w:rsidR="00174C64" w:rsidRDefault="0098774F">
      <w:pPr>
        <w:pStyle w:val="Paragraphedeliste"/>
        <w:numPr>
          <w:ilvl w:val="0"/>
          <w:numId w:val="2"/>
        </w:numPr>
        <w:spacing w:before="40" w:after="60"/>
        <w:jc w:val="both"/>
      </w:pPr>
      <w:r>
        <w:rPr>
          <w:color w:val="404040"/>
        </w:rPr>
        <w:lastRenderedPageBreak/>
        <w:t>Assurer un suivi précis des absences avec distinction entre absences justifiées et non justifiées ;</w:t>
      </w:r>
    </w:p>
    <w:p w:rsidR="00174C64" w:rsidRDefault="0098774F">
      <w:pPr>
        <w:pStyle w:val="Paragraphedeliste"/>
        <w:numPr>
          <w:ilvl w:val="0"/>
          <w:numId w:val="2"/>
        </w:numPr>
        <w:spacing w:before="40" w:after="60"/>
        <w:jc w:val="both"/>
      </w:pPr>
      <w:r>
        <w:rPr>
          <w:color w:val="404040"/>
        </w:rPr>
        <w:t>Offrir aux étudiants un accès en ligne à leurs relevés de notes et à leur historique d'absences ;</w:t>
      </w:r>
    </w:p>
    <w:p w:rsidR="00174C64" w:rsidRDefault="0098774F">
      <w:pPr>
        <w:pStyle w:val="Paragraphedeliste"/>
        <w:numPr>
          <w:ilvl w:val="0"/>
          <w:numId w:val="2"/>
        </w:numPr>
        <w:spacing w:before="40" w:after="60"/>
        <w:jc w:val="both"/>
      </w:pPr>
      <w:r>
        <w:rPr>
          <w:color w:val="404040"/>
        </w:rPr>
        <w:t>Permettre à l'administration de gérer les utilisateurs, les modules et les filières ;</w:t>
      </w:r>
    </w:p>
    <w:p w:rsidR="00174C64" w:rsidRDefault="0098774F">
      <w:pPr>
        <w:pStyle w:val="Paragraphedeliste"/>
        <w:numPr>
          <w:ilvl w:val="0"/>
          <w:numId w:val="2"/>
        </w:numPr>
        <w:spacing w:before="40" w:after="60"/>
        <w:jc w:val="both"/>
      </w:pPr>
      <w:r>
        <w:rPr>
          <w:color w:val="404040"/>
        </w:rPr>
        <w:t>Réduire les délais de traitement et améliorer la transparence de la gestion académique ;</w:t>
      </w:r>
    </w:p>
    <w:p w:rsidR="00174C64" w:rsidRDefault="0098774F">
      <w:pPr>
        <w:pStyle w:val="Paragraphedeliste"/>
        <w:numPr>
          <w:ilvl w:val="0"/>
          <w:numId w:val="2"/>
        </w:numPr>
        <w:spacing w:before="40" w:after="60"/>
        <w:jc w:val="both"/>
      </w:pPr>
      <w:r>
        <w:rPr>
          <w:color w:val="404040"/>
        </w:rPr>
        <w:t>Garantir la sécurité et la confidentialité des données personnelles et académiques.</w:t>
      </w:r>
    </w:p>
    <w:p w:rsidR="00174C64" w:rsidRDefault="0098774F">
      <w:r>
        <w:br w:type="page"/>
      </w:r>
    </w:p>
    <w:p w:rsidR="00174C64" w:rsidRDefault="0098774F">
      <w:pPr>
        <w:pStyle w:val="Titre1"/>
        <w:pBdr>
          <w:bottom w:val="single" w:sz="10" w:space="4" w:color="2E75B6"/>
        </w:pBdr>
      </w:pPr>
      <w:r>
        <w:lastRenderedPageBreak/>
        <w:t>II. Cadrage du Projet</w:t>
      </w:r>
    </w:p>
    <w:p w:rsidR="00174C64" w:rsidRDefault="0098774F">
      <w:pPr>
        <w:pStyle w:val="Titre2"/>
      </w:pPr>
      <w:r>
        <w:t>A. Matrice SWOT</w:t>
      </w:r>
    </w:p>
    <w:p w:rsidR="00174C64" w:rsidRDefault="0098774F">
      <w:pPr>
        <w:spacing w:before="60" w:after="120" w:line="360" w:lineRule="auto"/>
        <w:jc w:val="both"/>
      </w:pPr>
      <w:r>
        <w:rPr>
          <w:color w:val="404040"/>
        </w:rPr>
        <w:t>La matrice SWOT (Strengths, Weaknesses, Opportunities, Threats — Forces, Faiblesses, Opportunités, Menaces) est un outil d'analyse stratégique permettant d'évaluer les facteurs internes et externes d'un projet afin d'orienter la prise de décision. Le tableau ci-dessous présente l'analyse SWOT de notre projet :</w:t>
      </w:r>
    </w:p>
    <w:p w:rsidR="00174C64" w:rsidRDefault="00174C6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74C64">
        <w:tblPrEx>
          <w:tblCellMar>
            <w:top w:w="0" w:type="dxa"/>
            <w:bottom w:w="0" w:type="dxa"/>
          </w:tblCellMar>
        </w:tblPrEx>
        <w:tc>
          <w:tcPr>
            <w:tcW w:w="4513" w:type="dxa"/>
            <w:tcBorders>
              <w:top w:val="single" w:sz="6" w:space="0" w:color="2E75B6"/>
              <w:left w:val="single" w:sz="6" w:space="0" w:color="2E75B6"/>
              <w:bottom w:val="single" w:sz="6" w:space="0" w:color="2E75B6"/>
              <w:right w:val="single" w:sz="6" w:space="0" w:color="2E75B6"/>
            </w:tcBorders>
            <w:shd w:val="clear" w:color="auto" w:fill="1E8449"/>
            <w:tcMar>
              <w:top w:w="100" w:type="dxa"/>
              <w:left w:w="140" w:type="dxa"/>
              <w:bottom w:w="100" w:type="dxa"/>
              <w:right w:w="140" w:type="dxa"/>
            </w:tcMar>
            <w:vAlign w:val="center"/>
          </w:tcPr>
          <w:p w:rsidR="00174C64" w:rsidRDefault="0098774F">
            <w:pPr>
              <w:jc w:val="center"/>
            </w:pPr>
            <w:r>
              <w:rPr>
                <w:b/>
                <w:bCs/>
                <w:color w:val="FFFFFF"/>
                <w:sz w:val="19"/>
                <w:szCs w:val="19"/>
              </w:rPr>
              <w:t>⚡</w:t>
            </w:r>
            <w:r>
              <w:rPr>
                <w:b/>
                <w:bCs/>
                <w:color w:val="FFFFFF"/>
                <w:sz w:val="19"/>
                <w:szCs w:val="19"/>
              </w:rPr>
              <w:t xml:space="preserve"> FORCES (Strengths) — Facteurs internes positifs</w:t>
            </w:r>
          </w:p>
        </w:tc>
        <w:tc>
          <w:tcPr>
            <w:tcW w:w="4513" w:type="dxa"/>
            <w:tcBorders>
              <w:top w:val="single" w:sz="6" w:space="0" w:color="2E75B6"/>
              <w:left w:val="single" w:sz="6" w:space="0" w:color="2E75B6"/>
              <w:bottom w:val="single" w:sz="6" w:space="0" w:color="2E75B6"/>
              <w:right w:val="single" w:sz="6" w:space="0" w:color="2E75B6"/>
            </w:tcBorders>
            <w:shd w:val="clear" w:color="auto" w:fill="C0392B"/>
            <w:tcMar>
              <w:top w:w="100" w:type="dxa"/>
              <w:left w:w="140" w:type="dxa"/>
              <w:bottom w:w="100" w:type="dxa"/>
              <w:right w:w="140" w:type="dxa"/>
            </w:tcMar>
            <w:vAlign w:val="center"/>
          </w:tcPr>
          <w:p w:rsidR="00174C64" w:rsidRDefault="0098774F">
            <w:pPr>
              <w:jc w:val="center"/>
            </w:pPr>
            <w:r>
              <w:rPr>
                <w:b/>
                <w:bCs/>
                <w:color w:val="FFFFFF"/>
                <w:sz w:val="19"/>
                <w:szCs w:val="19"/>
              </w:rPr>
              <w:t>⚠</w:t>
            </w:r>
            <w:r>
              <w:rPr>
                <w:b/>
                <w:bCs/>
                <w:color w:val="FFFFFF"/>
                <w:sz w:val="19"/>
                <w:szCs w:val="19"/>
              </w:rPr>
              <w:t xml:space="preserve"> FAIBLESSES (Weaknesses) — Facteurs internes négatifs</w:t>
            </w:r>
          </w:p>
        </w:tc>
      </w:tr>
      <w:tr w:rsidR="00174C64">
        <w:tblPrEx>
          <w:tblCellMar>
            <w:top w:w="0" w:type="dxa"/>
            <w:bottom w:w="0" w:type="dxa"/>
          </w:tblCellMar>
        </w:tblPrEx>
        <w:tc>
          <w:tcPr>
            <w:tcW w:w="4513" w:type="dxa"/>
            <w:tcBorders>
              <w:top w:val="single" w:sz="6" w:space="0" w:color="1E8449"/>
              <w:left w:val="single" w:sz="6" w:space="0" w:color="1E8449"/>
              <w:bottom w:val="single" w:sz="6" w:space="0" w:color="1E8449"/>
              <w:right w:val="single" w:sz="6" w:space="0" w:color="1E8449"/>
            </w:tcBorders>
            <w:shd w:val="clear" w:color="auto" w:fill="EAFAF1"/>
            <w:tcMar>
              <w:top w:w="100" w:type="dxa"/>
              <w:left w:w="140" w:type="dxa"/>
              <w:bottom w:w="100" w:type="dxa"/>
              <w:right w:w="140" w:type="dxa"/>
            </w:tcMar>
          </w:tcPr>
          <w:p w:rsidR="00174C64" w:rsidRDefault="0098774F">
            <w:pPr>
              <w:pStyle w:val="Paragraphedeliste"/>
              <w:numPr>
                <w:ilvl w:val="0"/>
                <w:numId w:val="2"/>
              </w:numPr>
              <w:spacing w:before="40" w:after="60"/>
              <w:jc w:val="both"/>
            </w:pPr>
            <w:r>
              <w:rPr>
                <w:color w:val="404040"/>
              </w:rPr>
              <w:t>Interface web accessible depuis n'importe quel appareil connecté</w:t>
            </w:r>
          </w:p>
          <w:p w:rsidR="00174C64" w:rsidRDefault="0098774F">
            <w:pPr>
              <w:pStyle w:val="Paragraphedeliste"/>
              <w:numPr>
                <w:ilvl w:val="0"/>
                <w:numId w:val="2"/>
              </w:numPr>
              <w:spacing w:before="40" w:after="60"/>
              <w:jc w:val="both"/>
            </w:pPr>
            <w:r>
              <w:rPr>
                <w:color w:val="404040"/>
              </w:rPr>
              <w:t>Automatisation du calcul des moyennes et du suivi des absences</w:t>
            </w:r>
          </w:p>
          <w:p w:rsidR="00174C64" w:rsidRDefault="0098774F">
            <w:pPr>
              <w:pStyle w:val="Paragraphedeliste"/>
              <w:numPr>
                <w:ilvl w:val="0"/>
                <w:numId w:val="2"/>
              </w:numPr>
              <w:spacing w:before="40" w:after="60"/>
              <w:jc w:val="both"/>
            </w:pPr>
            <w:r>
              <w:rPr>
                <w:color w:val="404040"/>
              </w:rPr>
              <w:t>Centralisation des données académiques sur une seule plateforme</w:t>
            </w:r>
          </w:p>
          <w:p w:rsidR="00174C64" w:rsidRDefault="0098774F">
            <w:pPr>
              <w:pStyle w:val="Paragraphedeliste"/>
              <w:numPr>
                <w:ilvl w:val="0"/>
                <w:numId w:val="2"/>
              </w:numPr>
              <w:spacing w:before="40" w:after="60"/>
              <w:jc w:val="both"/>
            </w:pPr>
            <w:r>
              <w:rPr>
                <w:color w:val="404040"/>
              </w:rPr>
              <w:t>Sécurité renforcée par l'authentification JWT</w:t>
            </w:r>
          </w:p>
          <w:p w:rsidR="00174C64" w:rsidRDefault="0098774F">
            <w:pPr>
              <w:pStyle w:val="Paragraphedeliste"/>
              <w:numPr>
                <w:ilvl w:val="0"/>
                <w:numId w:val="2"/>
              </w:numPr>
              <w:spacing w:before="40" w:after="60"/>
              <w:jc w:val="both"/>
            </w:pPr>
            <w:r>
              <w:rPr>
                <w:color w:val="404040"/>
              </w:rPr>
              <w:t>Technologies modernes et éprouvées (React.js, Laravel, MySQL)</w:t>
            </w:r>
          </w:p>
        </w:tc>
        <w:tc>
          <w:tcPr>
            <w:tcW w:w="4513" w:type="dxa"/>
            <w:tcBorders>
              <w:top w:val="single" w:sz="6" w:space="0" w:color="C0392B"/>
              <w:left w:val="single" w:sz="6" w:space="0" w:color="C0392B"/>
              <w:bottom w:val="single" w:sz="6" w:space="0" w:color="C0392B"/>
              <w:right w:val="single" w:sz="6" w:space="0" w:color="C0392B"/>
            </w:tcBorders>
            <w:shd w:val="clear" w:color="auto" w:fill="FDEDEC"/>
            <w:tcMar>
              <w:top w:w="100" w:type="dxa"/>
              <w:left w:w="140" w:type="dxa"/>
              <w:bottom w:w="100" w:type="dxa"/>
              <w:right w:w="140" w:type="dxa"/>
            </w:tcMar>
          </w:tcPr>
          <w:p w:rsidR="00174C64" w:rsidRDefault="0098774F">
            <w:pPr>
              <w:pStyle w:val="Paragraphedeliste"/>
              <w:numPr>
                <w:ilvl w:val="0"/>
                <w:numId w:val="2"/>
              </w:numPr>
              <w:spacing w:before="40" w:after="60"/>
              <w:jc w:val="both"/>
            </w:pPr>
            <w:r>
              <w:rPr>
                <w:color w:val="404040"/>
              </w:rPr>
              <w:t>Projet réalisé dans un cadre académique avec des ressources limitées</w:t>
            </w:r>
          </w:p>
          <w:p w:rsidR="00174C64" w:rsidRDefault="0098774F">
            <w:pPr>
              <w:pStyle w:val="Paragraphedeliste"/>
              <w:numPr>
                <w:ilvl w:val="0"/>
                <w:numId w:val="2"/>
              </w:numPr>
              <w:spacing w:before="40" w:after="60"/>
              <w:jc w:val="both"/>
            </w:pPr>
            <w:r>
              <w:rPr>
                <w:color w:val="404040"/>
              </w:rPr>
              <w:t>Contraintes de temps liées au calendrier universitaire</w:t>
            </w:r>
          </w:p>
          <w:p w:rsidR="00174C64" w:rsidRDefault="0098774F">
            <w:pPr>
              <w:pStyle w:val="Paragraphedeliste"/>
              <w:numPr>
                <w:ilvl w:val="0"/>
                <w:numId w:val="2"/>
              </w:numPr>
              <w:spacing w:before="40" w:after="60"/>
              <w:jc w:val="both"/>
            </w:pPr>
            <w:r>
              <w:rPr>
                <w:color w:val="404040"/>
              </w:rPr>
              <w:t>Groupe de 9 étudiants nécessitant une coordination rigoureuse</w:t>
            </w:r>
          </w:p>
          <w:p w:rsidR="00174C64" w:rsidRDefault="0098774F">
            <w:pPr>
              <w:pStyle w:val="Paragraphedeliste"/>
              <w:numPr>
                <w:ilvl w:val="0"/>
                <w:numId w:val="2"/>
              </w:numPr>
              <w:spacing w:before="40" w:after="60"/>
              <w:jc w:val="both"/>
            </w:pPr>
            <w:r>
              <w:rPr>
                <w:color w:val="404040"/>
              </w:rPr>
              <w:t>Absence d'expérience préalable sur des projets de cette envergure</w:t>
            </w:r>
          </w:p>
        </w:tc>
      </w:tr>
      <w:tr w:rsidR="00174C64">
        <w:tblPrEx>
          <w:tblCellMar>
            <w:top w:w="0" w:type="dxa"/>
            <w:bottom w:w="0" w:type="dxa"/>
          </w:tblCellMar>
        </w:tblPrEx>
        <w:tc>
          <w:tcPr>
            <w:tcW w:w="4513"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rsidR="00174C64" w:rsidRDefault="0098774F">
            <w:pPr>
              <w:jc w:val="center"/>
            </w:pPr>
            <w:r>
              <w:rPr>
                <w:b/>
                <w:bCs/>
                <w:color w:val="FFFFFF"/>
                <w:sz w:val="19"/>
                <w:szCs w:val="19"/>
              </w:rPr>
              <w:t>🌍</w:t>
            </w:r>
            <w:r>
              <w:rPr>
                <w:b/>
                <w:bCs/>
                <w:color w:val="FFFFFF"/>
                <w:sz w:val="19"/>
                <w:szCs w:val="19"/>
              </w:rPr>
              <w:t xml:space="preserve"> OPPORTUNITÉS (Opportunities) — Facteurs externes positifs</w:t>
            </w:r>
          </w:p>
        </w:tc>
        <w:tc>
          <w:tcPr>
            <w:tcW w:w="4513" w:type="dxa"/>
            <w:tcBorders>
              <w:top w:val="single" w:sz="6" w:space="0" w:color="2E75B6"/>
              <w:left w:val="single" w:sz="6" w:space="0" w:color="2E75B6"/>
              <w:bottom w:val="single" w:sz="6" w:space="0" w:color="2E75B6"/>
              <w:right w:val="single" w:sz="6" w:space="0" w:color="2E75B6"/>
            </w:tcBorders>
            <w:shd w:val="clear" w:color="auto" w:fill="E67E22"/>
            <w:tcMar>
              <w:top w:w="100" w:type="dxa"/>
              <w:left w:w="140" w:type="dxa"/>
              <w:bottom w:w="100" w:type="dxa"/>
              <w:right w:w="140" w:type="dxa"/>
            </w:tcMar>
            <w:vAlign w:val="center"/>
          </w:tcPr>
          <w:p w:rsidR="00174C64" w:rsidRDefault="0098774F">
            <w:pPr>
              <w:jc w:val="center"/>
            </w:pPr>
            <w:r>
              <w:rPr>
                <w:b/>
                <w:bCs/>
                <w:color w:val="FFFFFF"/>
                <w:sz w:val="19"/>
                <w:szCs w:val="19"/>
              </w:rPr>
              <w:t>🔴</w:t>
            </w:r>
            <w:r>
              <w:rPr>
                <w:b/>
                <w:bCs/>
                <w:color w:val="FFFFFF"/>
                <w:sz w:val="19"/>
                <w:szCs w:val="19"/>
              </w:rPr>
              <w:t xml:space="preserve"> MENACES (Threats) — Facteurs externes négatifs</w:t>
            </w:r>
          </w:p>
        </w:tc>
      </w:tr>
      <w:tr w:rsidR="00174C64">
        <w:tblPrEx>
          <w:tblCellMar>
            <w:top w:w="0" w:type="dxa"/>
            <w:bottom w:w="0" w:type="dxa"/>
          </w:tblCellMar>
        </w:tblPrEx>
        <w:tc>
          <w:tcPr>
            <w:tcW w:w="4513" w:type="dxa"/>
            <w:tcBorders>
              <w:top w:val="single" w:sz="6" w:space="0" w:color="2E75B6"/>
              <w:left w:val="single" w:sz="6" w:space="0" w:color="2E75B6"/>
              <w:bottom w:val="single" w:sz="6" w:space="0" w:color="2E75B6"/>
              <w:right w:val="single" w:sz="6" w:space="0" w:color="2E75B6"/>
            </w:tcBorders>
            <w:shd w:val="clear" w:color="auto" w:fill="EBF5FB"/>
            <w:tcMar>
              <w:top w:w="100" w:type="dxa"/>
              <w:left w:w="140" w:type="dxa"/>
              <w:bottom w:w="100" w:type="dxa"/>
              <w:right w:w="140" w:type="dxa"/>
            </w:tcMar>
          </w:tcPr>
          <w:p w:rsidR="00174C64" w:rsidRDefault="0098774F">
            <w:pPr>
              <w:pStyle w:val="Paragraphedeliste"/>
              <w:numPr>
                <w:ilvl w:val="0"/>
                <w:numId w:val="2"/>
              </w:numPr>
              <w:spacing w:before="40" w:after="60"/>
              <w:jc w:val="both"/>
            </w:pPr>
            <w:r>
              <w:rPr>
                <w:color w:val="404040"/>
              </w:rPr>
              <w:t>Fort besoin de digitalisation dans les universités sénégalaises</w:t>
            </w:r>
          </w:p>
          <w:p w:rsidR="00174C64" w:rsidRDefault="0098774F">
            <w:pPr>
              <w:pStyle w:val="Paragraphedeliste"/>
              <w:numPr>
                <w:ilvl w:val="0"/>
                <w:numId w:val="2"/>
              </w:numPr>
              <w:spacing w:before="40" w:after="60"/>
              <w:jc w:val="both"/>
            </w:pPr>
            <w:r>
              <w:rPr>
                <w:color w:val="404040"/>
              </w:rPr>
              <w:t>Soutien du ministère de l'Enseignement supérieur pour la transformation numérique</w:t>
            </w:r>
          </w:p>
          <w:p w:rsidR="00174C64" w:rsidRDefault="0098774F">
            <w:pPr>
              <w:pStyle w:val="Paragraphedeliste"/>
              <w:numPr>
                <w:ilvl w:val="0"/>
                <w:numId w:val="2"/>
              </w:numPr>
              <w:spacing w:before="40" w:after="60"/>
              <w:jc w:val="both"/>
            </w:pPr>
            <w:r>
              <w:rPr>
                <w:color w:val="404040"/>
              </w:rPr>
              <w:t>Accès croissant à Internet dans les établissements universitaires</w:t>
            </w:r>
          </w:p>
          <w:p w:rsidR="00174C64" w:rsidRDefault="0098774F">
            <w:pPr>
              <w:pStyle w:val="Paragraphedeliste"/>
              <w:numPr>
                <w:ilvl w:val="0"/>
                <w:numId w:val="2"/>
              </w:numPr>
              <w:spacing w:before="40" w:after="60"/>
              <w:jc w:val="both"/>
            </w:pPr>
            <w:r>
              <w:rPr>
                <w:color w:val="404040"/>
              </w:rPr>
              <w:t>Possibilité d'extension future vers une application mobile</w:t>
            </w:r>
          </w:p>
        </w:tc>
        <w:tc>
          <w:tcPr>
            <w:tcW w:w="4513" w:type="dxa"/>
            <w:tcBorders>
              <w:top w:val="single" w:sz="6" w:space="0" w:color="E67E22"/>
              <w:left w:val="single" w:sz="6" w:space="0" w:color="E67E22"/>
              <w:bottom w:val="single" w:sz="6" w:space="0" w:color="E67E22"/>
              <w:right w:val="single" w:sz="6" w:space="0" w:color="E67E22"/>
            </w:tcBorders>
            <w:shd w:val="clear" w:color="auto" w:fill="FEF9E7"/>
            <w:tcMar>
              <w:top w:w="100" w:type="dxa"/>
              <w:left w:w="140" w:type="dxa"/>
              <w:bottom w:w="100" w:type="dxa"/>
              <w:right w:w="140" w:type="dxa"/>
            </w:tcMar>
          </w:tcPr>
          <w:p w:rsidR="00174C64" w:rsidRDefault="0098774F">
            <w:pPr>
              <w:pStyle w:val="Paragraphedeliste"/>
              <w:numPr>
                <w:ilvl w:val="0"/>
                <w:numId w:val="2"/>
              </w:numPr>
              <w:spacing w:before="40" w:after="60"/>
              <w:jc w:val="both"/>
            </w:pPr>
            <w:r>
              <w:rPr>
                <w:color w:val="404040"/>
              </w:rPr>
              <w:t>Résistance au changement de la part du personnel administratif</w:t>
            </w:r>
          </w:p>
          <w:p w:rsidR="00174C64" w:rsidRDefault="0098774F">
            <w:pPr>
              <w:pStyle w:val="Paragraphedeliste"/>
              <w:numPr>
                <w:ilvl w:val="0"/>
                <w:numId w:val="2"/>
              </w:numPr>
              <w:spacing w:before="40" w:after="60"/>
              <w:jc w:val="both"/>
            </w:pPr>
            <w:r>
              <w:rPr>
                <w:color w:val="404040"/>
              </w:rPr>
              <w:t>Problèmes de connectivité Internet dans certains établissements</w:t>
            </w:r>
          </w:p>
          <w:p w:rsidR="00174C64" w:rsidRDefault="0098774F">
            <w:pPr>
              <w:pStyle w:val="Paragraphedeliste"/>
              <w:numPr>
                <w:ilvl w:val="0"/>
                <w:numId w:val="2"/>
              </w:numPr>
              <w:spacing w:before="40" w:after="60"/>
              <w:jc w:val="both"/>
            </w:pPr>
            <w:r>
              <w:rPr>
                <w:color w:val="404040"/>
              </w:rPr>
              <w:t>Risques de cybersécurité et de violation de données personnelles</w:t>
            </w:r>
          </w:p>
          <w:p w:rsidR="00174C64" w:rsidRDefault="0098774F">
            <w:pPr>
              <w:pStyle w:val="Paragraphedeliste"/>
              <w:numPr>
                <w:ilvl w:val="0"/>
                <w:numId w:val="2"/>
              </w:numPr>
              <w:spacing w:before="40" w:after="60"/>
              <w:jc w:val="both"/>
            </w:pPr>
            <w:r>
              <w:rPr>
                <w:color w:val="404040"/>
              </w:rPr>
              <w:t>Existence de solutions concurrentes déjà établies sur le marché</w:t>
            </w:r>
          </w:p>
        </w:tc>
      </w:tr>
    </w:tbl>
    <w:p w:rsidR="00174C64" w:rsidRDefault="00174C64">
      <w:pPr>
        <w:spacing w:before="120"/>
      </w:pPr>
    </w:p>
    <w:p w:rsidR="00174C64" w:rsidRDefault="0098774F">
      <w:pPr>
        <w:pStyle w:val="Titre2"/>
      </w:pPr>
      <w:r>
        <w:t>B. QQOQCP</w:t>
      </w:r>
    </w:p>
    <w:p w:rsidR="00174C64" w:rsidRDefault="0098774F">
      <w:pPr>
        <w:spacing w:before="60" w:after="120" w:line="360" w:lineRule="auto"/>
        <w:jc w:val="both"/>
      </w:pPr>
      <w:r>
        <w:rPr>
          <w:color w:val="404040"/>
        </w:rPr>
        <w:t>La méthode QQOQCP est un outil de questionnement structuré permettant d'analyser une situation, de résoudre un problème ou de préparer un projet de manière exhaustive, en répondant à sept questions fondamentales : Qui, Quoi, Où, Quand, Comment, Combien et Pourquoi. Elle est largement utilisée en gestion de projet pour garantir une vision globale et éviter les oublis.</w:t>
      </w:r>
    </w:p>
    <w:p w:rsidR="00174C64" w:rsidRDefault="00174C6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6226"/>
      </w:tblGrid>
      <w:tr w:rsidR="00174C64">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Question</w:t>
            </w:r>
          </w:p>
        </w:tc>
        <w:tc>
          <w:tcPr>
            <w:tcW w:w="14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Mot-clé</w:t>
            </w:r>
          </w:p>
        </w:tc>
        <w:tc>
          <w:tcPr>
            <w:tcW w:w="62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Réponse dans le cadre du projet</w:t>
            </w:r>
          </w:p>
        </w:tc>
      </w:tr>
      <w:tr w:rsidR="00174C64">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lastRenderedPageBreak/>
              <w:t>QUI ?</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Acteurs</w:t>
            </w:r>
          </w:p>
        </w:tc>
        <w:tc>
          <w:tcPr>
            <w:tcW w:w="62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Les neuf (9) étudiants de la filière IDA (Informatique et Développement d'Applications) de notre université, sous la supervision de notre responsable de formation. Les utilisateurs finaux sont les étudiants, les enseignants et l'administration de l'établissement.</w:t>
            </w:r>
          </w:p>
        </w:tc>
      </w:tr>
      <w:tr w:rsidR="00174C64">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QUOI ?</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Objet</w:t>
            </w:r>
          </w:p>
        </w:tc>
        <w:tc>
          <w:tcPr>
            <w:tcW w:w="6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Conception et développement d'une application web de gestion des notes et des absences des étudiants. La solution doit remplacer le système manuel actuel basé sur des fichiers Excel non centralisés.</w:t>
            </w:r>
          </w:p>
        </w:tc>
      </w:tr>
      <w:tr w:rsidR="00174C64">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OÙ ?</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Lieu</w:t>
            </w:r>
          </w:p>
        </w:tc>
        <w:tc>
          <w:tcPr>
            <w:tcW w:w="62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Le projet est développé dans le cadre universitaire. L'application sera déployée en ligne et accessible depuis tout établissement d'enseignement supérieur disposant d'une connexion Internet.</w:t>
            </w:r>
          </w:p>
        </w:tc>
      </w:tr>
      <w:tr w:rsidR="00174C64">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QUAND ?</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Durée</w:t>
            </w:r>
          </w:p>
        </w:tc>
        <w:tc>
          <w:tcPr>
            <w:tcW w:w="6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Le projet se déroule durant l'année académique 2025–2026. La durée de développement estimée est de deux (2) à deux mois et demi (2,5 mois), selon le calendrier défini par notre responsable de formation.</w:t>
            </w:r>
          </w:p>
        </w:tc>
      </w:tr>
      <w:tr w:rsidR="00174C64">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COMMENT ?</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Méthode</w:t>
            </w:r>
          </w:p>
        </w:tc>
        <w:tc>
          <w:tcPr>
            <w:tcW w:w="62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Par la mise en place d'une stack technologique moderne : React.js (front-end), Laravel (back-end), MySQL (base de données), GitHub (versionnage) et Postman (tests API). La gestion du projet est assurée via Trello, Google Drive et un groupe WhatsApp.</w:t>
            </w:r>
          </w:p>
        </w:tc>
      </w:tr>
      <w:tr w:rsidR="00174C64">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COMBIEN ?</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Ressources</w:t>
            </w:r>
          </w:p>
        </w:tc>
        <w:tc>
          <w:tcPr>
            <w:tcW w:w="6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Neuf (9) étudiants répartis en tâches spécifiques. Les outils utilisés sont gratuits ou disponibles en version académique. Aucun budget matériel spécifique n'est alloué en dehors des équipements informatiques personnels.</w:t>
            </w:r>
          </w:p>
        </w:tc>
      </w:tr>
      <w:tr w:rsidR="00174C64">
        <w:tblPrEx>
          <w:tblCellMar>
            <w:top w:w="0" w:type="dxa"/>
            <w:bottom w:w="0" w:type="dxa"/>
          </w:tblCellMar>
        </w:tblPrEx>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POURQUOI ?</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Raison</w:t>
            </w:r>
          </w:p>
        </w:tc>
        <w:tc>
          <w:tcPr>
            <w:tcW w:w="62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Pour remplacer un système manuel inefficace, réduire les erreurs de calcul, améliorer la transparence dans la communication des résultats académiques, et offrir un accès rapide et sécurisé à l'information pour tous les acteurs de la vie universitaire.</w:t>
            </w:r>
          </w:p>
        </w:tc>
      </w:tr>
    </w:tbl>
    <w:p w:rsidR="00174C64" w:rsidRDefault="00174C64">
      <w:pPr>
        <w:spacing w:before="120"/>
      </w:pPr>
    </w:p>
    <w:p w:rsidR="00174C64" w:rsidRDefault="0098774F">
      <w:pPr>
        <w:pStyle w:val="Titre2"/>
      </w:pPr>
      <w:r>
        <w:t>C. Estimation de la Durée du Projet</w:t>
      </w:r>
    </w:p>
    <w:p w:rsidR="00174C64" w:rsidRDefault="0098774F">
      <w:pPr>
        <w:spacing w:before="60" w:after="120" w:line="360" w:lineRule="auto"/>
        <w:jc w:val="both"/>
      </w:pPr>
      <w:r>
        <w:rPr>
          <w:color w:val="404040"/>
        </w:rPr>
        <w:t>L'estimation de la durée du projet repose sur une analyse des tâches à réaliser et de leur complexité. La durée totale estimée pour le projet de fin de cycle est de deux (2) à deux mois et demi (2,5 mois). Cette estimation prend en compte les phases de conception, de développement, de tests et de rédaction du rapport.</w:t>
      </w:r>
    </w:p>
    <w:p w:rsidR="00174C64" w:rsidRDefault="00174C64">
      <w:pPr>
        <w:spacing w:before="60"/>
      </w:pPr>
    </w:p>
    <w:p w:rsidR="00174C64" w:rsidRDefault="0098774F">
      <w:pPr>
        <w:pStyle w:val="Titre3"/>
      </w:pPr>
      <w:r>
        <w:t>1. Organigramme des Tâches (OBS/WBS)</w:t>
      </w:r>
    </w:p>
    <w:p w:rsidR="00174C64" w:rsidRDefault="0098774F">
      <w:pPr>
        <w:spacing w:before="60" w:after="120" w:line="360" w:lineRule="auto"/>
        <w:jc w:val="both"/>
      </w:pPr>
      <w:r>
        <w:rPr>
          <w:color w:val="404040"/>
        </w:rPr>
        <w:t>L'organigramme des tâches (Work Breakdown Structure — WBS) décompose le projet en neuf (9) tâches principales, chacune confiée à un étudiant du groupe :</w:t>
      </w:r>
    </w:p>
    <w:p w:rsidR="00174C64" w:rsidRDefault="00174C6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4826"/>
      </w:tblGrid>
      <w:tr w:rsidR="00174C64">
        <w:tblPrEx>
          <w:tblCellMar>
            <w:top w:w="0" w:type="dxa"/>
            <w:bottom w:w="0" w:type="dxa"/>
          </w:tblCellMar>
        </w:tblPrEx>
        <w:tc>
          <w:tcPr>
            <w:tcW w:w="7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N°</w:t>
            </w:r>
          </w:p>
        </w:tc>
        <w:tc>
          <w:tcPr>
            <w:tcW w:w="35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Étudiant</w:t>
            </w:r>
          </w:p>
        </w:tc>
        <w:tc>
          <w:tcPr>
            <w:tcW w:w="48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Tâche attribuée</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1</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Étudiant 1</w:t>
            </w:r>
          </w:p>
        </w:tc>
        <w:tc>
          <w:tcPr>
            <w:tcW w:w="4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Rédaction de l'introduction et présentation du projet (Contexte, Problématique, Objectifs)</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2</w:t>
            </w:r>
          </w:p>
        </w:tc>
        <w:tc>
          <w:tcPr>
            <w:tcW w:w="35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Étudiant 2</w:t>
            </w:r>
          </w:p>
        </w:tc>
        <w:tc>
          <w:tcPr>
            <w:tcW w:w="48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Cadrage du projet — Matrice SWOT et analyse QQOQCP</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lastRenderedPageBreak/>
              <w:t>3</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Étudiant 3</w:t>
            </w:r>
          </w:p>
        </w:tc>
        <w:tc>
          <w:tcPr>
            <w:tcW w:w="4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Estimation de la durée — Organigramme des tâches (WBS) et Réseau de PERT</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4</w:t>
            </w:r>
          </w:p>
        </w:tc>
        <w:tc>
          <w:tcPr>
            <w:tcW w:w="35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Étudiant 4</w:t>
            </w:r>
          </w:p>
        </w:tc>
        <w:tc>
          <w:tcPr>
            <w:tcW w:w="48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Matrice RACI — Répartition des responsabilités</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5</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Étudiant 5</w:t>
            </w:r>
          </w:p>
        </w:tc>
        <w:tc>
          <w:tcPr>
            <w:tcW w:w="4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Modélisation — Diagrammes de cas d'utilisation (UML)</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6</w:t>
            </w:r>
          </w:p>
        </w:tc>
        <w:tc>
          <w:tcPr>
            <w:tcW w:w="35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Étudiant 6</w:t>
            </w:r>
          </w:p>
        </w:tc>
        <w:tc>
          <w:tcPr>
            <w:tcW w:w="48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Diagrammes de séquences et diagramme de classes</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7</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Étudiant 7</w:t>
            </w:r>
          </w:p>
        </w:tc>
        <w:tc>
          <w:tcPr>
            <w:tcW w:w="4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MCD, MLD et MPD (modélisation de la base de données)</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8</w:t>
            </w:r>
          </w:p>
        </w:tc>
        <w:tc>
          <w:tcPr>
            <w:tcW w:w="35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Étudiant 8</w:t>
            </w:r>
          </w:p>
        </w:tc>
        <w:tc>
          <w:tcPr>
            <w:tcW w:w="48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Maquette de l'application (wireframes et prototype UI)</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9</w:t>
            </w:r>
          </w:p>
        </w:tc>
        <w:tc>
          <w:tcPr>
            <w:tcW w:w="3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Étudiant 9</w:t>
            </w:r>
          </w:p>
        </w:tc>
        <w:tc>
          <w:tcPr>
            <w:tcW w:w="4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Présentation des technologies utilisées et documentation</w:t>
            </w:r>
          </w:p>
        </w:tc>
      </w:tr>
    </w:tbl>
    <w:p w:rsidR="00174C64" w:rsidRDefault="00174C64">
      <w:pPr>
        <w:spacing w:before="120"/>
      </w:pPr>
    </w:p>
    <w:p w:rsidR="00174C64" w:rsidRDefault="0098774F">
      <w:pPr>
        <w:pStyle w:val="Titre3"/>
      </w:pPr>
      <w:r>
        <w:t>2. Réseau de PERT</w:t>
      </w:r>
    </w:p>
    <w:p w:rsidR="00174C64" w:rsidRDefault="0098774F">
      <w:pPr>
        <w:spacing w:before="60" w:after="120" w:line="360" w:lineRule="auto"/>
        <w:jc w:val="both"/>
      </w:pPr>
      <w:r>
        <w:rPr>
          <w:color w:val="404040"/>
        </w:rPr>
        <w:t>Le réseau de PERT (Program Evaluation and Review Technique) est un outil de planification qui permet de visualiser les dépendances entre les tâches du projet et d'identifier le chemin critique, c'est-à-dire la séquence de tâches dont le retard impacte directement la date de fin du projet.</w:t>
      </w:r>
    </w:p>
    <w:p w:rsidR="00174C64" w:rsidRDefault="00174C6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2944"/>
        <w:gridCol w:w="1388"/>
        <w:gridCol w:w="1400"/>
        <w:gridCol w:w="2464"/>
      </w:tblGrid>
      <w:tr w:rsidR="00174C64">
        <w:tblPrEx>
          <w:tblCellMar>
            <w:top w:w="0" w:type="dxa"/>
            <w:bottom w:w="0" w:type="dxa"/>
          </w:tblCellMar>
        </w:tblPrEx>
        <w:tc>
          <w:tcPr>
            <w:tcW w:w="7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Tâche</w:t>
            </w:r>
          </w:p>
        </w:tc>
        <w:tc>
          <w:tcPr>
            <w:tcW w:w="30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Description</w:t>
            </w:r>
          </w:p>
        </w:tc>
        <w:tc>
          <w:tcPr>
            <w:tcW w:w="14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Durée estimée</w:t>
            </w:r>
          </w:p>
        </w:tc>
        <w:tc>
          <w:tcPr>
            <w:tcW w:w="14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Tâches précédentes</w:t>
            </w:r>
          </w:p>
        </w:tc>
        <w:tc>
          <w:tcPr>
            <w:tcW w:w="25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Tâches suivantes</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T1</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Cadrage et analyse du projet</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1 semaine</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w:t>
            </w:r>
          </w:p>
        </w:tc>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T2, T3</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T2</w:t>
            </w:r>
          </w:p>
        </w:tc>
        <w:tc>
          <w:tcPr>
            <w:tcW w:w="3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Modélisation (UML, MCD/MLD/MPD)</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2 semaines</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T1</w:t>
            </w:r>
          </w:p>
        </w:tc>
        <w:tc>
          <w:tcPr>
            <w:tcW w:w="2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T3, T4</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T3</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Maquettage de l'application</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1 semaine</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T1</w:t>
            </w:r>
          </w:p>
        </w:tc>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T4</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T4</w:t>
            </w:r>
          </w:p>
        </w:tc>
        <w:tc>
          <w:tcPr>
            <w:tcW w:w="3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Développement Front-end (React.js)</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3 semaines</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T2, T3</w:t>
            </w:r>
          </w:p>
        </w:tc>
        <w:tc>
          <w:tcPr>
            <w:tcW w:w="2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T6</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T5</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Développement Back-end (Laravel + API)</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3 semaines</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T2</w:t>
            </w:r>
          </w:p>
        </w:tc>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T6</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T6</w:t>
            </w:r>
          </w:p>
        </w:tc>
        <w:tc>
          <w:tcPr>
            <w:tcW w:w="3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Intégration Front-end / Back-end</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1 semaine</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T4, T5</w:t>
            </w:r>
          </w:p>
        </w:tc>
        <w:tc>
          <w:tcPr>
            <w:tcW w:w="2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T7</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T7</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Tests, corrections et déploiement</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1 semaine</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T6</w:t>
            </w:r>
          </w:p>
        </w:tc>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T8</w:t>
            </w:r>
          </w:p>
        </w:tc>
      </w:tr>
      <w:tr w:rsidR="00174C64">
        <w:tblPrEx>
          <w:tblCellMar>
            <w:top w:w="0" w:type="dxa"/>
            <w:bottom w:w="0" w:type="dxa"/>
          </w:tblCellMar>
        </w:tblPrEx>
        <w:tc>
          <w:tcPr>
            <w:tcW w:w="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T8</w:t>
            </w:r>
          </w:p>
        </w:tc>
        <w:tc>
          <w:tcPr>
            <w:tcW w:w="3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Rédaction du rapport final</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2 semaines</w:t>
            </w:r>
          </w:p>
        </w:tc>
        <w:tc>
          <w:tcPr>
            <w:tcW w:w="1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T1→T7</w:t>
            </w:r>
          </w:p>
        </w:tc>
        <w:tc>
          <w:tcPr>
            <w:tcW w:w="2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w:t>
            </w:r>
          </w:p>
        </w:tc>
      </w:tr>
    </w:tbl>
    <w:p w:rsidR="00174C64" w:rsidRDefault="00174C64">
      <w:pPr>
        <w:spacing w:before="60"/>
      </w:pPr>
    </w:p>
    <w:p w:rsidR="00174C64" w:rsidRDefault="0098774F">
      <w:pPr>
        <w:spacing w:before="60" w:after="120" w:line="360" w:lineRule="auto"/>
        <w:jc w:val="both"/>
      </w:pPr>
      <w:r>
        <w:rPr>
          <w:color w:val="404040"/>
        </w:rPr>
        <w:t>Le chemin critique du projet est : T1 → T2 → T5 → T6 → T7 → T8, pour une durée totale estimée de dix (10) semaines, soit environ deux mois et demi.</w:t>
      </w:r>
    </w:p>
    <w:p w:rsidR="00174C64" w:rsidRDefault="00174C64">
      <w:pPr>
        <w:spacing w:before="60"/>
      </w:pPr>
    </w:p>
    <w:p w:rsidR="00174C64" w:rsidRDefault="0098774F">
      <w:pPr>
        <w:pStyle w:val="Titre2"/>
      </w:pPr>
      <w:r>
        <w:t>D. Matrice RACI</w:t>
      </w:r>
    </w:p>
    <w:p w:rsidR="00174C64" w:rsidRDefault="0098774F">
      <w:pPr>
        <w:spacing w:before="60" w:after="120" w:line="360" w:lineRule="auto"/>
        <w:jc w:val="both"/>
      </w:pPr>
      <w:r>
        <w:rPr>
          <w:color w:val="404040"/>
        </w:rPr>
        <w:lastRenderedPageBreak/>
        <w:t>La matrice RACI (Responsible, Accountable, Consulted, Informed) définit les rôles et les responsabilités de chaque membre de l'équipe pour les principales tâches du projet. Elle permet d'éviter les ambiguïtés et de garantir une coordination efficace.</w:t>
      </w:r>
    </w:p>
    <w:p w:rsidR="00174C64" w:rsidRDefault="00174C64">
      <w:pPr>
        <w:spacing w:before="60"/>
      </w:pPr>
    </w:p>
    <w:p w:rsidR="00174C64" w:rsidRDefault="0098774F">
      <w:pPr>
        <w:spacing w:before="60" w:after="120" w:line="360" w:lineRule="auto"/>
        <w:jc w:val="both"/>
      </w:pPr>
      <w:r>
        <w:rPr>
          <w:color w:val="404040"/>
        </w:rPr>
        <w:t>Légende : R = Responsable (Realise) | A = Autorité (Approuve) | C = Consulté | I = Informé</w:t>
      </w:r>
    </w:p>
    <w:p w:rsidR="00174C64" w:rsidRDefault="00174C64">
      <w:pPr>
        <w:spacing w:before="60"/>
      </w:pP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23"/>
        <w:gridCol w:w="723"/>
        <w:gridCol w:w="724"/>
        <w:gridCol w:w="724"/>
        <w:gridCol w:w="724"/>
        <w:gridCol w:w="724"/>
        <w:gridCol w:w="724"/>
        <w:gridCol w:w="724"/>
        <w:gridCol w:w="716"/>
      </w:tblGrid>
      <w:tr w:rsidR="00174C64">
        <w:tblPrEx>
          <w:tblCellMar>
            <w:top w:w="0" w:type="dxa"/>
            <w:bottom w:w="0" w:type="dxa"/>
          </w:tblCellMar>
        </w:tblPrEx>
        <w:tc>
          <w:tcPr>
            <w:tcW w:w="25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Tâche / Activité</w:t>
            </w:r>
          </w:p>
        </w:tc>
        <w:tc>
          <w:tcPr>
            <w:tcW w:w="7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E1</w:t>
            </w:r>
          </w:p>
        </w:tc>
        <w:tc>
          <w:tcPr>
            <w:tcW w:w="7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E2</w:t>
            </w:r>
          </w:p>
        </w:tc>
        <w:tc>
          <w:tcPr>
            <w:tcW w:w="7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E3</w:t>
            </w:r>
          </w:p>
        </w:tc>
        <w:tc>
          <w:tcPr>
            <w:tcW w:w="7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E4</w:t>
            </w:r>
          </w:p>
        </w:tc>
        <w:tc>
          <w:tcPr>
            <w:tcW w:w="7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E5</w:t>
            </w:r>
          </w:p>
        </w:tc>
        <w:tc>
          <w:tcPr>
            <w:tcW w:w="7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E6</w:t>
            </w:r>
          </w:p>
        </w:tc>
        <w:tc>
          <w:tcPr>
            <w:tcW w:w="7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E7</w:t>
            </w:r>
          </w:p>
        </w:tc>
        <w:tc>
          <w:tcPr>
            <w:tcW w:w="7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E8</w:t>
            </w:r>
          </w:p>
        </w:tc>
        <w:tc>
          <w:tcPr>
            <w:tcW w:w="718"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E9</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Cadrage et analyse</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c>
          <w:tcPr>
            <w:tcW w:w="726"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18"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Matrice SWOT</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c>
          <w:tcPr>
            <w:tcW w:w="726"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18"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QQOQCP</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c>
          <w:tcPr>
            <w:tcW w:w="726"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18"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WBS / PERT</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18"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Matrice RACI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18"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Diagrammes UML</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18"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Diag. séquences/classes</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18"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MCD / MLD / MPD</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18"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Maquette UI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FFFFF"/>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c>
          <w:tcPr>
            <w:tcW w:w="718"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Technologies &amp; Docs</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595959"/>
                <w:sz w:val="18"/>
                <w:szCs w:val="18"/>
              </w:rPr>
              <w:t>I</w:t>
            </w:r>
          </w:p>
        </w:tc>
        <w:tc>
          <w:tcPr>
            <w:tcW w:w="718"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r>
      <w:tr w:rsidR="00174C64">
        <w:tblPrEx>
          <w:tblCellMar>
            <w:top w:w="0" w:type="dxa"/>
            <w:bottom w:w="0" w:type="dxa"/>
          </w:tblCellMar>
        </w:tblPrEx>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Rapport final</w:t>
            </w:r>
          </w:p>
        </w:tc>
        <w:tc>
          <w:tcPr>
            <w:tcW w:w="726" w:type="dxa"/>
            <w:tcBorders>
              <w:top w:val="single" w:sz="6" w:space="0" w:color="CCCCCC"/>
              <w:left w:val="single" w:sz="6" w:space="0" w:color="CCCCCC"/>
              <w:bottom w:val="single" w:sz="6" w:space="0" w:color="CCCCCC"/>
              <w:right w:val="single" w:sz="6" w:space="0" w:color="CCCCCC"/>
            </w:tcBorders>
            <w:shd w:val="clear" w:color="auto" w:fill="D6E4F0"/>
            <w:tcMar>
              <w:top w:w="60" w:type="dxa"/>
              <w:left w:w="60" w:type="dxa"/>
              <w:bottom w:w="60" w:type="dxa"/>
              <w:right w:w="60" w:type="dxa"/>
            </w:tcMar>
            <w:vAlign w:val="center"/>
          </w:tcPr>
          <w:p w:rsidR="00174C64" w:rsidRDefault="0098774F">
            <w:pPr>
              <w:jc w:val="center"/>
            </w:pPr>
            <w:r>
              <w:rPr>
                <w:b/>
                <w:bCs/>
                <w:color w:val="1A3C6E"/>
                <w:sz w:val="18"/>
                <w:szCs w:val="18"/>
              </w:rPr>
              <w:t>A</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26" w:type="dxa"/>
            <w:tcBorders>
              <w:top w:val="single" w:sz="6" w:space="0" w:color="CCCCCC"/>
              <w:left w:val="single" w:sz="6" w:space="0" w:color="CCCCCC"/>
              <w:bottom w:val="single" w:sz="6" w:space="0" w:color="CCCCCC"/>
              <w:right w:val="single" w:sz="6" w:space="0" w:color="CCCCCC"/>
            </w:tcBorders>
            <w:shd w:val="clear" w:color="auto" w:fill="FEF9E7"/>
            <w:tcMar>
              <w:top w:w="60" w:type="dxa"/>
              <w:left w:w="60" w:type="dxa"/>
              <w:bottom w:w="60" w:type="dxa"/>
              <w:right w:w="60" w:type="dxa"/>
            </w:tcMar>
            <w:vAlign w:val="center"/>
          </w:tcPr>
          <w:p w:rsidR="00174C64" w:rsidRDefault="0098774F">
            <w:pPr>
              <w:jc w:val="center"/>
            </w:pPr>
            <w:r>
              <w:rPr>
                <w:b/>
                <w:bCs/>
                <w:color w:val="E67E22"/>
                <w:sz w:val="18"/>
                <w:szCs w:val="18"/>
              </w:rPr>
              <w:t>C</w:t>
            </w:r>
          </w:p>
        </w:tc>
        <w:tc>
          <w:tcPr>
            <w:tcW w:w="718" w:type="dxa"/>
            <w:tcBorders>
              <w:top w:val="single" w:sz="6" w:space="0" w:color="CCCCCC"/>
              <w:left w:val="single" w:sz="6" w:space="0" w:color="CCCCCC"/>
              <w:bottom w:val="single" w:sz="6" w:space="0" w:color="CCCCCC"/>
              <w:right w:val="single" w:sz="6" w:space="0" w:color="CCCCCC"/>
            </w:tcBorders>
            <w:shd w:val="clear" w:color="auto" w:fill="EAFAF1"/>
            <w:tcMar>
              <w:top w:w="60" w:type="dxa"/>
              <w:left w:w="60" w:type="dxa"/>
              <w:bottom w:w="60" w:type="dxa"/>
              <w:right w:w="60" w:type="dxa"/>
            </w:tcMar>
            <w:vAlign w:val="center"/>
          </w:tcPr>
          <w:p w:rsidR="00174C64" w:rsidRDefault="0098774F">
            <w:pPr>
              <w:jc w:val="center"/>
            </w:pPr>
            <w:r>
              <w:rPr>
                <w:b/>
                <w:bCs/>
                <w:color w:val="1E8449"/>
                <w:sz w:val="18"/>
                <w:szCs w:val="18"/>
              </w:rPr>
              <w:t>R</w:t>
            </w:r>
          </w:p>
        </w:tc>
      </w:tr>
    </w:tbl>
    <w:p w:rsidR="00174C64" w:rsidRDefault="0098774F">
      <w:r>
        <w:br w:type="page"/>
      </w:r>
    </w:p>
    <w:p w:rsidR="00174C64" w:rsidRDefault="0098774F">
      <w:pPr>
        <w:pStyle w:val="Titre1"/>
        <w:pBdr>
          <w:bottom w:val="single" w:sz="10" w:space="4" w:color="2E75B6"/>
        </w:pBdr>
      </w:pPr>
      <w:r>
        <w:lastRenderedPageBreak/>
        <w:t>III. Modélisation</w:t>
      </w:r>
    </w:p>
    <w:p w:rsidR="00174C64" w:rsidRDefault="0098774F">
      <w:pPr>
        <w:spacing w:before="60" w:after="120" w:line="360" w:lineRule="auto"/>
        <w:jc w:val="both"/>
      </w:pPr>
      <w:r>
        <w:rPr>
          <w:color w:val="404040"/>
        </w:rPr>
        <w:t>Cette section présente l'ensemble des diagrammes et modèles réalisés pour la conception de l'application. Ces modèles constituent la base du développement et garantissent la cohérence de l'architecture technique et fonctionnelle du système.</w:t>
      </w:r>
    </w:p>
    <w:p w:rsidR="00174C64" w:rsidRDefault="0098774F">
      <w:pPr>
        <w:pStyle w:val="Titre2"/>
      </w:pPr>
      <w:r>
        <w:t>A. Diagrammes de Cas d'Utilisation</w:t>
      </w:r>
    </w:p>
    <w:p w:rsidR="00174C64" w:rsidRDefault="0098774F">
      <w:pPr>
        <w:spacing w:before="60" w:after="120" w:line="360" w:lineRule="auto"/>
        <w:jc w:val="both"/>
      </w:pPr>
      <w:r>
        <w:rPr>
          <w:color w:val="404040"/>
        </w:rPr>
        <w:t>Les diagrammes de cas d'utilisation (Use Case Diagrams) permettent de représenter les interactions entre les acteurs du système et les fonctionnalités offertes par l'application. Notre système comporte trois acteurs principaux :</w:t>
      </w:r>
    </w:p>
    <w:p w:rsidR="00174C64" w:rsidRDefault="0098774F">
      <w:pPr>
        <w:pStyle w:val="Paragraphedeliste"/>
        <w:numPr>
          <w:ilvl w:val="0"/>
          <w:numId w:val="2"/>
        </w:numPr>
        <w:spacing w:before="40" w:after="60"/>
        <w:jc w:val="both"/>
      </w:pPr>
      <w:r>
        <w:rPr>
          <w:color w:val="404040"/>
        </w:rPr>
        <w:t>L'Administrateur : gère les utilisateurs, les modules et les filières ;</w:t>
      </w:r>
    </w:p>
    <w:p w:rsidR="00174C64" w:rsidRDefault="0098774F">
      <w:pPr>
        <w:pStyle w:val="Paragraphedeliste"/>
        <w:numPr>
          <w:ilvl w:val="0"/>
          <w:numId w:val="2"/>
        </w:numPr>
        <w:spacing w:before="40" w:after="60"/>
        <w:jc w:val="both"/>
      </w:pPr>
      <w:r>
        <w:rPr>
          <w:color w:val="404040"/>
        </w:rPr>
        <w:t>L'Enseignant : saisit et modifie les notes et les absences ;</w:t>
      </w:r>
    </w:p>
    <w:p w:rsidR="00174C64" w:rsidRDefault="0098774F">
      <w:pPr>
        <w:pStyle w:val="Paragraphedeliste"/>
        <w:numPr>
          <w:ilvl w:val="0"/>
          <w:numId w:val="2"/>
        </w:numPr>
        <w:spacing w:before="40" w:after="60"/>
        <w:jc w:val="both"/>
      </w:pPr>
      <w:r>
        <w:rPr>
          <w:color w:val="404040"/>
        </w:rPr>
        <w:t>L'Étudiant : consulte ses notes, ses moyennes et son historique d'absences.</w:t>
      </w:r>
    </w:p>
    <w:p w:rsidR="00174C64" w:rsidRDefault="00174C64">
      <w:pPr>
        <w:spacing w:before="60"/>
      </w:pPr>
    </w:p>
    <w:p w:rsidR="00174C64" w:rsidRDefault="0098774F">
      <w:pPr>
        <w:pBdr>
          <w:top w:val="single" w:sz="6" w:space="0" w:color="CCCCCC"/>
          <w:left w:val="single" w:sz="6" w:space="0" w:color="CCCCCC"/>
          <w:bottom w:val="single" w:sz="6" w:space="0" w:color="CCCCCC"/>
          <w:right w:val="single" w:sz="6" w:space="0" w:color="CCCCCC"/>
        </w:pBdr>
        <w:shd w:val="clear" w:color="auto" w:fill="F2F2F2"/>
        <w:spacing w:before="120" w:after="120"/>
        <w:jc w:val="center"/>
      </w:pPr>
      <w:r>
        <w:rPr>
          <w:i/>
          <w:iCs/>
          <w:color w:val="2E75B6"/>
        </w:rPr>
        <w:t>[Insérer ici le diagramme de cas d'utilisation — à réaliser par l'Étudiant 5]</w:t>
      </w:r>
    </w:p>
    <w:p w:rsidR="00174C64" w:rsidRDefault="00174C64">
      <w:pPr>
        <w:spacing w:before="60"/>
      </w:pPr>
    </w:p>
    <w:p w:rsidR="00174C64" w:rsidRDefault="0098774F">
      <w:pPr>
        <w:pStyle w:val="Titre2"/>
      </w:pPr>
      <w:r>
        <w:t>B. Diagrammes de Séquences</w:t>
      </w:r>
    </w:p>
    <w:p w:rsidR="00174C64" w:rsidRDefault="0098774F">
      <w:pPr>
        <w:spacing w:before="60" w:after="120" w:line="360" w:lineRule="auto"/>
        <w:jc w:val="both"/>
      </w:pPr>
      <w:r>
        <w:rPr>
          <w:color w:val="404040"/>
        </w:rPr>
        <w:t>Les diagrammes de séquences illustrent les interactions chronologiques entre les acteurs et les composants du système pour les scénarios principaux. Les scénarios modélisés sont les suivants :</w:t>
      </w:r>
    </w:p>
    <w:p w:rsidR="00174C64" w:rsidRDefault="0098774F">
      <w:pPr>
        <w:pStyle w:val="Paragraphedeliste"/>
        <w:numPr>
          <w:ilvl w:val="0"/>
          <w:numId w:val="2"/>
        </w:numPr>
        <w:spacing w:before="40" w:after="60"/>
        <w:jc w:val="both"/>
      </w:pPr>
      <w:r>
        <w:rPr>
          <w:color w:val="404040"/>
        </w:rPr>
        <w:t>Scénario 1 : Authentification d'un utilisateur (login / logout) ;</w:t>
      </w:r>
    </w:p>
    <w:p w:rsidR="00174C64" w:rsidRDefault="0098774F">
      <w:pPr>
        <w:pStyle w:val="Paragraphedeliste"/>
        <w:numPr>
          <w:ilvl w:val="0"/>
          <w:numId w:val="2"/>
        </w:numPr>
        <w:spacing w:before="40" w:after="60"/>
        <w:jc w:val="both"/>
      </w:pPr>
      <w:r>
        <w:rPr>
          <w:color w:val="404040"/>
        </w:rPr>
        <w:t>Scénario 2 : Saisie des notes par un enseignant ;</w:t>
      </w:r>
    </w:p>
    <w:p w:rsidR="00174C64" w:rsidRDefault="0098774F">
      <w:pPr>
        <w:pStyle w:val="Paragraphedeliste"/>
        <w:numPr>
          <w:ilvl w:val="0"/>
          <w:numId w:val="2"/>
        </w:numPr>
        <w:spacing w:before="40" w:after="60"/>
        <w:jc w:val="both"/>
      </w:pPr>
      <w:r>
        <w:rPr>
          <w:color w:val="404040"/>
        </w:rPr>
        <w:t>Scénario 3 : Consultation du relevé de notes par un étudiant ;</w:t>
      </w:r>
    </w:p>
    <w:p w:rsidR="00174C64" w:rsidRDefault="0098774F">
      <w:pPr>
        <w:pStyle w:val="Paragraphedeliste"/>
        <w:numPr>
          <w:ilvl w:val="0"/>
          <w:numId w:val="2"/>
        </w:numPr>
        <w:spacing w:before="40" w:after="60"/>
        <w:jc w:val="both"/>
      </w:pPr>
      <w:r>
        <w:rPr>
          <w:color w:val="404040"/>
        </w:rPr>
        <w:t>Scénario 4 : Enregistrement d'une absence ;</w:t>
      </w:r>
    </w:p>
    <w:p w:rsidR="00174C64" w:rsidRDefault="0098774F">
      <w:pPr>
        <w:pStyle w:val="Paragraphedeliste"/>
        <w:numPr>
          <w:ilvl w:val="0"/>
          <w:numId w:val="2"/>
        </w:numPr>
        <w:spacing w:before="40" w:after="60"/>
        <w:jc w:val="both"/>
      </w:pPr>
      <w:r>
        <w:rPr>
          <w:color w:val="404040"/>
        </w:rPr>
        <w:t>Scénario 5 : Génération d'un récapitulatif des moyennes.</w:t>
      </w:r>
    </w:p>
    <w:p w:rsidR="00174C64" w:rsidRDefault="00174C64">
      <w:pPr>
        <w:spacing w:before="60"/>
      </w:pPr>
    </w:p>
    <w:p w:rsidR="00174C64" w:rsidRDefault="0098774F">
      <w:pPr>
        <w:pBdr>
          <w:top w:val="single" w:sz="6" w:space="0" w:color="CCCCCC"/>
          <w:left w:val="single" w:sz="6" w:space="0" w:color="CCCCCC"/>
          <w:bottom w:val="single" w:sz="6" w:space="0" w:color="CCCCCC"/>
          <w:right w:val="single" w:sz="6" w:space="0" w:color="CCCCCC"/>
        </w:pBdr>
        <w:shd w:val="clear" w:color="auto" w:fill="F2F2F2"/>
        <w:spacing w:before="120" w:after="120"/>
        <w:jc w:val="center"/>
      </w:pPr>
      <w:r>
        <w:rPr>
          <w:i/>
          <w:iCs/>
          <w:color w:val="2E75B6"/>
        </w:rPr>
        <w:t>[Insérer ici les diagrammes de séquences — à réaliser par l'Étudiant 6]</w:t>
      </w:r>
    </w:p>
    <w:p w:rsidR="00174C64" w:rsidRDefault="00174C64">
      <w:pPr>
        <w:spacing w:before="60"/>
      </w:pPr>
    </w:p>
    <w:p w:rsidR="00174C64" w:rsidRDefault="0098774F">
      <w:pPr>
        <w:pStyle w:val="Titre2"/>
      </w:pPr>
      <w:r>
        <w:t>C. Diagramme de Classes</w:t>
      </w:r>
    </w:p>
    <w:p w:rsidR="00174C64" w:rsidRDefault="0098774F">
      <w:pPr>
        <w:spacing w:before="60" w:after="120" w:line="360" w:lineRule="auto"/>
        <w:jc w:val="both"/>
      </w:pPr>
      <w:r>
        <w:rPr>
          <w:color w:val="404040"/>
        </w:rPr>
        <w:t>Le diagramme de classes modélise la structure statique du système en représentant les entités (classes), leurs attributs, leurs méthodes et les relations entre elles. Les classes principales identifiées sont :</w:t>
      </w:r>
    </w:p>
    <w:p w:rsidR="00174C64" w:rsidRDefault="0098774F">
      <w:pPr>
        <w:pStyle w:val="Paragraphedeliste"/>
        <w:numPr>
          <w:ilvl w:val="0"/>
          <w:numId w:val="2"/>
        </w:numPr>
        <w:spacing w:before="40" w:after="60"/>
        <w:jc w:val="both"/>
      </w:pPr>
      <w:r>
        <w:rPr>
          <w:color w:val="404040"/>
        </w:rPr>
        <w:t>Utilisateur (id, nom, prénom, email, mot_de_passe, rôle, date_création) ;</w:t>
      </w:r>
    </w:p>
    <w:p w:rsidR="00174C64" w:rsidRDefault="0098774F">
      <w:pPr>
        <w:pStyle w:val="Paragraphedeliste"/>
        <w:numPr>
          <w:ilvl w:val="0"/>
          <w:numId w:val="2"/>
        </w:numPr>
        <w:spacing w:before="40" w:after="60"/>
        <w:jc w:val="both"/>
      </w:pPr>
      <w:r>
        <w:rPr>
          <w:color w:val="404040"/>
        </w:rPr>
        <w:t>Étudiant (id, id_utilisateur, numéro_matricule, filière, niveau) ;</w:t>
      </w:r>
    </w:p>
    <w:p w:rsidR="00174C64" w:rsidRDefault="0098774F">
      <w:pPr>
        <w:pStyle w:val="Paragraphedeliste"/>
        <w:numPr>
          <w:ilvl w:val="0"/>
          <w:numId w:val="2"/>
        </w:numPr>
        <w:spacing w:before="40" w:after="60"/>
        <w:jc w:val="both"/>
      </w:pPr>
      <w:r>
        <w:rPr>
          <w:color w:val="404040"/>
        </w:rPr>
        <w:t>Enseignant (id, id_utilisateur, spécialité, grade) ;</w:t>
      </w:r>
    </w:p>
    <w:p w:rsidR="00174C64" w:rsidRDefault="0098774F">
      <w:pPr>
        <w:pStyle w:val="Paragraphedeliste"/>
        <w:numPr>
          <w:ilvl w:val="0"/>
          <w:numId w:val="2"/>
        </w:numPr>
        <w:spacing w:before="40" w:after="60"/>
        <w:jc w:val="both"/>
      </w:pPr>
      <w:r>
        <w:rPr>
          <w:color w:val="404040"/>
        </w:rPr>
        <w:t>Module (id, intitulé, code, coefficient, semestre, id_enseignant) ;</w:t>
      </w:r>
    </w:p>
    <w:p w:rsidR="00174C64" w:rsidRDefault="0098774F">
      <w:pPr>
        <w:pStyle w:val="Paragraphedeliste"/>
        <w:numPr>
          <w:ilvl w:val="0"/>
          <w:numId w:val="2"/>
        </w:numPr>
        <w:spacing w:before="40" w:after="60"/>
        <w:jc w:val="both"/>
      </w:pPr>
      <w:r>
        <w:rPr>
          <w:color w:val="404040"/>
        </w:rPr>
        <w:t>Note (id, id_étudiant, id_module, note_CC, note_examen, moyenne) ;</w:t>
      </w:r>
    </w:p>
    <w:p w:rsidR="00174C64" w:rsidRDefault="0098774F">
      <w:pPr>
        <w:pStyle w:val="Paragraphedeliste"/>
        <w:numPr>
          <w:ilvl w:val="0"/>
          <w:numId w:val="2"/>
        </w:numPr>
        <w:spacing w:before="40" w:after="60"/>
        <w:jc w:val="both"/>
      </w:pPr>
      <w:r>
        <w:rPr>
          <w:color w:val="404040"/>
        </w:rPr>
        <w:t>Absence (id, id_étudiant, id_module, date, séance, justifiée).</w:t>
      </w:r>
    </w:p>
    <w:p w:rsidR="00174C64" w:rsidRDefault="00174C64">
      <w:pPr>
        <w:spacing w:before="60"/>
      </w:pPr>
    </w:p>
    <w:p w:rsidR="00174C64" w:rsidRDefault="0098774F">
      <w:pPr>
        <w:pBdr>
          <w:top w:val="single" w:sz="6" w:space="0" w:color="CCCCCC"/>
          <w:left w:val="single" w:sz="6" w:space="0" w:color="CCCCCC"/>
          <w:bottom w:val="single" w:sz="6" w:space="0" w:color="CCCCCC"/>
          <w:right w:val="single" w:sz="6" w:space="0" w:color="CCCCCC"/>
        </w:pBdr>
        <w:shd w:val="clear" w:color="auto" w:fill="F2F2F2"/>
        <w:spacing w:before="120" w:after="120"/>
        <w:jc w:val="center"/>
      </w:pPr>
      <w:r>
        <w:rPr>
          <w:i/>
          <w:iCs/>
          <w:color w:val="2E75B6"/>
        </w:rPr>
        <w:lastRenderedPageBreak/>
        <w:t>[Insérer ici le diagramme de classes — à réaliser par l'Étudiant 6]</w:t>
      </w:r>
    </w:p>
    <w:p w:rsidR="00174C64" w:rsidRDefault="00174C64">
      <w:pPr>
        <w:spacing w:before="60"/>
      </w:pPr>
    </w:p>
    <w:p w:rsidR="00174C64" w:rsidRDefault="0098774F">
      <w:pPr>
        <w:pStyle w:val="Titre2"/>
      </w:pPr>
      <w:r>
        <w:t>D. MCD, MLD et MPD</w:t>
      </w:r>
    </w:p>
    <w:p w:rsidR="00174C64" w:rsidRDefault="0098774F">
      <w:pPr>
        <w:pStyle w:val="Titre3"/>
      </w:pPr>
      <w:r>
        <w:t>Modèle Conceptuel de Données (MCD)</w:t>
      </w:r>
    </w:p>
    <w:p w:rsidR="00174C64" w:rsidRDefault="0098774F">
      <w:pPr>
        <w:spacing w:before="60" w:after="120" w:line="360" w:lineRule="auto"/>
        <w:jc w:val="both"/>
      </w:pPr>
      <w:r>
        <w:rPr>
          <w:color w:val="404040"/>
        </w:rPr>
        <w:t>Le MCD représente les entités du système, leurs attributs et les associations entre elles, indépendamment de toute contrainte technique d'implémentation.</w:t>
      </w:r>
    </w:p>
    <w:p w:rsidR="00174C64" w:rsidRDefault="0098774F">
      <w:pPr>
        <w:pBdr>
          <w:top w:val="single" w:sz="6" w:space="0" w:color="CCCCCC"/>
          <w:left w:val="single" w:sz="6" w:space="0" w:color="CCCCCC"/>
          <w:bottom w:val="single" w:sz="6" w:space="0" w:color="CCCCCC"/>
          <w:right w:val="single" w:sz="6" w:space="0" w:color="CCCCCC"/>
        </w:pBdr>
        <w:shd w:val="clear" w:color="auto" w:fill="F2F2F2"/>
        <w:spacing w:before="100" w:after="100"/>
        <w:jc w:val="center"/>
      </w:pPr>
      <w:r>
        <w:rPr>
          <w:i/>
          <w:iCs/>
          <w:color w:val="2E75B6"/>
        </w:rPr>
        <w:t>[Insérer ici le MCD — à réaliser par l'Étudiant 7]</w:t>
      </w:r>
    </w:p>
    <w:p w:rsidR="00174C64" w:rsidRDefault="00174C64">
      <w:pPr>
        <w:spacing w:before="60"/>
      </w:pPr>
    </w:p>
    <w:p w:rsidR="00174C64" w:rsidRDefault="0098774F">
      <w:pPr>
        <w:pStyle w:val="Titre3"/>
      </w:pPr>
      <w:r>
        <w:t>Modèle Logique de Données (MLD)</w:t>
      </w:r>
    </w:p>
    <w:p w:rsidR="00174C64" w:rsidRDefault="0098774F">
      <w:pPr>
        <w:spacing w:before="60" w:after="120" w:line="360" w:lineRule="auto"/>
        <w:jc w:val="both"/>
      </w:pPr>
      <w:r>
        <w:rPr>
          <w:color w:val="404040"/>
        </w:rPr>
        <w:t>Le MLD est une traduction du MCD en termes de tables relationnelles, en tenant compte des règles de normalisation et de l'intégrité référentielle.</w:t>
      </w:r>
    </w:p>
    <w:p w:rsidR="00174C64" w:rsidRDefault="0098774F">
      <w:pPr>
        <w:pBdr>
          <w:top w:val="single" w:sz="6" w:space="0" w:color="CCCCCC"/>
          <w:left w:val="single" w:sz="6" w:space="0" w:color="CCCCCC"/>
          <w:bottom w:val="single" w:sz="6" w:space="0" w:color="CCCCCC"/>
          <w:right w:val="single" w:sz="6" w:space="0" w:color="CCCCCC"/>
        </w:pBdr>
        <w:shd w:val="clear" w:color="auto" w:fill="F2F2F2"/>
        <w:spacing w:before="100" w:after="100"/>
        <w:jc w:val="center"/>
      </w:pPr>
      <w:r>
        <w:rPr>
          <w:i/>
          <w:iCs/>
          <w:color w:val="2E75B6"/>
        </w:rPr>
        <w:t>[Insérer ici le MLD — à réaliser par l'Étudiant 7]</w:t>
      </w:r>
    </w:p>
    <w:p w:rsidR="00174C64" w:rsidRDefault="00174C64">
      <w:pPr>
        <w:spacing w:before="60"/>
      </w:pPr>
    </w:p>
    <w:p w:rsidR="00174C64" w:rsidRDefault="0098774F">
      <w:pPr>
        <w:pStyle w:val="Titre3"/>
      </w:pPr>
      <w:r>
        <w:t>Modèle Physique de Données (MPD)</w:t>
      </w:r>
    </w:p>
    <w:p w:rsidR="00174C64" w:rsidRDefault="0098774F">
      <w:pPr>
        <w:spacing w:before="60" w:after="120" w:line="360" w:lineRule="auto"/>
        <w:jc w:val="both"/>
      </w:pPr>
      <w:r>
        <w:rPr>
          <w:color w:val="404040"/>
        </w:rPr>
        <w:t>Le MPD représente la structure réelle des tables MySQL telles qu'elles sont implémentées dans la base de données, avec les types de données précis, les clés primaires et les clés étrangères.</w:t>
      </w:r>
    </w:p>
    <w:p w:rsidR="00174C64" w:rsidRDefault="0098774F">
      <w:pPr>
        <w:pBdr>
          <w:top w:val="single" w:sz="6" w:space="0" w:color="CCCCCC"/>
          <w:left w:val="single" w:sz="6" w:space="0" w:color="CCCCCC"/>
          <w:bottom w:val="single" w:sz="6" w:space="0" w:color="CCCCCC"/>
          <w:right w:val="single" w:sz="6" w:space="0" w:color="CCCCCC"/>
        </w:pBdr>
        <w:shd w:val="clear" w:color="auto" w:fill="F2F2F2"/>
        <w:spacing w:before="100" w:after="100"/>
        <w:jc w:val="center"/>
      </w:pPr>
      <w:r>
        <w:rPr>
          <w:i/>
          <w:iCs/>
          <w:color w:val="2E75B6"/>
        </w:rPr>
        <w:t>[Insérer ici le MPD — à réaliser par l'Étudiant 7]</w:t>
      </w:r>
    </w:p>
    <w:p w:rsidR="00174C64" w:rsidRDefault="00174C64">
      <w:pPr>
        <w:spacing w:before="60"/>
      </w:pPr>
    </w:p>
    <w:p w:rsidR="00174C64" w:rsidRDefault="0098774F">
      <w:pPr>
        <w:pStyle w:val="Titre2"/>
      </w:pPr>
      <w:r>
        <w:t>E. Maquette de l'Application</w:t>
      </w:r>
    </w:p>
    <w:p w:rsidR="00174C64" w:rsidRDefault="0098774F">
      <w:pPr>
        <w:spacing w:before="60" w:after="120" w:line="360" w:lineRule="auto"/>
        <w:jc w:val="both"/>
      </w:pPr>
      <w:r>
        <w:rPr>
          <w:color w:val="404040"/>
        </w:rPr>
        <w:t>La maquette de l'application (wireframes et prototype) présente les interfaces utilisateur principales de la plateforme web, pour chacun des trois profils : administrateur, enseignant et étudiant.</w:t>
      </w:r>
    </w:p>
    <w:p w:rsidR="00174C64" w:rsidRDefault="0098774F">
      <w:pPr>
        <w:pStyle w:val="Paragraphedeliste"/>
        <w:numPr>
          <w:ilvl w:val="0"/>
          <w:numId w:val="2"/>
        </w:numPr>
        <w:spacing w:before="40" w:after="60"/>
        <w:jc w:val="both"/>
      </w:pPr>
      <w:r>
        <w:rPr>
          <w:color w:val="404040"/>
        </w:rPr>
        <w:t>Page d'accueil et formulaire d'authentification ;</w:t>
      </w:r>
    </w:p>
    <w:p w:rsidR="00174C64" w:rsidRDefault="0098774F">
      <w:pPr>
        <w:pStyle w:val="Paragraphedeliste"/>
        <w:numPr>
          <w:ilvl w:val="0"/>
          <w:numId w:val="2"/>
        </w:numPr>
        <w:spacing w:before="40" w:after="60"/>
        <w:jc w:val="both"/>
      </w:pPr>
      <w:r>
        <w:rPr>
          <w:color w:val="404040"/>
        </w:rPr>
        <w:t>Tableau de bord de l'administrateur ;</w:t>
      </w:r>
    </w:p>
    <w:p w:rsidR="00174C64" w:rsidRDefault="0098774F">
      <w:pPr>
        <w:pStyle w:val="Paragraphedeliste"/>
        <w:numPr>
          <w:ilvl w:val="0"/>
          <w:numId w:val="2"/>
        </w:numPr>
        <w:spacing w:before="40" w:after="60"/>
        <w:jc w:val="both"/>
      </w:pPr>
      <w:r>
        <w:rPr>
          <w:color w:val="404040"/>
        </w:rPr>
        <w:t>Interface de saisie des notes pour l'enseignant ;</w:t>
      </w:r>
    </w:p>
    <w:p w:rsidR="00174C64" w:rsidRDefault="0098774F">
      <w:pPr>
        <w:pStyle w:val="Paragraphedeliste"/>
        <w:numPr>
          <w:ilvl w:val="0"/>
          <w:numId w:val="2"/>
        </w:numPr>
        <w:spacing w:before="40" w:after="60"/>
        <w:jc w:val="both"/>
      </w:pPr>
      <w:r>
        <w:rPr>
          <w:color w:val="404040"/>
        </w:rPr>
        <w:t>Interface de consultation du relevé de notes pour l'étudiant ;</w:t>
      </w:r>
    </w:p>
    <w:p w:rsidR="00174C64" w:rsidRDefault="0098774F">
      <w:pPr>
        <w:pStyle w:val="Paragraphedeliste"/>
        <w:numPr>
          <w:ilvl w:val="0"/>
          <w:numId w:val="2"/>
        </w:numPr>
        <w:spacing w:before="40" w:after="60"/>
        <w:jc w:val="both"/>
      </w:pPr>
      <w:r>
        <w:rPr>
          <w:color w:val="404040"/>
        </w:rPr>
        <w:t>Page de gestion des absences.</w:t>
      </w:r>
    </w:p>
    <w:p w:rsidR="00174C64" w:rsidRDefault="00174C64">
      <w:pPr>
        <w:spacing w:before="60"/>
      </w:pPr>
    </w:p>
    <w:p w:rsidR="00174C64" w:rsidRDefault="0098774F">
      <w:pPr>
        <w:pBdr>
          <w:top w:val="single" w:sz="6" w:space="0" w:color="CCCCCC"/>
          <w:left w:val="single" w:sz="6" w:space="0" w:color="CCCCCC"/>
          <w:bottom w:val="single" w:sz="6" w:space="0" w:color="CCCCCC"/>
          <w:right w:val="single" w:sz="6" w:space="0" w:color="CCCCCC"/>
        </w:pBdr>
        <w:shd w:val="clear" w:color="auto" w:fill="F2F2F2"/>
        <w:spacing w:before="120" w:after="120"/>
        <w:jc w:val="center"/>
      </w:pPr>
      <w:r>
        <w:rPr>
          <w:i/>
          <w:iCs/>
          <w:color w:val="2E75B6"/>
        </w:rPr>
        <w:t>[Insérer ici les captures de la maquette — à réaliser par l'Étudiant 8]</w:t>
      </w:r>
    </w:p>
    <w:p w:rsidR="00174C64" w:rsidRDefault="0098774F">
      <w:r>
        <w:br w:type="page"/>
      </w:r>
    </w:p>
    <w:p w:rsidR="00174C64" w:rsidRDefault="0098774F">
      <w:pPr>
        <w:pStyle w:val="Titre1"/>
        <w:pBdr>
          <w:bottom w:val="single" w:sz="10" w:space="4" w:color="2E75B6"/>
        </w:pBdr>
      </w:pPr>
      <w:r>
        <w:t>IV. Présentation des Technologies Utilisées</w:t>
      </w:r>
    </w:p>
    <w:p w:rsidR="00174C64" w:rsidRDefault="0098774F">
      <w:pPr>
        <w:spacing w:before="60" w:after="120" w:line="360" w:lineRule="auto"/>
        <w:jc w:val="both"/>
      </w:pPr>
      <w:r>
        <w:rPr>
          <w:color w:val="404040"/>
        </w:rPr>
        <w:t>Le développement de l'application web de gestion des notes et des absences repose sur une stack technologique moderne, cohérente et parfaitement adaptée aux besoins fonctionnels et techniques du projet. Le tableau ci-dessous en présente une vue d'ensemble, avant d'en détailler chaque composant.</w:t>
      </w:r>
    </w:p>
    <w:p w:rsidR="00174C64" w:rsidRDefault="00174C64">
      <w:pPr>
        <w:spacing w:before="60"/>
      </w:pP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3600"/>
        <w:gridCol w:w="2026"/>
      </w:tblGrid>
      <w:tr w:rsidR="00174C64">
        <w:tblPrEx>
          <w:tblCellMar>
            <w:top w:w="0" w:type="dxa"/>
            <w:bottom w:w="0" w:type="dxa"/>
          </w:tblCellMar>
        </w:tblPrEx>
        <w:tc>
          <w:tcPr>
            <w:tcW w:w="17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Technologie</w:t>
            </w:r>
          </w:p>
        </w:tc>
        <w:tc>
          <w:tcPr>
            <w:tcW w:w="17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Catégorie</w:t>
            </w:r>
          </w:p>
        </w:tc>
        <w:tc>
          <w:tcPr>
            <w:tcW w:w="36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Rôle dans le projet</w:t>
            </w:r>
          </w:p>
        </w:tc>
        <w:tc>
          <w:tcPr>
            <w:tcW w:w="20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Version</w:t>
            </w:r>
          </w:p>
        </w:tc>
      </w:tr>
      <w:tr w:rsidR="00174C64">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React.js</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Front-end</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Interface utilisateur dynamique (SPA)</w:t>
            </w:r>
          </w:p>
        </w:tc>
        <w:tc>
          <w:tcPr>
            <w:tcW w:w="2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v18.x LTS</w:t>
            </w:r>
          </w:p>
        </w:tc>
      </w:tr>
      <w:tr w:rsidR="00174C64">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Laravel</w:t>
            </w:r>
          </w:p>
        </w:tc>
        <w:tc>
          <w:tcPr>
            <w:tcW w:w="1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Back-end (PHP)</w:t>
            </w:r>
          </w:p>
        </w:tc>
        <w:tc>
          <w:tcPr>
            <w:tcW w:w="36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API REST, logique métier, authentification</w:t>
            </w:r>
          </w:p>
        </w:tc>
        <w:tc>
          <w:tcPr>
            <w:tcW w:w="20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v11.x</w:t>
            </w:r>
          </w:p>
        </w:tc>
      </w:tr>
      <w:tr w:rsidR="00174C64">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Node.js</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Back-end (JS)</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Environnement JS côté serveur / temps réel</w:t>
            </w:r>
          </w:p>
        </w:tc>
        <w:tc>
          <w:tcPr>
            <w:tcW w:w="2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v20.x LTS</w:t>
            </w:r>
          </w:p>
        </w:tc>
      </w:tr>
      <w:tr w:rsidR="00174C64">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MySQL</w:t>
            </w:r>
          </w:p>
        </w:tc>
        <w:tc>
          <w:tcPr>
            <w:tcW w:w="1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Base de données</w:t>
            </w:r>
          </w:p>
        </w:tc>
        <w:tc>
          <w:tcPr>
            <w:tcW w:w="36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Stockage des notes, absences, utilisateurs</w:t>
            </w:r>
          </w:p>
        </w:tc>
        <w:tc>
          <w:tcPr>
            <w:tcW w:w="20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v8.x</w:t>
            </w:r>
          </w:p>
        </w:tc>
      </w:tr>
      <w:tr w:rsidR="00174C64">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GitHub</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Versionnage / CI</w:t>
            </w:r>
          </w:p>
        </w:tc>
        <w:tc>
          <w:tcPr>
            <w:tcW w:w="3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Gestion du code source et collaboration</w:t>
            </w:r>
          </w:p>
        </w:tc>
        <w:tc>
          <w:tcPr>
            <w:tcW w:w="2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pPr>
              <w:jc w:val="center"/>
            </w:pPr>
            <w:r>
              <w:rPr>
                <w:color w:val="404040"/>
                <w:sz w:val="20"/>
                <w:szCs w:val="20"/>
              </w:rPr>
              <w:t>—</w:t>
            </w:r>
          </w:p>
        </w:tc>
      </w:tr>
      <w:tr w:rsidR="00174C64">
        <w:tblPrEx>
          <w:tblCellMar>
            <w:top w:w="0" w:type="dxa"/>
            <w:bottom w:w="0" w:type="dxa"/>
          </w:tblCellMar>
        </w:tblPrEx>
        <w:tc>
          <w:tcPr>
            <w:tcW w:w="1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Postman</w:t>
            </w:r>
          </w:p>
        </w:tc>
        <w:tc>
          <w:tcPr>
            <w:tcW w:w="17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Tests API</w:t>
            </w:r>
          </w:p>
        </w:tc>
        <w:tc>
          <w:tcPr>
            <w:tcW w:w="36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Test et documentation des endpoints REST</w:t>
            </w:r>
          </w:p>
        </w:tc>
        <w:tc>
          <w:tcPr>
            <w:tcW w:w="20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pPr>
              <w:jc w:val="center"/>
            </w:pPr>
            <w:r>
              <w:rPr>
                <w:color w:val="404040"/>
                <w:sz w:val="20"/>
                <w:szCs w:val="20"/>
              </w:rPr>
              <w:t>v11.x</w:t>
            </w:r>
          </w:p>
        </w:tc>
      </w:tr>
    </w:tbl>
    <w:p w:rsidR="00174C64" w:rsidRDefault="00174C64">
      <w:pPr>
        <w:spacing w:before="120"/>
      </w:pPr>
    </w:p>
    <w:p w:rsidR="00174C64" w:rsidRDefault="0098774F">
      <w:pPr>
        <w:pStyle w:val="Titre2"/>
      </w:pPr>
      <w:r>
        <w:t>4.1 React.js — Interface Utilisateur (Front-end)</w:t>
      </w:r>
    </w:p>
    <w:p w:rsidR="00174C64" w:rsidRDefault="0098774F">
      <w:pPr>
        <w:pBdr>
          <w:left w:val="single" w:sz="20" w:space="6" w:color="2E75B6"/>
        </w:pBdr>
        <w:shd w:val="clear" w:color="auto" w:fill="EBF5FB"/>
        <w:spacing w:before="80" w:after="80"/>
        <w:ind w:left="200"/>
      </w:pPr>
      <w:r>
        <w:rPr>
          <w:i/>
          <w:iCs/>
          <w:color w:val="2E75B6"/>
          <w:sz w:val="19"/>
          <w:szCs w:val="19"/>
        </w:rPr>
        <w:t>Bibliothèque JavaScript open-source — Maintenue par Meta (Facebook) — Licence MIT</w:t>
      </w:r>
    </w:p>
    <w:p w:rsidR="00174C64" w:rsidRDefault="00174C64">
      <w:pPr>
        <w:spacing w:before="60"/>
      </w:pPr>
    </w:p>
    <w:p w:rsidR="00174C64" w:rsidRDefault="0098774F">
      <w:pPr>
        <w:pStyle w:val="Titre3"/>
      </w:pPr>
      <w:r>
        <w:t>Présentation</w:t>
      </w:r>
    </w:p>
    <w:p w:rsidR="00174C64" w:rsidRDefault="0098774F">
      <w:pPr>
        <w:spacing w:before="60" w:after="120" w:line="360" w:lineRule="auto"/>
        <w:jc w:val="both"/>
      </w:pPr>
      <w:r>
        <w:rPr>
          <w:color w:val="404040"/>
        </w:rPr>
        <w:t>React.js est une bibliothèque JavaScript open-source, maintenue par Meta (anciennement Facebook), dédiée à la construction d'interfaces utilisateur dynamiques. Elle repose sur une architecture de composants réutilisables et sur un DOM virtuel (Virtual DOM) qui optimise les performances en minimisant les manipulations directes du DOM réel.</w:t>
      </w:r>
    </w:p>
    <w:p w:rsidR="00174C64" w:rsidRDefault="0098774F">
      <w:pPr>
        <w:spacing w:before="60" w:after="120" w:line="360" w:lineRule="auto"/>
        <w:jc w:val="both"/>
      </w:pPr>
      <w:r>
        <w:rPr>
          <w:color w:val="404040"/>
        </w:rPr>
        <w:t>React.js est aujourd'hui l'une des bibliothèques front-end les plus utilisées dans le monde, avec une communauté très active et un écosystème riche (React Router, Axios, Redux, TailwindCSS, etc.).</w:t>
      </w:r>
    </w:p>
    <w:p w:rsidR="00174C64" w:rsidRDefault="0098774F">
      <w:pPr>
        <w:pStyle w:val="Titre3"/>
      </w:pPr>
      <w:r>
        <w:t>Justification du choix</w:t>
      </w: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74C64">
        <w:tblPrEx>
          <w:tblCellMar>
            <w:top w:w="0" w:type="dxa"/>
            <w:bottom w:w="0" w:type="dxa"/>
          </w:tblCellMar>
        </w:tblPrEx>
        <w:tc>
          <w:tcPr>
            <w:tcW w:w="30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Critère</w:t>
            </w:r>
          </w:p>
        </w:tc>
        <w:tc>
          <w:tcPr>
            <w:tcW w:w="60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Explication</w:t>
            </w:r>
          </w:p>
        </w:tc>
      </w:tr>
      <w:tr w:rsidR="00174C64">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Composants réutilisables</w:t>
            </w:r>
          </w:p>
        </w:tc>
        <w:tc>
          <w:tcPr>
            <w:tcW w:w="6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Chaque élément d'interface (bouton, formulaire, tableau de notes) est un composant indépendant, facilitant la maintenance et la collaboration entre étudiants.</w:t>
            </w:r>
          </w:p>
        </w:tc>
      </w:tr>
      <w:tr w:rsidR="00174C64">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Virtual DOM</w:t>
            </w:r>
          </w:p>
        </w:tc>
        <w:tc>
          <w:tcPr>
            <w:tcW w:w="60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Les mises à jour de l'interface sont calculées en mémoire avant d'être appliquées, ce qui garantit des performances élevées même avec de grandes quantités de données.</w:t>
            </w:r>
          </w:p>
        </w:tc>
      </w:tr>
      <w:tr w:rsidR="00174C64">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SPA (Single Page Application)</w:t>
            </w:r>
          </w:p>
        </w:tc>
        <w:tc>
          <w:tcPr>
            <w:tcW w:w="6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L'application se charge une seule fois ; la navigation entre les pages ne provoque pas de rechargement complet, offrant une expérience utilisateur fluide.</w:t>
            </w:r>
          </w:p>
        </w:tc>
      </w:tr>
      <w:tr w:rsidR="00174C64">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Compatibilité avec les API REST</w:t>
            </w:r>
          </w:p>
        </w:tc>
        <w:tc>
          <w:tcPr>
            <w:tcW w:w="60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React.js consomme naturellement les API REST JSON fournies par Laravel, via la bibliothèque Axios.</w:t>
            </w:r>
          </w:p>
        </w:tc>
      </w:tr>
      <w:tr w:rsidR="00174C64">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Large communauté</w:t>
            </w:r>
          </w:p>
        </w:tc>
        <w:tc>
          <w:tcPr>
            <w:tcW w:w="6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Documentation officielle exhaustive, nombreux tutoriels et bibliothèques tierces disponibles gratuitement.</w:t>
            </w:r>
          </w:p>
        </w:tc>
      </w:tr>
    </w:tbl>
    <w:p w:rsidR="00174C64" w:rsidRDefault="00174C64">
      <w:pPr>
        <w:spacing w:before="60"/>
      </w:pPr>
    </w:p>
    <w:p w:rsidR="00174C64" w:rsidRDefault="0098774F">
      <w:pPr>
        <w:pStyle w:val="Titre3"/>
      </w:pPr>
      <w:r>
        <w:t>Utilisation dans le projet</w:t>
      </w:r>
    </w:p>
    <w:p w:rsidR="00174C64" w:rsidRDefault="0098774F">
      <w:pPr>
        <w:pStyle w:val="Paragraphedeliste"/>
        <w:numPr>
          <w:ilvl w:val="0"/>
          <w:numId w:val="2"/>
        </w:numPr>
        <w:spacing w:before="40" w:after="60"/>
        <w:jc w:val="both"/>
      </w:pPr>
      <w:r>
        <w:rPr>
          <w:color w:val="404040"/>
        </w:rPr>
        <w:t>Page d'authentification (connexion / déconnexion) sécurisée par JWT ;</w:t>
      </w:r>
    </w:p>
    <w:p w:rsidR="00174C64" w:rsidRDefault="0098774F">
      <w:pPr>
        <w:pStyle w:val="Paragraphedeliste"/>
        <w:numPr>
          <w:ilvl w:val="0"/>
          <w:numId w:val="2"/>
        </w:numPr>
        <w:spacing w:before="40" w:after="60"/>
        <w:jc w:val="both"/>
      </w:pPr>
      <w:r>
        <w:rPr>
          <w:color w:val="404040"/>
        </w:rPr>
        <w:t>Tableau de bord de l'administrateur : gestion des utilisateurs, filières et modules ;</w:t>
      </w:r>
    </w:p>
    <w:p w:rsidR="00174C64" w:rsidRDefault="0098774F">
      <w:pPr>
        <w:pStyle w:val="Paragraphedeliste"/>
        <w:numPr>
          <w:ilvl w:val="0"/>
          <w:numId w:val="2"/>
        </w:numPr>
        <w:spacing w:before="40" w:after="60"/>
        <w:jc w:val="both"/>
      </w:pPr>
      <w:r>
        <w:rPr>
          <w:color w:val="404040"/>
        </w:rPr>
        <w:t>Interface de saisie et modification des notes pour les enseignants ;</w:t>
      </w:r>
    </w:p>
    <w:p w:rsidR="00174C64" w:rsidRDefault="0098774F">
      <w:pPr>
        <w:pStyle w:val="Paragraphedeliste"/>
        <w:numPr>
          <w:ilvl w:val="0"/>
          <w:numId w:val="2"/>
        </w:numPr>
        <w:spacing w:before="40" w:after="60"/>
        <w:jc w:val="both"/>
      </w:pPr>
      <w:r>
        <w:rPr>
          <w:color w:val="404040"/>
        </w:rPr>
        <w:t>Interface de consultation du relevé de notes et de l'historique des absences pour les étudiants ;</w:t>
      </w:r>
    </w:p>
    <w:p w:rsidR="00174C64" w:rsidRDefault="0098774F">
      <w:pPr>
        <w:pStyle w:val="Paragraphedeliste"/>
        <w:numPr>
          <w:ilvl w:val="0"/>
          <w:numId w:val="2"/>
        </w:numPr>
        <w:spacing w:before="40" w:after="60"/>
        <w:jc w:val="both"/>
      </w:pPr>
      <w:r>
        <w:rPr>
          <w:color w:val="404040"/>
        </w:rPr>
        <w:t>Affichage des statistiques et des moyennes sous forme de graphiques interactifs ;</w:t>
      </w:r>
    </w:p>
    <w:p w:rsidR="00174C64" w:rsidRDefault="0098774F">
      <w:pPr>
        <w:pStyle w:val="Paragraphedeliste"/>
        <w:numPr>
          <w:ilvl w:val="0"/>
          <w:numId w:val="2"/>
        </w:numPr>
        <w:spacing w:before="40" w:after="60"/>
        <w:jc w:val="both"/>
      </w:pPr>
      <w:r>
        <w:rPr>
          <w:color w:val="404040"/>
        </w:rPr>
        <w:t>Gestion des rôles : affichage conditionnel des menus selon le profil connecté (admin / enseignant / étudiant).</w:t>
      </w:r>
    </w:p>
    <w:p w:rsidR="00174C64" w:rsidRDefault="00174C64">
      <w:pPr>
        <w:spacing w:before="120"/>
      </w:pPr>
    </w:p>
    <w:p w:rsidR="00174C64" w:rsidRDefault="0098774F">
      <w:pPr>
        <w:pStyle w:val="Titre2"/>
      </w:pPr>
      <w:r>
        <w:t>4.2 Laravel — Back-end Principal (PHP)</w:t>
      </w:r>
    </w:p>
    <w:p w:rsidR="00174C64" w:rsidRDefault="0098774F">
      <w:pPr>
        <w:pBdr>
          <w:left w:val="single" w:sz="20" w:space="6" w:color="17A589"/>
        </w:pBdr>
        <w:shd w:val="clear" w:color="auto" w:fill="EAFAF1"/>
        <w:spacing w:before="80" w:after="80"/>
        <w:ind w:left="200"/>
      </w:pPr>
      <w:r>
        <w:rPr>
          <w:i/>
          <w:iCs/>
          <w:color w:val="17A589"/>
          <w:sz w:val="19"/>
          <w:szCs w:val="19"/>
        </w:rPr>
        <w:t>Framework PHP open-source — Architecture MVC — Licence MIT — Créé par Taylor Otwell</w:t>
      </w:r>
    </w:p>
    <w:p w:rsidR="00174C64" w:rsidRDefault="00174C64">
      <w:pPr>
        <w:spacing w:before="60"/>
      </w:pPr>
    </w:p>
    <w:p w:rsidR="00174C64" w:rsidRDefault="0098774F">
      <w:pPr>
        <w:pStyle w:val="Titre3"/>
      </w:pPr>
      <w:r>
        <w:t>Présentation</w:t>
      </w:r>
    </w:p>
    <w:p w:rsidR="00174C64" w:rsidRDefault="0098774F">
      <w:pPr>
        <w:spacing w:before="60" w:after="120" w:line="360" w:lineRule="auto"/>
        <w:jc w:val="both"/>
      </w:pPr>
      <w:r>
        <w:rPr>
          <w:color w:val="404040"/>
        </w:rPr>
        <w:t>Laravel est un framework PHP open-source suivant le patron d'architecture MVC (Modèle-Vue-Contrôleur). Il est reconnu pour son élégance syntaxique, sa sécurité intégrée et son écosystème complet : Eloquent ORM pour la gestion de la base de données, Sanctum pour l'authentification par tokens, Artisan CLI pour l'automatisation des tâches, et les migrations pour la gestion structurée du schéma de base de données.</w:t>
      </w:r>
    </w:p>
    <w:p w:rsidR="00174C64" w:rsidRDefault="0098774F">
      <w:pPr>
        <w:pStyle w:val="Titre3"/>
      </w:pPr>
      <w:r>
        <w:t>Justification du choix</w:t>
      </w: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74C64">
        <w:tblPrEx>
          <w:tblCellMar>
            <w:top w:w="0" w:type="dxa"/>
            <w:bottom w:w="0" w:type="dxa"/>
          </w:tblCellMar>
        </w:tblPrEx>
        <w:tc>
          <w:tcPr>
            <w:tcW w:w="30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Critère</w:t>
            </w:r>
          </w:p>
        </w:tc>
        <w:tc>
          <w:tcPr>
            <w:tcW w:w="60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Explication</w:t>
            </w:r>
          </w:p>
        </w:tc>
      </w:tr>
      <w:tr w:rsidR="00174C64">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Génération d'API REST</w:t>
            </w:r>
          </w:p>
        </w:tc>
        <w:tc>
          <w:tcPr>
            <w:tcW w:w="6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Laravel permet de créer des endpoints REST propres et sécurisés très rapidement grâce aux ressources API et aux contrôleurs dédiés.</w:t>
            </w:r>
          </w:p>
        </w:tc>
      </w:tr>
      <w:tr w:rsidR="00174C64">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Eloquent ORM</w:t>
            </w:r>
          </w:p>
        </w:tc>
        <w:tc>
          <w:tcPr>
            <w:tcW w:w="60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La manipulation des tables MySQL se fait via des modèles PHP lisibles, sans écrire de SQL brut, réduisant les risques d'erreurs.</w:t>
            </w:r>
          </w:p>
        </w:tc>
      </w:tr>
      <w:tr w:rsidR="00174C64">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Laravel Sanctum</w:t>
            </w:r>
          </w:p>
        </w:tc>
        <w:tc>
          <w:tcPr>
            <w:tcW w:w="6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Système d'authentification par tokens API (JWT compatible), parfaitement adapté à une SPA React.js.</w:t>
            </w:r>
          </w:p>
        </w:tc>
      </w:tr>
      <w:tr w:rsidR="00174C64">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Migrations et Seeders</w:t>
            </w:r>
          </w:p>
        </w:tc>
        <w:tc>
          <w:tcPr>
            <w:tcW w:w="60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Permettent de versionner le schéma de la base de données et de la peupler avec des données de test de manière reproductible.</w:t>
            </w:r>
          </w:p>
        </w:tc>
      </w:tr>
      <w:tr w:rsidR="00174C64">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Gestion des rôles</w:t>
            </w:r>
          </w:p>
        </w:tc>
        <w:tc>
          <w:tcPr>
            <w:tcW w:w="6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Middleware et policies intégrés pour contrôler les accès selon le profil (admin, enseignant, étudiant).</w:t>
            </w:r>
          </w:p>
        </w:tc>
      </w:tr>
    </w:tbl>
    <w:p w:rsidR="00174C64" w:rsidRDefault="00174C64">
      <w:pPr>
        <w:spacing w:before="60"/>
      </w:pPr>
    </w:p>
    <w:p w:rsidR="00174C64" w:rsidRDefault="0098774F">
      <w:pPr>
        <w:pStyle w:val="Titre3"/>
      </w:pPr>
      <w:r>
        <w:t>Utilisation dans le projet</w:t>
      </w:r>
    </w:p>
    <w:p w:rsidR="00174C64" w:rsidRDefault="0098774F">
      <w:pPr>
        <w:pStyle w:val="Paragraphedeliste"/>
        <w:numPr>
          <w:ilvl w:val="0"/>
          <w:numId w:val="2"/>
        </w:numPr>
        <w:spacing w:before="40" w:after="60"/>
        <w:jc w:val="both"/>
      </w:pPr>
      <w:r>
        <w:rPr>
          <w:color w:val="404040"/>
        </w:rPr>
        <w:t>Définition des modèles de données : Utilisateur, Étudiant, Enseignant, Module, Note, Absence ;</w:t>
      </w:r>
    </w:p>
    <w:p w:rsidR="00174C64" w:rsidRDefault="0098774F">
      <w:pPr>
        <w:pStyle w:val="Paragraphedeliste"/>
        <w:numPr>
          <w:ilvl w:val="0"/>
          <w:numId w:val="2"/>
        </w:numPr>
        <w:spacing w:before="40" w:after="60"/>
        <w:jc w:val="both"/>
      </w:pPr>
      <w:r>
        <w:rPr>
          <w:color w:val="404040"/>
        </w:rPr>
        <w:t>Exposition de l'ensemble des endpoints API REST consommés par React.js ;</w:t>
      </w:r>
    </w:p>
    <w:p w:rsidR="00174C64" w:rsidRDefault="0098774F">
      <w:pPr>
        <w:pStyle w:val="Paragraphedeliste"/>
        <w:numPr>
          <w:ilvl w:val="0"/>
          <w:numId w:val="2"/>
        </w:numPr>
        <w:spacing w:before="40" w:after="60"/>
        <w:jc w:val="both"/>
      </w:pPr>
      <w:r>
        <w:rPr>
          <w:color w:val="404040"/>
        </w:rPr>
        <w:t>Authentification sécurisée des trois profils d'utilisateurs via Laravel Sanctum ;</w:t>
      </w:r>
    </w:p>
    <w:p w:rsidR="00174C64" w:rsidRDefault="0098774F">
      <w:pPr>
        <w:pStyle w:val="Paragraphedeliste"/>
        <w:numPr>
          <w:ilvl w:val="0"/>
          <w:numId w:val="2"/>
        </w:numPr>
        <w:spacing w:before="40" w:after="60"/>
        <w:jc w:val="both"/>
      </w:pPr>
      <w:r>
        <w:rPr>
          <w:color w:val="404040"/>
        </w:rPr>
        <w:t>Calcul automatique des moyennes par module, par semestre et par année académique ;</w:t>
      </w:r>
    </w:p>
    <w:p w:rsidR="00174C64" w:rsidRDefault="0098774F">
      <w:pPr>
        <w:pStyle w:val="Paragraphedeliste"/>
        <w:numPr>
          <w:ilvl w:val="0"/>
          <w:numId w:val="2"/>
        </w:numPr>
        <w:spacing w:before="40" w:after="60"/>
        <w:jc w:val="both"/>
      </w:pPr>
      <w:r>
        <w:rPr>
          <w:color w:val="404040"/>
        </w:rPr>
        <w:t>Gestion des règles métier : validation des notes (0–20), seuil d'absences, coefficients ;</w:t>
      </w:r>
    </w:p>
    <w:p w:rsidR="00174C64" w:rsidRDefault="0098774F">
      <w:pPr>
        <w:pStyle w:val="Paragraphedeliste"/>
        <w:numPr>
          <w:ilvl w:val="0"/>
          <w:numId w:val="2"/>
        </w:numPr>
        <w:spacing w:before="40" w:after="60"/>
        <w:jc w:val="both"/>
      </w:pPr>
      <w:r>
        <w:rPr>
          <w:color w:val="404040"/>
        </w:rPr>
        <w:t>Génération des relevés de notes et des récapitulatifs d'absences en format JSON.</w:t>
      </w:r>
    </w:p>
    <w:p w:rsidR="00174C64" w:rsidRDefault="00174C64">
      <w:pPr>
        <w:spacing w:before="60"/>
      </w:pPr>
    </w:p>
    <w:p w:rsidR="00174C64" w:rsidRDefault="0098774F">
      <w:pPr>
        <w:pStyle w:val="Titre3"/>
      </w:pPr>
      <w:r>
        <w:t>Principaux endpoints de l'API REST</w:t>
      </w: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7"/>
        <w:gridCol w:w="2727"/>
        <w:gridCol w:w="5122"/>
      </w:tblGrid>
      <w:tr w:rsidR="00174C64">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Méthode</w:t>
            </w:r>
          </w:p>
        </w:tc>
        <w:tc>
          <w:tcPr>
            <w:tcW w:w="20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Endpoint</w:t>
            </w:r>
          </w:p>
        </w:tc>
        <w:tc>
          <w:tcPr>
            <w:tcW w:w="58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Description</w:t>
            </w:r>
          </w:p>
        </w:tc>
      </w:tr>
      <w:tr w:rsidR="00174C64">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rsidR="00174C64" w:rsidRDefault="0098774F">
            <w:pPr>
              <w:jc w:val="center"/>
            </w:pPr>
            <w:r>
              <w:rPr>
                <w:b/>
                <w:bCs/>
                <w:color w:val="1E8449"/>
                <w:sz w:val="19"/>
                <w:szCs w:val="19"/>
              </w:rPr>
              <w:t>POST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/api/login</w:t>
            </w:r>
          </w:p>
        </w:tc>
        <w:tc>
          <w:tcPr>
            <w:tcW w:w="5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Authentification d'un utilisateur, retourne un token JWT</w:t>
            </w:r>
          </w:p>
        </w:tc>
      </w:tr>
      <w:tr w:rsidR="00174C64">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tcPr>
          <w:p w:rsidR="00174C64" w:rsidRDefault="0098774F">
            <w:pPr>
              <w:jc w:val="center"/>
            </w:pPr>
            <w:r>
              <w:rPr>
                <w:b/>
                <w:bCs/>
                <w:color w:val="1A3C6E"/>
                <w:sz w:val="19"/>
                <w:szCs w:val="19"/>
              </w:rPr>
              <w:t>GET</w:t>
            </w:r>
          </w:p>
        </w:tc>
        <w:tc>
          <w:tcPr>
            <w:tcW w:w="2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/api/etudiants</w:t>
            </w:r>
          </w:p>
        </w:tc>
        <w:tc>
          <w:tcPr>
            <w:tcW w:w="58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Liste de tous les étudiants (réservé à l'admin)</w:t>
            </w:r>
          </w:p>
        </w:tc>
      </w:tr>
      <w:tr w:rsidR="00174C64">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rsidR="00174C64" w:rsidRDefault="0098774F">
            <w:pPr>
              <w:jc w:val="center"/>
            </w:pPr>
            <w:r>
              <w:rPr>
                <w:b/>
                <w:bCs/>
                <w:color w:val="1A3C6E"/>
                <w:sz w:val="19"/>
                <w:szCs w:val="19"/>
              </w:rPr>
              <w:t>GET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/api/etudiants/{id}/notes</w:t>
            </w:r>
          </w:p>
        </w:tc>
        <w:tc>
          <w:tcPr>
            <w:tcW w:w="5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Relevé de notes d'un étudiant par son identifiant</w:t>
            </w:r>
          </w:p>
        </w:tc>
      </w:tr>
      <w:tr w:rsidR="00174C64">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tcPr>
          <w:p w:rsidR="00174C64" w:rsidRDefault="0098774F">
            <w:pPr>
              <w:jc w:val="center"/>
            </w:pPr>
            <w:r>
              <w:rPr>
                <w:b/>
                <w:bCs/>
                <w:color w:val="1E8449"/>
                <w:sz w:val="19"/>
                <w:szCs w:val="19"/>
              </w:rPr>
              <w:t>POST</w:t>
            </w:r>
          </w:p>
        </w:tc>
        <w:tc>
          <w:tcPr>
            <w:tcW w:w="2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/api/notes</w:t>
            </w:r>
          </w:p>
        </w:tc>
        <w:tc>
          <w:tcPr>
            <w:tcW w:w="58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Saisie ou mise à jour d'une note par un enseignant</w:t>
            </w:r>
          </w:p>
        </w:tc>
      </w:tr>
      <w:tr w:rsidR="00174C64">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rsidR="00174C64" w:rsidRDefault="0098774F">
            <w:pPr>
              <w:jc w:val="center"/>
            </w:pPr>
            <w:r>
              <w:rPr>
                <w:b/>
                <w:bCs/>
                <w:color w:val="1A3C6E"/>
                <w:sz w:val="19"/>
                <w:szCs w:val="19"/>
              </w:rPr>
              <w:t>GET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/api/etudiants/{id}/absences</w:t>
            </w:r>
          </w:p>
        </w:tc>
        <w:tc>
          <w:tcPr>
            <w:tcW w:w="5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Historique des absences d'un étudiant</w:t>
            </w:r>
          </w:p>
        </w:tc>
      </w:tr>
      <w:tr w:rsidR="00174C64">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tcPr>
          <w:p w:rsidR="00174C64" w:rsidRDefault="0098774F">
            <w:pPr>
              <w:jc w:val="center"/>
            </w:pPr>
            <w:r>
              <w:rPr>
                <w:b/>
                <w:bCs/>
                <w:color w:val="1E8449"/>
                <w:sz w:val="19"/>
                <w:szCs w:val="19"/>
              </w:rPr>
              <w:t>POST</w:t>
            </w:r>
          </w:p>
        </w:tc>
        <w:tc>
          <w:tcPr>
            <w:tcW w:w="2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/api/absences</w:t>
            </w:r>
          </w:p>
        </w:tc>
        <w:tc>
          <w:tcPr>
            <w:tcW w:w="58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Enregistrement d'une absence</w:t>
            </w:r>
          </w:p>
        </w:tc>
      </w:tr>
      <w:tr w:rsidR="00174C64">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00" w:type="dxa"/>
              <w:bottom w:w="60" w:type="dxa"/>
              <w:right w:w="100" w:type="dxa"/>
            </w:tcMar>
          </w:tcPr>
          <w:p w:rsidR="00174C64" w:rsidRDefault="0098774F">
            <w:pPr>
              <w:jc w:val="center"/>
            </w:pPr>
            <w:r>
              <w:rPr>
                <w:b/>
                <w:bCs/>
                <w:color w:val="1A3C6E"/>
                <w:sz w:val="19"/>
                <w:szCs w:val="19"/>
              </w:rPr>
              <w:t>GET</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/api/modules</w:t>
            </w:r>
          </w:p>
        </w:tc>
        <w:tc>
          <w:tcPr>
            <w:tcW w:w="58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Liste des modules disponibles</w:t>
            </w:r>
          </w:p>
        </w:tc>
      </w:tr>
      <w:tr w:rsidR="00174C64">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D6E4F0"/>
            <w:tcMar>
              <w:top w:w="60" w:type="dxa"/>
              <w:left w:w="100" w:type="dxa"/>
              <w:bottom w:w="60" w:type="dxa"/>
              <w:right w:w="100" w:type="dxa"/>
            </w:tcMar>
          </w:tcPr>
          <w:p w:rsidR="00174C64" w:rsidRDefault="0098774F">
            <w:pPr>
              <w:jc w:val="center"/>
            </w:pPr>
            <w:r>
              <w:rPr>
                <w:b/>
                <w:bCs/>
                <w:color w:val="C0392B"/>
                <w:sz w:val="19"/>
                <w:szCs w:val="19"/>
              </w:rPr>
              <w:t>DELETE</w:t>
            </w:r>
          </w:p>
        </w:tc>
        <w:tc>
          <w:tcPr>
            <w:tcW w:w="20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/api/utilisateurs/{id}</w:t>
            </w:r>
          </w:p>
        </w:tc>
        <w:tc>
          <w:tcPr>
            <w:tcW w:w="58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Suppression d'un utilisateur (réservé à l'admin)</w:t>
            </w:r>
          </w:p>
        </w:tc>
      </w:tr>
    </w:tbl>
    <w:p w:rsidR="00174C64" w:rsidRDefault="00174C64">
      <w:pPr>
        <w:spacing w:before="120"/>
      </w:pPr>
    </w:p>
    <w:p w:rsidR="00174C64" w:rsidRDefault="0098774F">
      <w:pPr>
        <w:pStyle w:val="Titre2"/>
      </w:pPr>
      <w:r>
        <w:t>4.3 Node.js — Environnement JavaScript Côté Serveur</w:t>
      </w:r>
    </w:p>
    <w:p w:rsidR="00174C64" w:rsidRDefault="0098774F">
      <w:pPr>
        <w:pBdr>
          <w:left w:val="single" w:sz="20" w:space="6" w:color="E67E22"/>
        </w:pBdr>
        <w:shd w:val="clear" w:color="auto" w:fill="FEF9E7"/>
        <w:spacing w:before="80" w:after="80"/>
        <w:ind w:left="200"/>
      </w:pPr>
      <w:r>
        <w:rPr>
          <w:i/>
          <w:iCs/>
          <w:color w:val="E67E22"/>
          <w:sz w:val="19"/>
          <w:szCs w:val="19"/>
        </w:rPr>
        <w:t>Environnement d'exécution JavaScript — Moteur V8 de Google — Open-source — Licence MIT</w:t>
      </w:r>
    </w:p>
    <w:p w:rsidR="00174C64" w:rsidRDefault="00174C64">
      <w:pPr>
        <w:spacing w:before="60"/>
      </w:pPr>
    </w:p>
    <w:p w:rsidR="00174C64" w:rsidRDefault="0098774F">
      <w:pPr>
        <w:pStyle w:val="Titre3"/>
      </w:pPr>
      <w:r>
        <w:t>Présentation</w:t>
      </w:r>
    </w:p>
    <w:p w:rsidR="00174C64" w:rsidRDefault="0098774F">
      <w:pPr>
        <w:spacing w:before="60" w:after="120" w:line="360" w:lineRule="auto"/>
        <w:jc w:val="both"/>
      </w:pPr>
      <w:r>
        <w:rPr>
          <w:color w:val="404040"/>
        </w:rPr>
        <w:t>Node.js est un environnement d'exécution JavaScript côté serveur, basé sur le moteur V8 de Google Chrome. Contrairement aux serveurs web traditionnels, Node.js utilise une architecture événementielle non-bloquante (event loop), ce qui le rend particulièrement performant pour les applications nécessitant de nombreuses connexions simultanées ou de la communication en temps réel.</w:t>
      </w:r>
    </w:p>
    <w:p w:rsidR="00174C64" w:rsidRDefault="0098774F">
      <w:pPr>
        <w:pStyle w:val="Titre3"/>
      </w:pPr>
      <w:r>
        <w:t>Justification du choix</w:t>
      </w:r>
    </w:p>
    <w:p w:rsidR="00174C64" w:rsidRDefault="0098774F">
      <w:pPr>
        <w:pStyle w:val="Paragraphedeliste"/>
        <w:numPr>
          <w:ilvl w:val="0"/>
          <w:numId w:val="2"/>
        </w:numPr>
        <w:spacing w:before="40" w:after="60"/>
        <w:jc w:val="both"/>
      </w:pPr>
      <w:r>
        <w:rPr>
          <w:color w:val="404040"/>
        </w:rPr>
        <w:t>Unification du langage JavaScript sur le front-end (React.js) et le back-end, facilitant la collaboration au sein de l'équipe ;</w:t>
      </w:r>
    </w:p>
    <w:p w:rsidR="00174C64" w:rsidRDefault="0098774F">
      <w:pPr>
        <w:pStyle w:val="Paragraphedeliste"/>
        <w:numPr>
          <w:ilvl w:val="0"/>
          <w:numId w:val="2"/>
        </w:numPr>
        <w:spacing w:before="40" w:after="60"/>
        <w:jc w:val="both"/>
      </w:pPr>
      <w:r>
        <w:rPr>
          <w:color w:val="404040"/>
        </w:rPr>
        <w:t>Architecture non-bloquante idéale pour les notifications en temps réel (alerte de nouvelle note, dépassement du seuil d'absences) ;</w:t>
      </w:r>
    </w:p>
    <w:p w:rsidR="00174C64" w:rsidRDefault="0098774F">
      <w:pPr>
        <w:pStyle w:val="Paragraphedeliste"/>
        <w:numPr>
          <w:ilvl w:val="0"/>
          <w:numId w:val="2"/>
        </w:numPr>
        <w:spacing w:before="40" w:after="60"/>
        <w:jc w:val="both"/>
      </w:pPr>
      <w:r>
        <w:rPr>
          <w:color w:val="404040"/>
        </w:rPr>
        <w:t>Compatible avec Express.js pour la création d'API REST légères en complément de Laravel ;</w:t>
      </w:r>
    </w:p>
    <w:p w:rsidR="00174C64" w:rsidRDefault="0098774F">
      <w:pPr>
        <w:pStyle w:val="Paragraphedeliste"/>
        <w:numPr>
          <w:ilvl w:val="0"/>
          <w:numId w:val="2"/>
        </w:numPr>
        <w:spacing w:before="40" w:after="60"/>
        <w:jc w:val="both"/>
      </w:pPr>
      <w:r>
        <w:rPr>
          <w:color w:val="404040"/>
        </w:rPr>
        <w:t>NPM (Node Package Manager) donne accès à un écosystème de plus de 2 millions de bibliothèques open-source.</w:t>
      </w:r>
    </w:p>
    <w:p w:rsidR="00174C64" w:rsidRDefault="0098774F">
      <w:pPr>
        <w:pStyle w:val="Titre3"/>
      </w:pPr>
      <w:r>
        <w:t>Utilisation dans le projet</w:t>
      </w:r>
    </w:p>
    <w:p w:rsidR="00174C64" w:rsidRDefault="0098774F">
      <w:pPr>
        <w:spacing w:before="60" w:after="120" w:line="360" w:lineRule="auto"/>
        <w:jc w:val="both"/>
      </w:pPr>
      <w:r>
        <w:rPr>
          <w:color w:val="404040"/>
        </w:rPr>
        <w:t>Node.js est utilisé en complément de Laravel pour les fonctionnalités nécessitant de la communication en temps réel, notamment :</w:t>
      </w:r>
    </w:p>
    <w:p w:rsidR="00174C64" w:rsidRDefault="0098774F">
      <w:pPr>
        <w:pStyle w:val="Paragraphedeliste"/>
        <w:numPr>
          <w:ilvl w:val="0"/>
          <w:numId w:val="2"/>
        </w:numPr>
        <w:spacing w:before="40" w:after="60"/>
        <w:jc w:val="both"/>
      </w:pPr>
      <w:r>
        <w:rPr>
          <w:color w:val="404040"/>
        </w:rPr>
        <w:t>Notifications instantanées aux étudiants lorsqu'une nouvelle note est publiée ;</w:t>
      </w:r>
    </w:p>
    <w:p w:rsidR="00174C64" w:rsidRDefault="0098774F">
      <w:pPr>
        <w:pStyle w:val="Paragraphedeliste"/>
        <w:numPr>
          <w:ilvl w:val="0"/>
          <w:numId w:val="2"/>
        </w:numPr>
        <w:spacing w:before="40" w:after="60"/>
        <w:jc w:val="both"/>
      </w:pPr>
      <w:r>
        <w:rPr>
          <w:color w:val="404040"/>
        </w:rPr>
        <w:t>Alertes automatiques à l'enseignant ou à l'administration en cas de dépassement du seuil d'absences ;</w:t>
      </w:r>
    </w:p>
    <w:p w:rsidR="00174C64" w:rsidRDefault="0098774F">
      <w:pPr>
        <w:pStyle w:val="Paragraphedeliste"/>
        <w:numPr>
          <w:ilvl w:val="0"/>
          <w:numId w:val="2"/>
        </w:numPr>
        <w:spacing w:before="40" w:after="60"/>
        <w:jc w:val="both"/>
      </w:pPr>
      <w:r>
        <w:rPr>
          <w:color w:val="404040"/>
        </w:rPr>
        <w:t>Communication bidirectionnelle entre le serveur et le client via la bibliothèque Socket.io.</w:t>
      </w:r>
    </w:p>
    <w:p w:rsidR="00174C64" w:rsidRDefault="00174C64">
      <w:pPr>
        <w:spacing w:before="120"/>
      </w:pPr>
    </w:p>
    <w:p w:rsidR="00174C64" w:rsidRDefault="0098774F">
      <w:pPr>
        <w:pStyle w:val="Titre2"/>
      </w:pPr>
      <w:r>
        <w:t>4.4 MySQL — Base de Données Relationnelle</w:t>
      </w:r>
    </w:p>
    <w:p w:rsidR="00174C64" w:rsidRDefault="0098774F">
      <w:pPr>
        <w:pBdr>
          <w:left w:val="single" w:sz="20" w:space="6" w:color="C0392B"/>
        </w:pBdr>
        <w:shd w:val="clear" w:color="auto" w:fill="FDEDEC"/>
        <w:spacing w:before="80" w:after="80"/>
        <w:ind w:left="200"/>
      </w:pPr>
      <w:r>
        <w:rPr>
          <w:i/>
          <w:iCs/>
          <w:color w:val="C0392B"/>
          <w:sz w:val="19"/>
          <w:szCs w:val="19"/>
        </w:rPr>
        <w:t>SGBDR open-source — Oracle Corporation — Licence GPL — Compatible avec Laravel Eloquent ORM</w:t>
      </w:r>
    </w:p>
    <w:p w:rsidR="00174C64" w:rsidRDefault="00174C64">
      <w:pPr>
        <w:spacing w:before="60"/>
      </w:pPr>
    </w:p>
    <w:p w:rsidR="00174C64" w:rsidRDefault="0098774F">
      <w:pPr>
        <w:pStyle w:val="Titre3"/>
      </w:pPr>
      <w:r>
        <w:t>Présentation</w:t>
      </w:r>
    </w:p>
    <w:p w:rsidR="00174C64" w:rsidRDefault="0098774F">
      <w:pPr>
        <w:spacing w:before="60" w:after="120" w:line="360" w:lineRule="auto"/>
        <w:jc w:val="both"/>
      </w:pPr>
      <w:r>
        <w:rPr>
          <w:color w:val="404040"/>
        </w:rPr>
        <w:t>MySQL est un Système de Gestion de Bases de Données Relationnelles (SGBDR) open-source, parmi les plus utilisés au monde. Il repose sur le langage SQL (Structured Query Language) et garantit l'intégrité des données grâce aux clés primaires, aux clés étrangères et aux contraintes de validation. Il est nativement supporté par Laravel via Eloquent ORM.</w:t>
      </w:r>
    </w:p>
    <w:p w:rsidR="00174C64" w:rsidRDefault="0098774F">
      <w:pPr>
        <w:pStyle w:val="Titre3"/>
      </w:pPr>
      <w:r>
        <w:t>Justification du choix</w:t>
      </w:r>
    </w:p>
    <w:p w:rsidR="00174C64" w:rsidRDefault="0098774F">
      <w:pPr>
        <w:pStyle w:val="Paragraphedeliste"/>
        <w:numPr>
          <w:ilvl w:val="0"/>
          <w:numId w:val="2"/>
        </w:numPr>
        <w:spacing w:before="40" w:after="60"/>
        <w:jc w:val="both"/>
      </w:pPr>
      <w:r>
        <w:rPr>
          <w:color w:val="404040"/>
        </w:rPr>
        <w:t>Modèle relationnel parfaitement adapté à la structure des données scolaires (notes, absences, modules, étudiants) ;</w:t>
      </w:r>
    </w:p>
    <w:p w:rsidR="00174C64" w:rsidRDefault="0098774F">
      <w:pPr>
        <w:pStyle w:val="Paragraphedeliste"/>
        <w:numPr>
          <w:ilvl w:val="0"/>
          <w:numId w:val="2"/>
        </w:numPr>
        <w:spacing w:before="40" w:after="60"/>
        <w:jc w:val="both"/>
      </w:pPr>
      <w:r>
        <w:rPr>
          <w:color w:val="404040"/>
        </w:rPr>
        <w:t>Support natif par Laravel (Eloquent ORM) — aucune configuration supplémentaire requise ;</w:t>
      </w:r>
    </w:p>
    <w:p w:rsidR="00174C64" w:rsidRDefault="0098774F">
      <w:pPr>
        <w:pStyle w:val="Paragraphedeliste"/>
        <w:numPr>
          <w:ilvl w:val="0"/>
          <w:numId w:val="2"/>
        </w:numPr>
        <w:spacing w:before="40" w:after="60"/>
        <w:jc w:val="both"/>
      </w:pPr>
      <w:r>
        <w:rPr>
          <w:color w:val="404040"/>
        </w:rPr>
        <w:t>Intégrité référentielle garantie par les clés étrangères entre les tables ;</w:t>
      </w:r>
    </w:p>
    <w:p w:rsidR="00174C64" w:rsidRDefault="0098774F">
      <w:pPr>
        <w:pStyle w:val="Paragraphedeliste"/>
        <w:numPr>
          <w:ilvl w:val="0"/>
          <w:numId w:val="2"/>
        </w:numPr>
        <w:spacing w:before="40" w:after="60"/>
        <w:jc w:val="both"/>
      </w:pPr>
      <w:r>
        <w:rPr>
          <w:color w:val="404040"/>
        </w:rPr>
        <w:t>Performances élevées pour les opérations de lecture fréquentes (consultation des notes et des absences) ;</w:t>
      </w:r>
    </w:p>
    <w:p w:rsidR="00174C64" w:rsidRDefault="0098774F">
      <w:pPr>
        <w:pStyle w:val="Paragraphedeliste"/>
        <w:numPr>
          <w:ilvl w:val="0"/>
          <w:numId w:val="2"/>
        </w:numPr>
        <w:spacing w:before="40" w:after="60"/>
        <w:jc w:val="both"/>
      </w:pPr>
      <w:r>
        <w:rPr>
          <w:color w:val="404040"/>
        </w:rPr>
        <w:t>Outils d'administration disponibles : phpMyAdmin (interface web) et MySQL Workbench (modélisation).</w:t>
      </w:r>
    </w:p>
    <w:p w:rsidR="00174C64" w:rsidRDefault="0098774F">
      <w:pPr>
        <w:pStyle w:val="Titre3"/>
      </w:pPr>
      <w:r>
        <w:t>Structure de la base de données</w:t>
      </w:r>
    </w:p>
    <w:p w:rsidR="00174C64" w:rsidRDefault="0098774F">
      <w:pPr>
        <w:spacing w:before="60" w:after="120" w:line="360" w:lineRule="auto"/>
        <w:jc w:val="both"/>
      </w:pPr>
      <w:r>
        <w:rPr>
          <w:color w:val="404040"/>
        </w:rPr>
        <w:t>La base de données du projet comporte six (6) tables principales :</w:t>
      </w:r>
    </w:p>
    <w:p w:rsidR="00174C64" w:rsidRDefault="00174C64">
      <w:pPr>
        <w:spacing w:before="60"/>
      </w:pP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174C64">
        <w:tblPrEx>
          <w:tblCellMar>
            <w:top w:w="0" w:type="dxa"/>
            <w:bottom w:w="0" w:type="dxa"/>
          </w:tblCellMar>
        </w:tblPrEx>
        <w:tc>
          <w:tcPr>
            <w:tcW w:w="18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Table</w:t>
            </w:r>
          </w:p>
        </w:tc>
        <w:tc>
          <w:tcPr>
            <w:tcW w:w="72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Champs principaux</w:t>
            </w:r>
          </w:p>
        </w:tc>
      </w:tr>
      <w:tr w:rsidR="00174C64">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utilisateurs</w:t>
            </w:r>
          </w:p>
        </w:tc>
        <w:tc>
          <w:tcPr>
            <w:tcW w:w="7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id (PK), nom, prénom, email, mot_de_passe (hashé), rôle (admin/enseignant/étudiant), created_at</w:t>
            </w:r>
          </w:p>
        </w:tc>
      </w:tr>
      <w:tr w:rsidR="00174C64">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etudiants</w:t>
            </w:r>
          </w:p>
        </w:tc>
        <w:tc>
          <w:tcPr>
            <w:tcW w:w="72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id (PK), id_utilisateur (FK), numéro_matricule (UNIQUE), filière, niveau (L1/L2/L3)</w:t>
            </w:r>
          </w:p>
        </w:tc>
      </w:tr>
      <w:tr w:rsidR="00174C64">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enseignants</w:t>
            </w:r>
          </w:p>
        </w:tc>
        <w:tc>
          <w:tcPr>
            <w:tcW w:w="7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id (PK), id_utilisateur (FK), spécialité, grade (assistant/maître-assistant/professeur)</w:t>
            </w:r>
          </w:p>
        </w:tc>
      </w:tr>
      <w:tr w:rsidR="00174C64">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modules</w:t>
            </w:r>
          </w:p>
        </w:tc>
        <w:tc>
          <w:tcPr>
            <w:tcW w:w="72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id (PK), intitulé, code (UNIQUE), coefficient, semestre (S1/S2), id_enseignant (FK)</w:t>
            </w:r>
          </w:p>
        </w:tc>
      </w:tr>
      <w:tr w:rsidR="00174C64">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notes</w:t>
            </w:r>
          </w:p>
        </w:tc>
        <w:tc>
          <w:tcPr>
            <w:tcW w:w="7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id (PK), id_étudiant (FK), id_module (FK), note_CC (0-20), note_examen (0-20), moyenne (calculée), session (normale/rattrapage), created_at</w:t>
            </w:r>
          </w:p>
        </w:tc>
      </w:tr>
      <w:tr w:rsidR="00174C64">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absences</w:t>
            </w:r>
          </w:p>
        </w:tc>
        <w:tc>
          <w:tcPr>
            <w:tcW w:w="72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id (PK), id_étudiant (FK), id_module (FK), date, séance (CM/TD/TP), justifiée (BOOLEAN), motif, created_at</w:t>
            </w:r>
          </w:p>
        </w:tc>
      </w:tr>
    </w:tbl>
    <w:p w:rsidR="00174C64" w:rsidRDefault="00174C64">
      <w:pPr>
        <w:spacing w:before="120"/>
      </w:pPr>
    </w:p>
    <w:p w:rsidR="00174C64" w:rsidRDefault="0098774F">
      <w:pPr>
        <w:pStyle w:val="Titre2"/>
      </w:pPr>
      <w:r>
        <w:t>4.5 GitHub — Versionnage et Collaboration</w:t>
      </w:r>
    </w:p>
    <w:p w:rsidR="00174C64" w:rsidRDefault="0098774F">
      <w:pPr>
        <w:pBdr>
          <w:left w:val="single" w:sz="20" w:space="6" w:color="2C3E50"/>
        </w:pBdr>
        <w:shd w:val="clear" w:color="auto" w:fill="F4F6F7"/>
        <w:spacing w:before="80" w:after="80"/>
        <w:ind w:left="200"/>
      </w:pPr>
      <w:r>
        <w:rPr>
          <w:i/>
          <w:iCs/>
          <w:color w:val="2C3E50"/>
          <w:sz w:val="19"/>
          <w:szCs w:val="19"/>
        </w:rPr>
        <w:t>Plateforme de versionnage basée sur Git — Microsoft — Dépôts privés gratuits pour les étudiants</w:t>
      </w:r>
    </w:p>
    <w:p w:rsidR="00174C64" w:rsidRDefault="00174C64">
      <w:pPr>
        <w:spacing w:before="60"/>
      </w:pPr>
    </w:p>
    <w:p w:rsidR="00174C64" w:rsidRDefault="0098774F">
      <w:pPr>
        <w:pStyle w:val="Titre3"/>
      </w:pPr>
      <w:r>
        <w:t>Présentation</w:t>
      </w:r>
    </w:p>
    <w:p w:rsidR="00174C64" w:rsidRDefault="0098774F">
      <w:pPr>
        <w:spacing w:before="60" w:after="120" w:line="360" w:lineRule="auto"/>
        <w:jc w:val="both"/>
      </w:pPr>
      <w:r>
        <w:rPr>
          <w:color w:val="404040"/>
        </w:rPr>
        <w:t>GitHub est une plateforme web de gestion de versions basée sur Git. Elle permet à plusieurs développeurs de travailler simultanément sur le même projet grâce à un système de branches, de pull requests et de revues de code. GitHub est l'outil de référence pour la collaboration en développement logiciel.</w:t>
      </w:r>
    </w:p>
    <w:p w:rsidR="00174C64" w:rsidRDefault="0098774F">
      <w:pPr>
        <w:pStyle w:val="Titre3"/>
      </w:pPr>
      <w:r>
        <w:t>Justification du choix</w:t>
      </w:r>
    </w:p>
    <w:p w:rsidR="00174C64" w:rsidRDefault="0098774F">
      <w:pPr>
        <w:pStyle w:val="Paragraphedeliste"/>
        <w:numPr>
          <w:ilvl w:val="0"/>
          <w:numId w:val="2"/>
        </w:numPr>
        <w:spacing w:before="40" w:after="60"/>
        <w:jc w:val="both"/>
      </w:pPr>
      <w:r>
        <w:rPr>
          <w:color w:val="404040"/>
        </w:rPr>
        <w:t>Suivi précis et intégral de l'historique de toutes les modifications du code source ;</w:t>
      </w:r>
    </w:p>
    <w:p w:rsidR="00174C64" w:rsidRDefault="0098774F">
      <w:pPr>
        <w:pStyle w:val="Paragraphedeliste"/>
        <w:numPr>
          <w:ilvl w:val="0"/>
          <w:numId w:val="2"/>
        </w:numPr>
        <w:spacing w:before="40" w:after="60"/>
        <w:jc w:val="both"/>
      </w:pPr>
      <w:r>
        <w:rPr>
          <w:color w:val="404040"/>
        </w:rPr>
        <w:t>Travail en parallèle grâce aux branches : chaque étudiant travaille sur sa propre branche sans perturber le code des autres ;</w:t>
      </w:r>
    </w:p>
    <w:p w:rsidR="00174C64" w:rsidRDefault="0098774F">
      <w:pPr>
        <w:pStyle w:val="Paragraphedeliste"/>
        <w:numPr>
          <w:ilvl w:val="0"/>
          <w:numId w:val="2"/>
        </w:numPr>
        <w:spacing w:before="40" w:after="60"/>
        <w:jc w:val="both"/>
      </w:pPr>
      <w:r>
        <w:rPr>
          <w:color w:val="404040"/>
        </w:rPr>
        <w:t>Revue de code via les pull requests, permettant au chef de projet de valider les contributions avant intégration ;</w:t>
      </w:r>
    </w:p>
    <w:p w:rsidR="00174C64" w:rsidRDefault="0098774F">
      <w:pPr>
        <w:pStyle w:val="Paragraphedeliste"/>
        <w:numPr>
          <w:ilvl w:val="0"/>
          <w:numId w:val="2"/>
        </w:numPr>
        <w:spacing w:before="40" w:after="60"/>
        <w:jc w:val="both"/>
      </w:pPr>
      <w:r>
        <w:rPr>
          <w:color w:val="404040"/>
        </w:rPr>
        <w:t>Intégration native avec Trello, Google Drive et les outils CI/CD ;</w:t>
      </w:r>
    </w:p>
    <w:p w:rsidR="00174C64" w:rsidRDefault="0098774F">
      <w:pPr>
        <w:pStyle w:val="Paragraphedeliste"/>
        <w:numPr>
          <w:ilvl w:val="0"/>
          <w:numId w:val="2"/>
        </w:numPr>
        <w:spacing w:before="40" w:after="60"/>
        <w:jc w:val="both"/>
      </w:pPr>
      <w:r>
        <w:rPr>
          <w:color w:val="404040"/>
        </w:rPr>
        <w:t>Hébergement gratuit des dépôts publics et privés pour les comptes académiques.</w:t>
      </w:r>
    </w:p>
    <w:p w:rsidR="00174C64" w:rsidRDefault="0098774F">
      <w:pPr>
        <w:pStyle w:val="Titre3"/>
      </w:pPr>
      <w:r>
        <w:t>Organisation du dépôt GitHub du projet</w:t>
      </w: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174C64">
        <w:tblPrEx>
          <w:tblCellMar>
            <w:top w:w="0" w:type="dxa"/>
            <w:bottom w:w="0" w:type="dxa"/>
          </w:tblCellMar>
        </w:tblPrEx>
        <w:tc>
          <w:tcPr>
            <w:tcW w:w="25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Branche / Fichier</w:t>
            </w:r>
          </w:p>
        </w:tc>
        <w:tc>
          <w:tcPr>
            <w:tcW w:w="65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Rôle</w:t>
            </w:r>
          </w:p>
        </w:tc>
      </w:tr>
      <w:tr w:rsidR="00174C64">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main</w:t>
            </w:r>
          </w:p>
        </w:tc>
        <w:tc>
          <w:tcPr>
            <w:tcW w:w="6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Version stable et validée — ne reçoit que des merges validés depuis develop</w:t>
            </w:r>
          </w:p>
        </w:tc>
      </w:tr>
      <w:tr w:rsidR="00174C64">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develop</w:t>
            </w:r>
          </w:p>
        </w:tc>
        <w:tc>
          <w:tcPr>
            <w:tcW w:w="6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Branche d'intégration continue — toutes les features sont mergées ici avant validation</w:t>
            </w:r>
          </w:p>
        </w:tc>
      </w:tr>
      <w:tr w:rsidR="00174C64">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feature/E1-presentation</w:t>
            </w:r>
          </w:p>
        </w:tc>
        <w:tc>
          <w:tcPr>
            <w:tcW w:w="6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Branche de l'Étudiant 1 pour la section Présentation du projet</w:t>
            </w:r>
          </w:p>
        </w:tc>
      </w:tr>
      <w:tr w:rsidR="00174C64">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feature/E5-usecase</w:t>
            </w:r>
          </w:p>
        </w:tc>
        <w:tc>
          <w:tcPr>
            <w:tcW w:w="6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Branche de l'Étudiant 5 pour les diagrammes de cas d'utilisation</w:t>
            </w:r>
          </w:p>
        </w:tc>
      </w:tr>
      <w:tr w:rsidR="00174C64">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feature/E9-technologies</w:t>
            </w:r>
          </w:p>
        </w:tc>
        <w:tc>
          <w:tcPr>
            <w:tcW w:w="6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Branche de l'Étudiant 9 pour la section Technologies et Documentation</w:t>
            </w:r>
          </w:p>
        </w:tc>
      </w:tr>
      <w:tr w:rsidR="00174C64">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README.md</w:t>
            </w:r>
          </w:p>
        </w:tc>
        <w:tc>
          <w:tcPr>
            <w:tcW w:w="6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Description du projet, instructions d'installation et de lancement</w:t>
            </w:r>
          </w:p>
        </w:tc>
      </w:tr>
      <w:tr w:rsidR="00174C64">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.gitignore</w:t>
            </w:r>
          </w:p>
        </w:tc>
        <w:tc>
          <w:tcPr>
            <w:tcW w:w="6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Exclusion des fichiers sensibles (.env, node_modules, vendor/)</w:t>
            </w:r>
          </w:p>
        </w:tc>
      </w:tr>
      <w:tr w:rsidR="00174C64">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.env.example</w:t>
            </w:r>
          </w:p>
        </w:tc>
        <w:tc>
          <w:tcPr>
            <w:tcW w:w="65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Template des variables d'environnement (base de données, clés API)</w:t>
            </w:r>
          </w:p>
        </w:tc>
      </w:tr>
    </w:tbl>
    <w:p w:rsidR="00174C64" w:rsidRDefault="00174C64">
      <w:pPr>
        <w:spacing w:before="60"/>
      </w:pPr>
    </w:p>
    <w:p w:rsidR="00174C64" w:rsidRDefault="0098774F">
      <w:pPr>
        <w:pStyle w:val="Titre3"/>
      </w:pPr>
      <w:r>
        <w:t>Conventions de contribution adoptées par l'équipe</w:t>
      </w:r>
    </w:p>
    <w:p w:rsidR="00174C64" w:rsidRDefault="0098774F">
      <w:pPr>
        <w:pStyle w:val="Paragraphedeliste"/>
        <w:numPr>
          <w:ilvl w:val="0"/>
          <w:numId w:val="2"/>
        </w:numPr>
        <w:spacing w:before="40" w:after="60"/>
        <w:jc w:val="both"/>
      </w:pPr>
      <w:r>
        <w:rPr>
          <w:color w:val="404040"/>
        </w:rPr>
        <w:t>Nommage des branches : feature/[numéro-étudiant]-[fonctionnalité] (ex. : feature/E3-pert) ;</w:t>
      </w:r>
    </w:p>
    <w:p w:rsidR="00174C64" w:rsidRDefault="0098774F">
      <w:pPr>
        <w:pStyle w:val="Paragraphedeliste"/>
        <w:numPr>
          <w:ilvl w:val="0"/>
          <w:numId w:val="2"/>
        </w:numPr>
        <w:spacing w:before="40" w:after="60"/>
        <w:jc w:val="both"/>
      </w:pPr>
      <w:r>
        <w:rPr>
          <w:color w:val="404040"/>
        </w:rPr>
        <w:t>Messages de commit clairs et descriptifs en français (ex. : « Ajout du diagramme de cas d'utilisation enseignant ») ;</w:t>
      </w:r>
    </w:p>
    <w:p w:rsidR="00174C64" w:rsidRDefault="0098774F">
      <w:pPr>
        <w:pStyle w:val="Paragraphedeliste"/>
        <w:numPr>
          <w:ilvl w:val="0"/>
          <w:numId w:val="2"/>
        </w:numPr>
        <w:spacing w:before="40" w:after="60"/>
        <w:jc w:val="both"/>
      </w:pPr>
      <w:r>
        <w:rPr>
          <w:color w:val="404040"/>
        </w:rPr>
        <w:t>Toute contribution passe par une pull request validée par le chef de projet avant merge ;</w:t>
      </w:r>
    </w:p>
    <w:p w:rsidR="00174C64" w:rsidRDefault="0098774F">
      <w:pPr>
        <w:pStyle w:val="Paragraphedeliste"/>
        <w:numPr>
          <w:ilvl w:val="0"/>
          <w:numId w:val="2"/>
        </w:numPr>
        <w:spacing w:before="40" w:after="60"/>
        <w:jc w:val="both"/>
      </w:pPr>
      <w:r>
        <w:rPr>
          <w:color w:val="404040"/>
        </w:rPr>
        <w:t>Le fichier README.md est mis à jour à chaque ajout de fonctionnalité majeure.</w:t>
      </w:r>
    </w:p>
    <w:p w:rsidR="00174C64" w:rsidRDefault="00174C64">
      <w:pPr>
        <w:spacing w:before="120"/>
      </w:pPr>
    </w:p>
    <w:p w:rsidR="00174C64" w:rsidRDefault="0098774F">
      <w:pPr>
        <w:pStyle w:val="Titre2"/>
      </w:pPr>
      <w:r>
        <w:t>4.6 Postman — Tests et Documentation des API</w:t>
      </w:r>
    </w:p>
    <w:p w:rsidR="00174C64" w:rsidRDefault="0098774F">
      <w:pPr>
        <w:pBdr>
          <w:left w:val="single" w:sz="20" w:space="6" w:color="E67E22"/>
        </w:pBdr>
        <w:shd w:val="clear" w:color="auto" w:fill="FEF5E7"/>
        <w:spacing w:before="80" w:after="80"/>
        <w:ind w:left="200"/>
      </w:pPr>
      <w:r>
        <w:rPr>
          <w:i/>
          <w:iCs/>
          <w:color w:val="E67E22"/>
          <w:sz w:val="19"/>
          <w:szCs w:val="19"/>
        </w:rPr>
        <w:t>Outil professionnel de test et de documentation d'API REST — Postman Inc. — Version gratuite disponible</w:t>
      </w:r>
    </w:p>
    <w:p w:rsidR="00174C64" w:rsidRDefault="00174C64">
      <w:pPr>
        <w:spacing w:before="60"/>
      </w:pPr>
    </w:p>
    <w:p w:rsidR="00174C64" w:rsidRDefault="0098774F">
      <w:pPr>
        <w:pStyle w:val="Titre3"/>
      </w:pPr>
      <w:r>
        <w:t>Présentation</w:t>
      </w:r>
    </w:p>
    <w:p w:rsidR="00174C64" w:rsidRDefault="0098774F">
      <w:pPr>
        <w:spacing w:before="60" w:after="120" w:line="360" w:lineRule="auto"/>
        <w:jc w:val="both"/>
      </w:pPr>
      <w:r>
        <w:rPr>
          <w:color w:val="404040"/>
        </w:rPr>
        <w:t>Postman est un outil professionnel de test, de débogage et de documentation des API REST. Il dispose d'une interface graphique intuitive permettant de créer, d'envoyer et d'analyser des requêtes HTTP (GET, POST, PUT, DELETE) sans avoir à écrire de code. Il génère également de la documentation interactive partageable avec toute l'équipe.</w:t>
      </w:r>
    </w:p>
    <w:p w:rsidR="00174C64" w:rsidRDefault="0098774F">
      <w:pPr>
        <w:pStyle w:val="Titre3"/>
      </w:pPr>
      <w:r>
        <w:t>Justification du choix</w:t>
      </w:r>
    </w:p>
    <w:p w:rsidR="00174C64" w:rsidRDefault="0098774F">
      <w:pPr>
        <w:pStyle w:val="Paragraphedeliste"/>
        <w:numPr>
          <w:ilvl w:val="0"/>
          <w:numId w:val="2"/>
        </w:numPr>
        <w:spacing w:before="40" w:after="60"/>
        <w:jc w:val="both"/>
      </w:pPr>
      <w:r>
        <w:rPr>
          <w:color w:val="404040"/>
        </w:rPr>
        <w:t>Interface graphique simple : aucune ligne de code nécessaire pour tester un endpoint ;</w:t>
      </w:r>
    </w:p>
    <w:p w:rsidR="00174C64" w:rsidRDefault="0098774F">
      <w:pPr>
        <w:pStyle w:val="Paragraphedeliste"/>
        <w:numPr>
          <w:ilvl w:val="0"/>
          <w:numId w:val="2"/>
        </w:numPr>
        <w:spacing w:before="40" w:after="60"/>
        <w:jc w:val="both"/>
      </w:pPr>
      <w:r>
        <w:rPr>
          <w:color w:val="404040"/>
        </w:rPr>
        <w:t>Organisation des requêtes en collections par domaine fonctionnel (authentification, notes, absences, utilisateurs) ;</w:t>
      </w:r>
    </w:p>
    <w:p w:rsidR="00174C64" w:rsidRDefault="0098774F">
      <w:pPr>
        <w:pStyle w:val="Paragraphedeliste"/>
        <w:numPr>
          <w:ilvl w:val="0"/>
          <w:numId w:val="2"/>
        </w:numPr>
        <w:spacing w:before="40" w:after="60"/>
        <w:jc w:val="both"/>
      </w:pPr>
      <w:r>
        <w:rPr>
          <w:color w:val="404040"/>
        </w:rPr>
        <w:t>Génération automatique de documentation API exportable et partageable via un lien public ;</w:t>
      </w:r>
    </w:p>
    <w:p w:rsidR="00174C64" w:rsidRDefault="0098774F">
      <w:pPr>
        <w:pStyle w:val="Paragraphedeliste"/>
        <w:numPr>
          <w:ilvl w:val="0"/>
          <w:numId w:val="2"/>
        </w:numPr>
        <w:spacing w:before="40" w:after="60"/>
        <w:jc w:val="both"/>
      </w:pPr>
      <w:r>
        <w:rPr>
          <w:color w:val="404040"/>
        </w:rPr>
        <w:t>Scripts de tests automatisés : vérification des codes HTTP, des structures JSON et des valeurs retournées ;</w:t>
      </w:r>
    </w:p>
    <w:p w:rsidR="00174C64" w:rsidRDefault="0098774F">
      <w:pPr>
        <w:pStyle w:val="Paragraphedeliste"/>
        <w:numPr>
          <w:ilvl w:val="0"/>
          <w:numId w:val="2"/>
        </w:numPr>
        <w:spacing w:before="40" w:after="60"/>
        <w:jc w:val="both"/>
      </w:pPr>
      <w:r>
        <w:rPr>
          <w:color w:val="404040"/>
        </w:rPr>
        <w:t>Gestion des environnements (développement local, test, production) avec variables d'environnement.</w:t>
      </w:r>
    </w:p>
    <w:p w:rsidR="00174C64" w:rsidRDefault="0098774F">
      <w:pPr>
        <w:pStyle w:val="Titre3"/>
      </w:pPr>
      <w:r>
        <w:t>Utilisation dans le projet</w:t>
      </w:r>
    </w:p>
    <w:p w:rsidR="00174C64" w:rsidRDefault="0098774F">
      <w:pPr>
        <w:pStyle w:val="Paragraphedeliste"/>
        <w:numPr>
          <w:ilvl w:val="0"/>
          <w:numId w:val="2"/>
        </w:numPr>
        <w:spacing w:before="40" w:after="60"/>
        <w:jc w:val="both"/>
      </w:pPr>
      <w:r>
        <w:rPr>
          <w:color w:val="404040"/>
        </w:rPr>
        <w:t>Test de tous les endpoints de l'API REST Laravel avant leur intégration dans React.js ;</w:t>
      </w:r>
    </w:p>
    <w:p w:rsidR="00174C64" w:rsidRDefault="0098774F">
      <w:pPr>
        <w:pStyle w:val="Paragraphedeliste"/>
        <w:numPr>
          <w:ilvl w:val="0"/>
          <w:numId w:val="2"/>
        </w:numPr>
        <w:spacing w:before="40" w:after="60"/>
        <w:jc w:val="both"/>
      </w:pPr>
      <w:r>
        <w:rPr>
          <w:color w:val="404040"/>
        </w:rPr>
        <w:t>Vérification des codes de retour HTTP : 200 (OK), 201 (Créé), 400 (Mauvaise requête), 401 (Non autorisé), 404 (Non trouvé), 500 (Erreur serveur) ;</w:t>
      </w:r>
    </w:p>
    <w:p w:rsidR="00174C64" w:rsidRDefault="0098774F">
      <w:pPr>
        <w:pStyle w:val="Paragraphedeliste"/>
        <w:numPr>
          <w:ilvl w:val="0"/>
          <w:numId w:val="2"/>
        </w:numPr>
        <w:spacing w:before="40" w:after="60"/>
        <w:jc w:val="both"/>
      </w:pPr>
      <w:r>
        <w:rPr>
          <w:color w:val="404040"/>
        </w:rPr>
        <w:t>Simulation de scénarios utilisateurs complets : connexion → saisie de notes → consultation → déconnexion ;</w:t>
      </w:r>
    </w:p>
    <w:p w:rsidR="00174C64" w:rsidRDefault="0098774F">
      <w:pPr>
        <w:pStyle w:val="Paragraphedeliste"/>
        <w:numPr>
          <w:ilvl w:val="0"/>
          <w:numId w:val="2"/>
        </w:numPr>
        <w:spacing w:before="40" w:after="60"/>
        <w:jc w:val="both"/>
      </w:pPr>
      <w:r>
        <w:rPr>
          <w:color w:val="404040"/>
        </w:rPr>
        <w:t>Documentation partagée avec l'ensemble de l'équipe via un lien Postman public ;</w:t>
      </w:r>
    </w:p>
    <w:p w:rsidR="00174C64" w:rsidRDefault="0098774F">
      <w:pPr>
        <w:pStyle w:val="Paragraphedeliste"/>
        <w:numPr>
          <w:ilvl w:val="0"/>
          <w:numId w:val="2"/>
        </w:numPr>
        <w:spacing w:before="40" w:after="60"/>
        <w:jc w:val="both"/>
      </w:pPr>
      <w:r>
        <w:rPr>
          <w:color w:val="404040"/>
        </w:rPr>
        <w:t>Tests de sécurité : vérification que les endpoints sensibles rejettent les requêtes sans token valide.</w:t>
      </w:r>
    </w:p>
    <w:p w:rsidR="00174C64" w:rsidRDefault="00174C64">
      <w:pPr>
        <w:spacing w:before="60"/>
      </w:pPr>
    </w:p>
    <w:p w:rsidR="00174C64" w:rsidRDefault="0098774F">
      <w:pPr>
        <w:pStyle w:val="Titre3"/>
      </w:pPr>
      <w:r>
        <w:t>Scénarios de tests définis</w:t>
      </w: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26"/>
      </w:tblGrid>
      <w:tr w:rsidR="00174C64">
        <w:tblPrEx>
          <w:tblCellMar>
            <w:top w:w="0" w:type="dxa"/>
            <w:bottom w:w="0" w:type="dxa"/>
          </w:tblCellMar>
        </w:tblPrEx>
        <w:tc>
          <w:tcPr>
            <w:tcW w:w="32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Scénario</w:t>
            </w:r>
          </w:p>
        </w:tc>
        <w:tc>
          <w:tcPr>
            <w:tcW w:w="24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Résultat attendu</w:t>
            </w:r>
          </w:p>
        </w:tc>
        <w:tc>
          <w:tcPr>
            <w:tcW w:w="34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Code HTTP</w:t>
            </w:r>
          </w:p>
        </w:tc>
      </w:tr>
      <w:tr w:rsidR="00174C64">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Connexion avec identifiants valides</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Token JWT retourné</w:t>
            </w:r>
          </w:p>
        </w:tc>
        <w:tc>
          <w:tcPr>
            <w:tcW w:w="3426"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rsidR="00174C64" w:rsidRDefault="0098774F">
            <w:pPr>
              <w:jc w:val="center"/>
            </w:pPr>
            <w:r>
              <w:rPr>
                <w:b/>
                <w:bCs/>
                <w:color w:val="1E8449"/>
                <w:sz w:val="19"/>
                <w:szCs w:val="19"/>
              </w:rPr>
              <w:t>200 OK</w:t>
            </w:r>
          </w:p>
        </w:tc>
      </w:tr>
      <w:tr w:rsidR="00174C64">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Connexion avec mot de passe erroné</w:t>
            </w:r>
          </w:p>
        </w:tc>
        <w:tc>
          <w:tcPr>
            <w:tcW w:w="2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Message d'erreur d'authentification</w:t>
            </w:r>
          </w:p>
        </w:tc>
        <w:tc>
          <w:tcPr>
            <w:tcW w:w="3426" w:type="dxa"/>
            <w:tcBorders>
              <w:top w:val="single" w:sz="6" w:space="0" w:color="CCCCCC"/>
              <w:left w:val="single" w:sz="6" w:space="0" w:color="CCCCCC"/>
              <w:bottom w:val="single" w:sz="6" w:space="0" w:color="CCCCCC"/>
              <w:right w:val="single" w:sz="6" w:space="0" w:color="CCCCCC"/>
            </w:tcBorders>
            <w:shd w:val="clear" w:color="auto" w:fill="D6E4F0"/>
            <w:tcMar>
              <w:top w:w="70" w:type="dxa"/>
              <w:left w:w="120" w:type="dxa"/>
              <w:bottom w:w="70" w:type="dxa"/>
              <w:right w:w="120" w:type="dxa"/>
            </w:tcMar>
          </w:tcPr>
          <w:p w:rsidR="00174C64" w:rsidRDefault="0098774F">
            <w:pPr>
              <w:jc w:val="center"/>
            </w:pPr>
            <w:r>
              <w:rPr>
                <w:b/>
                <w:bCs/>
                <w:color w:val="C0392B"/>
                <w:sz w:val="19"/>
                <w:szCs w:val="19"/>
              </w:rPr>
              <w:t>401 Unauthorized</w:t>
            </w:r>
          </w:p>
        </w:tc>
      </w:tr>
      <w:tr w:rsidR="00174C64">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Saisie d'une note valide (0–20)</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Note enregistrée, moyenne recalculée</w:t>
            </w:r>
          </w:p>
        </w:tc>
        <w:tc>
          <w:tcPr>
            <w:tcW w:w="3426"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rsidR="00174C64" w:rsidRDefault="0098774F">
            <w:pPr>
              <w:jc w:val="center"/>
            </w:pPr>
            <w:r>
              <w:rPr>
                <w:b/>
                <w:bCs/>
                <w:color w:val="1E8449"/>
                <w:sz w:val="19"/>
                <w:szCs w:val="19"/>
              </w:rPr>
              <w:t>201 Created</w:t>
            </w:r>
          </w:p>
        </w:tc>
      </w:tr>
      <w:tr w:rsidR="00174C64">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Saisie d'une note invalide (&gt; 20)</w:t>
            </w:r>
          </w:p>
        </w:tc>
        <w:tc>
          <w:tcPr>
            <w:tcW w:w="2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Erreur de validation retournée</w:t>
            </w:r>
          </w:p>
        </w:tc>
        <w:tc>
          <w:tcPr>
            <w:tcW w:w="3426" w:type="dxa"/>
            <w:tcBorders>
              <w:top w:val="single" w:sz="6" w:space="0" w:color="CCCCCC"/>
              <w:left w:val="single" w:sz="6" w:space="0" w:color="CCCCCC"/>
              <w:bottom w:val="single" w:sz="6" w:space="0" w:color="CCCCCC"/>
              <w:right w:val="single" w:sz="6" w:space="0" w:color="CCCCCC"/>
            </w:tcBorders>
            <w:shd w:val="clear" w:color="auto" w:fill="D6E4F0"/>
            <w:tcMar>
              <w:top w:w="70" w:type="dxa"/>
              <w:left w:w="120" w:type="dxa"/>
              <w:bottom w:w="70" w:type="dxa"/>
              <w:right w:w="120" w:type="dxa"/>
            </w:tcMar>
          </w:tcPr>
          <w:p w:rsidR="00174C64" w:rsidRDefault="0098774F">
            <w:pPr>
              <w:jc w:val="center"/>
            </w:pPr>
            <w:r>
              <w:rPr>
                <w:b/>
                <w:bCs/>
                <w:color w:val="C0392B"/>
                <w:sz w:val="19"/>
                <w:szCs w:val="19"/>
              </w:rPr>
              <w:t>422 Unprocessable</w:t>
            </w:r>
          </w:p>
        </w:tc>
      </w:tr>
      <w:tr w:rsidR="00174C64">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Consultation des notes sans token</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Accès refusé</w:t>
            </w:r>
          </w:p>
        </w:tc>
        <w:tc>
          <w:tcPr>
            <w:tcW w:w="3426"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rsidR="00174C64" w:rsidRDefault="0098774F">
            <w:pPr>
              <w:jc w:val="center"/>
            </w:pPr>
            <w:r>
              <w:rPr>
                <w:b/>
                <w:bCs/>
                <w:color w:val="C0392B"/>
                <w:sz w:val="19"/>
                <w:szCs w:val="19"/>
              </w:rPr>
              <w:t>401 Unauthorized</w:t>
            </w:r>
          </w:p>
        </w:tc>
      </w:tr>
      <w:tr w:rsidR="00174C64">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Enregistrement d'une absence justifiée</w:t>
            </w:r>
          </w:p>
        </w:tc>
        <w:tc>
          <w:tcPr>
            <w:tcW w:w="24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Absence créée avec statut justifiée = true</w:t>
            </w:r>
          </w:p>
        </w:tc>
        <w:tc>
          <w:tcPr>
            <w:tcW w:w="3426" w:type="dxa"/>
            <w:tcBorders>
              <w:top w:val="single" w:sz="6" w:space="0" w:color="CCCCCC"/>
              <w:left w:val="single" w:sz="6" w:space="0" w:color="CCCCCC"/>
              <w:bottom w:val="single" w:sz="6" w:space="0" w:color="CCCCCC"/>
              <w:right w:val="single" w:sz="6" w:space="0" w:color="CCCCCC"/>
            </w:tcBorders>
            <w:shd w:val="clear" w:color="auto" w:fill="D6E4F0"/>
            <w:tcMar>
              <w:top w:w="70" w:type="dxa"/>
              <w:left w:w="120" w:type="dxa"/>
              <w:bottom w:w="70" w:type="dxa"/>
              <w:right w:w="120" w:type="dxa"/>
            </w:tcMar>
          </w:tcPr>
          <w:p w:rsidR="00174C64" w:rsidRDefault="0098774F">
            <w:pPr>
              <w:jc w:val="center"/>
            </w:pPr>
            <w:r>
              <w:rPr>
                <w:b/>
                <w:bCs/>
                <w:color w:val="1E8449"/>
                <w:sz w:val="19"/>
                <w:szCs w:val="19"/>
              </w:rPr>
              <w:t>201 Created</w:t>
            </w:r>
          </w:p>
        </w:tc>
      </w:tr>
      <w:tr w:rsidR="00174C64">
        <w:tblPrEx>
          <w:tblCellMar>
            <w:top w:w="0" w:type="dxa"/>
            <w:bottom w:w="0" w:type="dxa"/>
          </w:tblCellMar>
        </w:tblPrEx>
        <w:tc>
          <w:tcPr>
            <w:tcW w:w="3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Accès à un étudiant inexistant</w:t>
            </w:r>
          </w:p>
        </w:tc>
        <w:tc>
          <w:tcPr>
            <w:tcW w:w="2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Ressource introuvable</w:t>
            </w:r>
          </w:p>
        </w:tc>
        <w:tc>
          <w:tcPr>
            <w:tcW w:w="3426" w:type="dxa"/>
            <w:tcBorders>
              <w:top w:val="single" w:sz="6" w:space="0" w:color="CCCCCC"/>
              <w:left w:val="single" w:sz="6" w:space="0" w:color="CCCCCC"/>
              <w:bottom w:val="single" w:sz="6" w:space="0" w:color="CCCCCC"/>
              <w:right w:val="single" w:sz="6" w:space="0" w:color="CCCCCC"/>
            </w:tcBorders>
            <w:shd w:val="clear" w:color="auto" w:fill="FFFFFF"/>
            <w:tcMar>
              <w:top w:w="70" w:type="dxa"/>
              <w:left w:w="120" w:type="dxa"/>
              <w:bottom w:w="70" w:type="dxa"/>
              <w:right w:w="120" w:type="dxa"/>
            </w:tcMar>
          </w:tcPr>
          <w:p w:rsidR="00174C64" w:rsidRDefault="0098774F">
            <w:pPr>
              <w:jc w:val="center"/>
            </w:pPr>
            <w:r>
              <w:rPr>
                <w:b/>
                <w:bCs/>
                <w:color w:val="C0392B"/>
                <w:sz w:val="19"/>
                <w:szCs w:val="19"/>
              </w:rPr>
              <w:t>404 Not Found</w:t>
            </w:r>
          </w:p>
        </w:tc>
      </w:tr>
    </w:tbl>
    <w:p w:rsidR="00174C64" w:rsidRDefault="00174C64">
      <w:pPr>
        <w:spacing w:before="120"/>
      </w:pPr>
    </w:p>
    <w:p w:rsidR="00174C64" w:rsidRDefault="0098774F">
      <w:pPr>
        <w:pStyle w:val="Titre2"/>
      </w:pPr>
      <w:r>
        <w:t>4.7 Architecture Technique Globale</w:t>
      </w:r>
    </w:p>
    <w:p w:rsidR="00174C64" w:rsidRDefault="0098774F">
      <w:pPr>
        <w:spacing w:before="60" w:after="120" w:line="360" w:lineRule="auto"/>
        <w:jc w:val="both"/>
      </w:pPr>
      <w:r>
        <w:rPr>
          <w:color w:val="404040"/>
        </w:rPr>
        <w:t>L'application suit une architecture client-serveur à trois couches clairement séparées, garantissant la maintenabilité, la scalabilité et la sécurité du système.</w:t>
      </w:r>
    </w:p>
    <w:p w:rsidR="00174C64" w:rsidRDefault="00174C64">
      <w:pPr>
        <w:spacing w:before="60"/>
      </w:pP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234"/>
        <w:gridCol w:w="2297"/>
        <w:gridCol w:w="2240"/>
      </w:tblGrid>
      <w:tr w:rsidR="00174C64">
        <w:tblPrEx>
          <w:tblCellMar>
            <w:top w:w="0" w:type="dxa"/>
            <w:bottom w:w="0" w:type="dxa"/>
          </w:tblCellMar>
        </w:tblPrEx>
        <w:tc>
          <w:tcPr>
            <w:tcW w:w="225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w:t>
            </w:r>
            <w:r>
              <w:rPr>
                <w:b/>
                <w:bCs/>
                <w:color w:val="FFFFFF"/>
                <w:sz w:val="19"/>
                <w:szCs w:val="19"/>
              </w:rPr>
              <w:t xml:space="preserve"> Couche Présentation</w:t>
            </w:r>
          </w:p>
        </w:tc>
        <w:tc>
          <w:tcPr>
            <w:tcW w:w="2256"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40" w:type="dxa"/>
              <w:bottom w:w="100" w:type="dxa"/>
              <w:right w:w="140" w:type="dxa"/>
            </w:tcMar>
            <w:vAlign w:val="center"/>
          </w:tcPr>
          <w:p w:rsidR="00174C64" w:rsidRDefault="0098774F">
            <w:pPr>
              <w:jc w:val="center"/>
            </w:pPr>
            <w:r>
              <w:rPr>
                <w:b/>
                <w:bCs/>
                <w:color w:val="FFFFFF"/>
                <w:sz w:val="19"/>
                <w:szCs w:val="19"/>
              </w:rPr>
              <w:t>⚙</w:t>
            </w:r>
            <w:r>
              <w:rPr>
                <w:b/>
                <w:bCs/>
                <w:color w:val="FFFFFF"/>
                <w:sz w:val="19"/>
                <w:szCs w:val="19"/>
              </w:rPr>
              <w:t xml:space="preserve"> Couche Métier</w:t>
            </w:r>
          </w:p>
        </w:tc>
        <w:tc>
          <w:tcPr>
            <w:tcW w:w="2256" w:type="dxa"/>
            <w:tcBorders>
              <w:top w:val="single" w:sz="6" w:space="0" w:color="2E75B6"/>
              <w:left w:val="single" w:sz="6" w:space="0" w:color="2E75B6"/>
              <w:bottom w:val="single" w:sz="6" w:space="0" w:color="2E75B6"/>
              <w:right w:val="single" w:sz="6" w:space="0" w:color="2E75B6"/>
            </w:tcBorders>
            <w:shd w:val="clear" w:color="auto" w:fill="17A589"/>
            <w:tcMar>
              <w:top w:w="100" w:type="dxa"/>
              <w:left w:w="140" w:type="dxa"/>
              <w:bottom w:w="100" w:type="dxa"/>
              <w:right w:w="140" w:type="dxa"/>
            </w:tcMar>
            <w:vAlign w:val="center"/>
          </w:tcPr>
          <w:p w:rsidR="00174C64" w:rsidRDefault="0098774F">
            <w:pPr>
              <w:jc w:val="center"/>
            </w:pPr>
            <w:r>
              <w:rPr>
                <w:b/>
                <w:bCs/>
                <w:color w:val="FFFFFF"/>
                <w:sz w:val="19"/>
                <w:szCs w:val="19"/>
              </w:rPr>
              <w:t>🗄</w:t>
            </w:r>
            <w:r>
              <w:rPr>
                <w:b/>
                <w:bCs/>
                <w:color w:val="FFFFFF"/>
                <w:sz w:val="19"/>
                <w:szCs w:val="19"/>
              </w:rPr>
              <w:t xml:space="preserve"> Couche Données</w:t>
            </w:r>
          </w:p>
        </w:tc>
        <w:tc>
          <w:tcPr>
            <w:tcW w:w="2258" w:type="dxa"/>
            <w:tcBorders>
              <w:top w:val="single" w:sz="6" w:space="0" w:color="2E75B6"/>
              <w:left w:val="single" w:sz="6" w:space="0" w:color="2E75B6"/>
              <w:bottom w:val="single" w:sz="6" w:space="0" w:color="2E75B6"/>
              <w:right w:val="single" w:sz="6" w:space="0" w:color="2E75B6"/>
            </w:tcBorders>
            <w:shd w:val="clear" w:color="auto" w:fill="E67E22"/>
            <w:tcMar>
              <w:top w:w="100" w:type="dxa"/>
              <w:left w:w="140" w:type="dxa"/>
              <w:bottom w:w="100" w:type="dxa"/>
              <w:right w:w="140" w:type="dxa"/>
            </w:tcMar>
            <w:vAlign w:val="center"/>
          </w:tcPr>
          <w:p w:rsidR="00174C64" w:rsidRDefault="0098774F">
            <w:pPr>
              <w:jc w:val="center"/>
            </w:pPr>
            <w:r>
              <w:rPr>
                <w:b/>
                <w:bCs/>
                <w:color w:val="FFFFFF"/>
                <w:sz w:val="19"/>
                <w:szCs w:val="19"/>
              </w:rPr>
              <w:t>🧪</w:t>
            </w:r>
            <w:r>
              <w:rPr>
                <w:b/>
                <w:bCs/>
                <w:color w:val="FFFFFF"/>
                <w:sz w:val="19"/>
                <w:szCs w:val="19"/>
              </w:rPr>
              <w:t xml:space="preserve"> Couche Tests</w:t>
            </w:r>
          </w:p>
        </w:tc>
      </w:tr>
      <w:tr w:rsidR="00174C64">
        <w:tblPrEx>
          <w:tblCellMar>
            <w:top w:w="0" w:type="dxa"/>
            <w:bottom w:w="0" w:type="dxa"/>
          </w:tblCellMar>
        </w:tblPrEx>
        <w:tc>
          <w:tcPr>
            <w:tcW w:w="2256" w:type="dxa"/>
            <w:tcBorders>
              <w:top w:val="single" w:sz="6" w:space="0" w:color="1A3C6E"/>
              <w:left w:val="single" w:sz="6" w:space="0" w:color="1A3C6E"/>
              <w:bottom w:val="single" w:sz="6" w:space="0" w:color="1A3C6E"/>
              <w:right w:val="single" w:sz="6" w:space="0" w:color="1A3C6E"/>
            </w:tcBorders>
            <w:shd w:val="clear" w:color="auto" w:fill="D6E4F0"/>
            <w:tcMar>
              <w:top w:w="120" w:type="dxa"/>
              <w:left w:w="140" w:type="dxa"/>
              <w:bottom w:w="120" w:type="dxa"/>
              <w:right w:w="140" w:type="dxa"/>
            </w:tcMar>
          </w:tcPr>
          <w:p w:rsidR="00174C64" w:rsidRDefault="0098774F">
            <w:pPr>
              <w:spacing w:before="60" w:after="40"/>
              <w:jc w:val="center"/>
            </w:pPr>
            <w:r>
              <w:rPr>
                <w:b/>
                <w:bCs/>
                <w:color w:val="1A3C6E"/>
              </w:rPr>
              <w:t>React.js</w:t>
            </w:r>
          </w:p>
          <w:p w:rsidR="00174C64" w:rsidRDefault="0098774F">
            <w:pPr>
              <w:pStyle w:val="Paragraphedeliste"/>
              <w:numPr>
                <w:ilvl w:val="0"/>
                <w:numId w:val="2"/>
              </w:numPr>
              <w:spacing w:before="40" w:after="60"/>
              <w:jc w:val="both"/>
            </w:pPr>
            <w:r>
              <w:rPr>
                <w:color w:val="404040"/>
              </w:rPr>
              <w:t>Composants UI</w:t>
            </w:r>
          </w:p>
          <w:p w:rsidR="00174C64" w:rsidRDefault="0098774F">
            <w:pPr>
              <w:pStyle w:val="Paragraphedeliste"/>
              <w:numPr>
                <w:ilvl w:val="0"/>
                <w:numId w:val="2"/>
              </w:numPr>
              <w:spacing w:before="40" w:after="60"/>
              <w:jc w:val="both"/>
            </w:pPr>
            <w:r>
              <w:rPr>
                <w:color w:val="404040"/>
              </w:rPr>
              <w:t>React Router</w:t>
            </w:r>
          </w:p>
          <w:p w:rsidR="00174C64" w:rsidRDefault="0098774F">
            <w:pPr>
              <w:pStyle w:val="Paragraphedeliste"/>
              <w:numPr>
                <w:ilvl w:val="0"/>
                <w:numId w:val="2"/>
              </w:numPr>
              <w:spacing w:before="40" w:after="60"/>
              <w:jc w:val="both"/>
            </w:pPr>
            <w:r>
              <w:rPr>
                <w:color w:val="404040"/>
              </w:rPr>
              <w:t>Axios (HTTP)</w:t>
            </w:r>
          </w:p>
          <w:p w:rsidR="00174C64" w:rsidRDefault="0098774F">
            <w:pPr>
              <w:pStyle w:val="Paragraphedeliste"/>
              <w:numPr>
                <w:ilvl w:val="0"/>
                <w:numId w:val="2"/>
              </w:numPr>
              <w:spacing w:before="40" w:after="60"/>
              <w:jc w:val="both"/>
            </w:pPr>
            <w:r>
              <w:rPr>
                <w:color w:val="404040"/>
              </w:rPr>
              <w:t>JWT stocké côté client</w:t>
            </w:r>
          </w:p>
        </w:tc>
        <w:tc>
          <w:tcPr>
            <w:tcW w:w="2256" w:type="dxa"/>
            <w:tcBorders>
              <w:top w:val="single" w:sz="6" w:space="0" w:color="2E75B6"/>
              <w:left w:val="single" w:sz="6" w:space="0" w:color="2E75B6"/>
              <w:bottom w:val="single" w:sz="6" w:space="0" w:color="2E75B6"/>
              <w:right w:val="single" w:sz="6" w:space="0" w:color="2E75B6"/>
            </w:tcBorders>
            <w:shd w:val="clear" w:color="auto" w:fill="EAFAF1"/>
            <w:tcMar>
              <w:top w:w="120" w:type="dxa"/>
              <w:left w:w="140" w:type="dxa"/>
              <w:bottom w:w="120" w:type="dxa"/>
              <w:right w:w="140" w:type="dxa"/>
            </w:tcMar>
          </w:tcPr>
          <w:p w:rsidR="00174C64" w:rsidRDefault="0098774F">
            <w:pPr>
              <w:spacing w:before="60" w:after="40"/>
              <w:jc w:val="center"/>
            </w:pPr>
            <w:r>
              <w:rPr>
                <w:b/>
                <w:bCs/>
                <w:color w:val="17A589"/>
              </w:rPr>
              <w:t>Laravel + Node.js</w:t>
            </w:r>
          </w:p>
          <w:p w:rsidR="00174C64" w:rsidRDefault="0098774F">
            <w:pPr>
              <w:pStyle w:val="Paragraphedeliste"/>
              <w:numPr>
                <w:ilvl w:val="0"/>
                <w:numId w:val="2"/>
              </w:numPr>
              <w:spacing w:before="40" w:after="60"/>
              <w:jc w:val="both"/>
            </w:pPr>
            <w:r>
              <w:rPr>
                <w:color w:val="404040"/>
              </w:rPr>
              <w:t>API REST JSON</w:t>
            </w:r>
          </w:p>
          <w:p w:rsidR="00174C64" w:rsidRDefault="0098774F">
            <w:pPr>
              <w:pStyle w:val="Paragraphedeliste"/>
              <w:numPr>
                <w:ilvl w:val="0"/>
                <w:numId w:val="2"/>
              </w:numPr>
              <w:spacing w:before="40" w:after="60"/>
              <w:jc w:val="both"/>
            </w:pPr>
            <w:r>
              <w:rPr>
                <w:color w:val="404040"/>
              </w:rPr>
              <w:t>Eloquent ORM</w:t>
            </w:r>
          </w:p>
          <w:p w:rsidR="00174C64" w:rsidRDefault="0098774F">
            <w:pPr>
              <w:pStyle w:val="Paragraphedeliste"/>
              <w:numPr>
                <w:ilvl w:val="0"/>
                <w:numId w:val="2"/>
              </w:numPr>
              <w:spacing w:before="40" w:after="60"/>
              <w:jc w:val="both"/>
            </w:pPr>
            <w:r>
              <w:rPr>
                <w:color w:val="404040"/>
              </w:rPr>
              <w:t>Sanctum (Auth)</w:t>
            </w:r>
          </w:p>
          <w:p w:rsidR="00174C64" w:rsidRDefault="0098774F">
            <w:pPr>
              <w:pStyle w:val="Paragraphedeliste"/>
              <w:numPr>
                <w:ilvl w:val="0"/>
                <w:numId w:val="2"/>
              </w:numPr>
              <w:spacing w:before="40" w:after="60"/>
              <w:jc w:val="both"/>
            </w:pPr>
            <w:r>
              <w:rPr>
                <w:color w:val="404040"/>
              </w:rPr>
              <w:t>Socket.io (temps réel)</w:t>
            </w:r>
          </w:p>
        </w:tc>
        <w:tc>
          <w:tcPr>
            <w:tcW w:w="2256" w:type="dxa"/>
            <w:tcBorders>
              <w:top w:val="single" w:sz="6" w:space="0" w:color="17A589"/>
              <w:left w:val="single" w:sz="6" w:space="0" w:color="17A589"/>
              <w:bottom w:val="single" w:sz="6" w:space="0" w:color="17A589"/>
              <w:right w:val="single" w:sz="6" w:space="0" w:color="17A589"/>
            </w:tcBorders>
            <w:shd w:val="clear" w:color="auto" w:fill="FDEDEC"/>
            <w:tcMar>
              <w:top w:w="120" w:type="dxa"/>
              <w:left w:w="140" w:type="dxa"/>
              <w:bottom w:w="120" w:type="dxa"/>
              <w:right w:w="140" w:type="dxa"/>
            </w:tcMar>
          </w:tcPr>
          <w:p w:rsidR="00174C64" w:rsidRDefault="0098774F">
            <w:pPr>
              <w:spacing w:before="60" w:after="40"/>
              <w:jc w:val="center"/>
            </w:pPr>
            <w:r>
              <w:rPr>
                <w:b/>
                <w:bCs/>
                <w:color w:val="C0392B"/>
              </w:rPr>
              <w:t>MySQL</w:t>
            </w:r>
          </w:p>
          <w:p w:rsidR="00174C64" w:rsidRDefault="0098774F">
            <w:pPr>
              <w:pStyle w:val="Paragraphedeliste"/>
              <w:numPr>
                <w:ilvl w:val="0"/>
                <w:numId w:val="2"/>
              </w:numPr>
              <w:spacing w:before="40" w:after="60"/>
              <w:jc w:val="both"/>
            </w:pPr>
            <w:r>
              <w:rPr>
                <w:color w:val="404040"/>
              </w:rPr>
              <w:t>6 tables liées</w:t>
            </w:r>
          </w:p>
          <w:p w:rsidR="00174C64" w:rsidRDefault="0098774F">
            <w:pPr>
              <w:pStyle w:val="Paragraphedeliste"/>
              <w:numPr>
                <w:ilvl w:val="0"/>
                <w:numId w:val="2"/>
              </w:numPr>
              <w:spacing w:before="40" w:after="60"/>
              <w:jc w:val="both"/>
            </w:pPr>
            <w:r>
              <w:rPr>
                <w:color w:val="404040"/>
              </w:rPr>
              <w:t>Clés étrangères</w:t>
            </w:r>
          </w:p>
          <w:p w:rsidR="00174C64" w:rsidRDefault="0098774F">
            <w:pPr>
              <w:pStyle w:val="Paragraphedeliste"/>
              <w:numPr>
                <w:ilvl w:val="0"/>
                <w:numId w:val="2"/>
              </w:numPr>
              <w:spacing w:before="40" w:after="60"/>
              <w:jc w:val="both"/>
            </w:pPr>
            <w:r>
              <w:rPr>
                <w:color w:val="404040"/>
              </w:rPr>
              <w:t>Triggers SQL</w:t>
            </w:r>
          </w:p>
          <w:p w:rsidR="00174C64" w:rsidRDefault="0098774F">
            <w:pPr>
              <w:pStyle w:val="Paragraphedeliste"/>
              <w:numPr>
                <w:ilvl w:val="0"/>
                <w:numId w:val="2"/>
              </w:numPr>
              <w:spacing w:before="40" w:after="60"/>
              <w:jc w:val="both"/>
            </w:pPr>
            <w:r>
              <w:rPr>
                <w:color w:val="404040"/>
              </w:rPr>
              <w:t>Sauvegardes auto</w:t>
            </w:r>
          </w:p>
        </w:tc>
        <w:tc>
          <w:tcPr>
            <w:tcW w:w="2258" w:type="dxa"/>
            <w:tcBorders>
              <w:top w:val="single" w:sz="6" w:space="0" w:color="E67E22"/>
              <w:left w:val="single" w:sz="6" w:space="0" w:color="E67E22"/>
              <w:bottom w:val="single" w:sz="6" w:space="0" w:color="E67E22"/>
              <w:right w:val="single" w:sz="6" w:space="0" w:color="E67E22"/>
            </w:tcBorders>
            <w:shd w:val="clear" w:color="auto" w:fill="FEF9E7"/>
            <w:tcMar>
              <w:top w:w="120" w:type="dxa"/>
              <w:left w:w="140" w:type="dxa"/>
              <w:bottom w:w="120" w:type="dxa"/>
              <w:right w:w="140" w:type="dxa"/>
            </w:tcMar>
          </w:tcPr>
          <w:p w:rsidR="00174C64" w:rsidRDefault="0098774F">
            <w:pPr>
              <w:spacing w:before="60" w:after="40"/>
              <w:jc w:val="center"/>
            </w:pPr>
            <w:r>
              <w:rPr>
                <w:b/>
                <w:bCs/>
                <w:color w:val="E67E22"/>
              </w:rPr>
              <w:t>Postman</w:t>
            </w:r>
          </w:p>
          <w:p w:rsidR="00174C64" w:rsidRDefault="0098774F">
            <w:pPr>
              <w:pStyle w:val="Paragraphedeliste"/>
              <w:numPr>
                <w:ilvl w:val="0"/>
                <w:numId w:val="2"/>
              </w:numPr>
              <w:spacing w:before="40" w:after="60"/>
              <w:jc w:val="both"/>
            </w:pPr>
            <w:r>
              <w:rPr>
                <w:color w:val="404040"/>
              </w:rPr>
              <w:t>Tests endpoints</w:t>
            </w:r>
          </w:p>
          <w:p w:rsidR="00174C64" w:rsidRDefault="0098774F">
            <w:pPr>
              <w:pStyle w:val="Paragraphedeliste"/>
              <w:numPr>
                <w:ilvl w:val="0"/>
                <w:numId w:val="2"/>
              </w:numPr>
              <w:spacing w:before="40" w:after="60"/>
              <w:jc w:val="both"/>
            </w:pPr>
            <w:r>
              <w:rPr>
                <w:color w:val="404040"/>
              </w:rPr>
              <w:t>Scénarios auto</w:t>
            </w:r>
          </w:p>
          <w:p w:rsidR="00174C64" w:rsidRDefault="0098774F">
            <w:pPr>
              <w:pStyle w:val="Paragraphedeliste"/>
              <w:numPr>
                <w:ilvl w:val="0"/>
                <w:numId w:val="2"/>
              </w:numPr>
              <w:spacing w:before="40" w:after="60"/>
              <w:jc w:val="both"/>
            </w:pPr>
            <w:r>
              <w:rPr>
                <w:color w:val="404040"/>
              </w:rPr>
              <w:t>Doc API</w:t>
            </w:r>
          </w:p>
          <w:p w:rsidR="00174C64" w:rsidRDefault="0098774F">
            <w:pPr>
              <w:pStyle w:val="Paragraphedeliste"/>
              <w:numPr>
                <w:ilvl w:val="0"/>
                <w:numId w:val="2"/>
              </w:numPr>
              <w:spacing w:before="40" w:after="60"/>
              <w:jc w:val="both"/>
            </w:pPr>
            <w:r>
              <w:rPr>
                <w:color w:val="404040"/>
              </w:rPr>
              <w:t>Codes HTTP</w:t>
            </w:r>
          </w:p>
        </w:tc>
      </w:tr>
    </w:tbl>
    <w:p w:rsidR="00174C64" w:rsidRDefault="00174C64">
      <w:pPr>
        <w:spacing w:before="60"/>
      </w:pPr>
    </w:p>
    <w:p w:rsidR="00174C64" w:rsidRDefault="0098774F">
      <w:pPr>
        <w:spacing w:before="60" w:after="120" w:line="360" w:lineRule="auto"/>
        <w:jc w:val="both"/>
      </w:pPr>
      <w:r>
        <w:rPr>
          <w:color w:val="404040"/>
        </w:rPr>
        <w:t>Les échanges entre React.js et Laravel s'effectuent exclusivement via des requêtes HTTP au format JSON, sécurisées par des tokens JWT (JSON Web Token). La base de données MySQL n'est jamais accessible directement depuis le front-end : toutes les opérations passent obligatoirement par l'API REST back-end, garantissant ainsi la sécurité et l'intégrité des données.</w:t>
      </w:r>
    </w:p>
    <w:p w:rsidR="00174C64" w:rsidRDefault="00174C64">
      <w:pPr>
        <w:spacing w:before="120"/>
      </w:pPr>
    </w:p>
    <w:p w:rsidR="00174C64" w:rsidRDefault="0098774F">
      <w:pPr>
        <w:pStyle w:val="Titre2"/>
      </w:pPr>
      <w:r>
        <w:t>4.8 Outils de Gestion et de Collaboration de l'Équipe</w:t>
      </w:r>
    </w:p>
    <w:p w:rsidR="00174C64" w:rsidRDefault="0098774F">
      <w:pPr>
        <w:spacing w:before="60" w:after="120" w:line="360" w:lineRule="auto"/>
        <w:jc w:val="both"/>
      </w:pPr>
      <w:r>
        <w:rPr>
          <w:color w:val="404040"/>
        </w:rPr>
        <w:t>En complément des technologies de développement, notre équipe utilise quatre outils de gestion et de communication afin d'assurer une coordination efficace entre les neuf membres du groupe.</w:t>
      </w:r>
    </w:p>
    <w:p w:rsidR="00174C64" w:rsidRDefault="00174C64">
      <w:pPr>
        <w:spacing w:before="60"/>
      </w:pPr>
    </w:p>
    <w:tbl>
      <w:tblPr>
        <w:tblW w:w="902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626"/>
      </w:tblGrid>
      <w:tr w:rsidR="00174C64">
        <w:tblPrEx>
          <w:tblCellMar>
            <w:top w:w="0" w:type="dxa"/>
            <w:bottom w:w="0" w:type="dxa"/>
          </w:tblCellMar>
        </w:tblPrEx>
        <w:tc>
          <w:tcPr>
            <w:tcW w:w="16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Outil</w:t>
            </w:r>
          </w:p>
        </w:tc>
        <w:tc>
          <w:tcPr>
            <w:tcW w:w="1800"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Catégorie</w:t>
            </w:r>
          </w:p>
        </w:tc>
        <w:tc>
          <w:tcPr>
            <w:tcW w:w="5626" w:type="dxa"/>
            <w:tcBorders>
              <w:top w:val="single" w:sz="6" w:space="0" w:color="2E75B6"/>
              <w:left w:val="single" w:sz="6" w:space="0" w:color="2E75B6"/>
              <w:bottom w:val="single" w:sz="6" w:space="0" w:color="2E75B6"/>
              <w:right w:val="single" w:sz="6" w:space="0" w:color="2E75B6"/>
            </w:tcBorders>
            <w:shd w:val="clear" w:color="auto" w:fill="1A3C6E"/>
            <w:tcMar>
              <w:top w:w="100" w:type="dxa"/>
              <w:left w:w="140" w:type="dxa"/>
              <w:bottom w:w="100" w:type="dxa"/>
              <w:right w:w="140" w:type="dxa"/>
            </w:tcMar>
            <w:vAlign w:val="center"/>
          </w:tcPr>
          <w:p w:rsidR="00174C64" w:rsidRDefault="0098774F">
            <w:pPr>
              <w:jc w:val="center"/>
            </w:pPr>
            <w:r>
              <w:rPr>
                <w:b/>
                <w:bCs/>
                <w:color w:val="FFFFFF"/>
                <w:sz w:val="19"/>
                <w:szCs w:val="19"/>
              </w:rPr>
              <w:t>Rôle dans l'équipe</w:t>
            </w:r>
          </w:p>
        </w:tc>
      </w:tr>
      <w:tr w:rsidR="00174C64">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Trello</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Gestion de projet</w:t>
            </w:r>
          </w:p>
        </w:tc>
        <w:tc>
          <w:tcPr>
            <w:tcW w:w="56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Tableau Kanban (To Do / In Progress / Done) — Suivi des tâches par étudiant — Deadlines et priorités</w:t>
            </w:r>
          </w:p>
        </w:tc>
      </w:tr>
      <w:tr w:rsidR="00174C64">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GitHub</w:t>
            </w:r>
          </w:p>
        </w:tc>
        <w:tc>
          <w:tcPr>
            <w:tcW w:w="18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Versionnage</w:t>
            </w:r>
          </w:p>
        </w:tc>
        <w:tc>
          <w:tcPr>
            <w:tcW w:w="56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Dépôt centralisé du code — Branches par étudiant — Pull requests et revues de code par le chef de projet</w:t>
            </w:r>
          </w:p>
        </w:tc>
      </w:tr>
      <w:tr w:rsidR="00174C64">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tcPr>
          <w:p w:rsidR="00174C64" w:rsidRDefault="0098774F">
            <w:r>
              <w:rPr>
                <w:b/>
                <w:bCs/>
                <w:color w:val="1A3C6E"/>
                <w:sz w:val="20"/>
                <w:szCs w:val="20"/>
              </w:rPr>
              <w:t>WhatsApp</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Communication</w:t>
            </w:r>
          </w:p>
        </w:tc>
        <w:tc>
          <w:tcPr>
            <w:tcW w:w="56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40" w:type="dxa"/>
              <w:bottom w:w="80" w:type="dxa"/>
              <w:right w:w="140" w:type="dxa"/>
            </w:tcMar>
            <w:vAlign w:val="center"/>
          </w:tcPr>
          <w:p w:rsidR="00174C64" w:rsidRDefault="0098774F">
            <w:r>
              <w:rPr>
                <w:color w:val="404040"/>
                <w:sz w:val="20"/>
                <w:szCs w:val="20"/>
              </w:rPr>
              <w:t>Groupe de discussion pour les décisions rapides, les annonces urgentes et la coordination quotidienne</w:t>
            </w:r>
          </w:p>
        </w:tc>
      </w:tr>
      <w:tr w:rsidR="00174C64">
        <w:tblPrEx>
          <w:tblCellMar>
            <w:top w:w="0" w:type="dxa"/>
            <w:bottom w:w="0" w:type="dxa"/>
          </w:tblCellMar>
        </w:tblPrEx>
        <w:tc>
          <w:tcPr>
            <w:tcW w:w="16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tcPr>
          <w:p w:rsidR="00174C64" w:rsidRDefault="0098774F">
            <w:r>
              <w:rPr>
                <w:b/>
                <w:bCs/>
                <w:color w:val="1A3C6E"/>
                <w:sz w:val="20"/>
                <w:szCs w:val="20"/>
              </w:rPr>
              <w:t>Google Drive</w:t>
            </w:r>
          </w:p>
        </w:tc>
        <w:tc>
          <w:tcPr>
            <w:tcW w:w="1800"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Partage de fichiers</w:t>
            </w:r>
          </w:p>
        </w:tc>
        <w:tc>
          <w:tcPr>
            <w:tcW w:w="5626" w:type="dxa"/>
            <w:tcBorders>
              <w:top w:val="single" w:sz="6" w:space="0" w:color="CCCCCC"/>
              <w:left w:val="single" w:sz="6" w:space="0" w:color="CCCCCC"/>
              <w:bottom w:val="single" w:sz="6" w:space="0" w:color="CCCCCC"/>
              <w:right w:val="single" w:sz="6" w:space="0" w:color="CCCCCC"/>
            </w:tcBorders>
            <w:shd w:val="clear" w:color="auto" w:fill="D6E4F0"/>
            <w:tcMar>
              <w:top w:w="80" w:type="dxa"/>
              <w:left w:w="140" w:type="dxa"/>
              <w:bottom w:w="80" w:type="dxa"/>
              <w:right w:w="140" w:type="dxa"/>
            </w:tcMar>
            <w:vAlign w:val="center"/>
          </w:tcPr>
          <w:p w:rsidR="00174C64" w:rsidRDefault="0098774F">
            <w:r>
              <w:rPr>
                <w:color w:val="404040"/>
                <w:sz w:val="20"/>
                <w:szCs w:val="20"/>
              </w:rPr>
              <w:t>Stockage partagé des documents : rapport, maquettes, diagrammes UML, MCD/MLD/MPD, comptes-rendus de réunion</w:t>
            </w:r>
          </w:p>
        </w:tc>
      </w:tr>
    </w:tbl>
    <w:p w:rsidR="00174C64" w:rsidRDefault="0098774F">
      <w:r>
        <w:br w:type="page"/>
      </w:r>
    </w:p>
    <w:p w:rsidR="00174C64" w:rsidRDefault="0098774F">
      <w:pPr>
        <w:pStyle w:val="Titre1"/>
        <w:pBdr>
          <w:bottom w:val="single" w:sz="10" w:space="4" w:color="2E75B6"/>
        </w:pBdr>
      </w:pPr>
      <w:r>
        <w:t>V. Annexes</w:t>
      </w:r>
    </w:p>
    <w:p w:rsidR="00174C64" w:rsidRDefault="0098774F">
      <w:pPr>
        <w:pStyle w:val="Titre2"/>
      </w:pPr>
      <w:r>
        <w:t>A. Lien vers l'Outil de Gestion de Projet (Trello)</w:t>
      </w:r>
    </w:p>
    <w:p w:rsidR="00174C64" w:rsidRDefault="0098774F">
      <w:pPr>
        <w:spacing w:before="60" w:after="120" w:line="360" w:lineRule="auto"/>
        <w:jc w:val="both"/>
      </w:pPr>
      <w:r>
        <w:rPr>
          <w:color w:val="404040"/>
        </w:rPr>
        <w:t>Lien Trello du groupe : [À COMPLÉTER — insérer l'URL du tableau Trello du projet]</w:t>
      </w:r>
    </w:p>
    <w:p w:rsidR="00174C64" w:rsidRDefault="0098774F">
      <w:pPr>
        <w:pStyle w:val="Titre2"/>
      </w:pPr>
      <w:r>
        <w:t>B. Lien vers le Dépôt Git/GitHub</w:t>
      </w:r>
    </w:p>
    <w:p w:rsidR="00174C64" w:rsidRDefault="0098774F">
      <w:pPr>
        <w:spacing w:before="60" w:after="120" w:line="360" w:lineRule="auto"/>
        <w:jc w:val="both"/>
      </w:pPr>
      <w:r>
        <w:rPr>
          <w:color w:val="404040"/>
        </w:rPr>
        <w:t>Lien GitHub du projet : [À COMPLÉTER — insérer l'URL du dépôt GitHub]</w:t>
      </w:r>
    </w:p>
    <w:p w:rsidR="00174C64" w:rsidRDefault="0098774F">
      <w:pPr>
        <w:pStyle w:val="Paragraphedeliste"/>
        <w:numPr>
          <w:ilvl w:val="0"/>
          <w:numId w:val="2"/>
        </w:numPr>
        <w:spacing w:before="40" w:after="60"/>
        <w:jc w:val="both"/>
      </w:pPr>
      <w:r>
        <w:rPr>
          <w:color w:val="404040"/>
        </w:rPr>
        <w:t>Branche principale : main</w:t>
      </w:r>
    </w:p>
    <w:p w:rsidR="00174C64" w:rsidRDefault="0098774F">
      <w:pPr>
        <w:pStyle w:val="Paragraphedeliste"/>
        <w:numPr>
          <w:ilvl w:val="0"/>
          <w:numId w:val="2"/>
        </w:numPr>
        <w:spacing w:before="40" w:after="60"/>
        <w:jc w:val="both"/>
      </w:pPr>
      <w:r>
        <w:rPr>
          <w:color w:val="404040"/>
        </w:rPr>
        <w:t>Branche de développement : develop</w:t>
      </w:r>
    </w:p>
    <w:p w:rsidR="00174C64" w:rsidRDefault="0098774F">
      <w:pPr>
        <w:pStyle w:val="Paragraphedeliste"/>
        <w:numPr>
          <w:ilvl w:val="0"/>
          <w:numId w:val="2"/>
        </w:numPr>
        <w:spacing w:before="40" w:after="60"/>
        <w:jc w:val="both"/>
      </w:pPr>
      <w:r>
        <w:rPr>
          <w:color w:val="404040"/>
        </w:rPr>
        <w:t>Organisation des branches : feature/[numéro-étudiant]-[fonctionnalité]</w:t>
      </w:r>
    </w:p>
    <w:p w:rsidR="00174C64" w:rsidRDefault="0098774F">
      <w:pPr>
        <w:pStyle w:val="Titre2"/>
      </w:pPr>
      <w:r>
        <w:t>C. Lien vers la Maquette</w:t>
      </w:r>
    </w:p>
    <w:p w:rsidR="00174C64" w:rsidRDefault="0098774F">
      <w:pPr>
        <w:spacing w:before="60" w:after="120" w:line="360" w:lineRule="auto"/>
        <w:jc w:val="both"/>
      </w:pPr>
      <w:r>
        <w:rPr>
          <w:color w:val="404040"/>
        </w:rPr>
        <w:t>Lien vers le prototype/maquette de l'application : [À COMPLÉTER — insérer l'URL Figma, Adobe XD ou autre]</w:t>
      </w:r>
    </w:p>
    <w:p w:rsidR="00174C64" w:rsidRDefault="0098774F">
      <w:pPr>
        <w:pStyle w:val="Titre2"/>
      </w:pPr>
      <w:r>
        <w:t>D. Lien vers la Vidéo de Présentation de l'Application</w:t>
      </w:r>
    </w:p>
    <w:p w:rsidR="00174C64" w:rsidRDefault="0098774F">
      <w:pPr>
        <w:spacing w:before="60" w:after="120" w:line="360" w:lineRule="auto"/>
        <w:jc w:val="both"/>
      </w:pPr>
      <w:r>
        <w:rPr>
          <w:color w:val="404040"/>
        </w:rPr>
        <w:t>Lien vers la vidéo de démonstration : [À COMPLÉTER — insérer l'URL YouTube, Google Drive ou autre]</w:t>
      </w:r>
    </w:p>
    <w:p w:rsidR="00174C64" w:rsidRDefault="0098774F">
      <w:r>
        <w:br w:type="page"/>
      </w:r>
    </w:p>
    <w:p w:rsidR="00174C64" w:rsidRDefault="0098774F">
      <w:pPr>
        <w:pStyle w:val="Titre1"/>
        <w:pBdr>
          <w:bottom w:val="single" w:sz="10" w:space="4" w:color="2E75B6"/>
        </w:pBdr>
      </w:pPr>
      <w:r>
        <w:t>Conclusion</w:t>
      </w:r>
    </w:p>
    <w:p w:rsidR="00174C64" w:rsidRDefault="0098774F">
      <w:pPr>
        <w:spacing w:before="60" w:after="120" w:line="360" w:lineRule="auto"/>
        <w:jc w:val="both"/>
      </w:pPr>
      <w:r>
        <w:rPr>
          <w:color w:val="404040"/>
        </w:rPr>
        <w:t>Ce rapport de projet de fin de cycle présente le travail collectif réalisé par notre groupe de neuf (9) étudiants de la filière Développement d'Applications Mobiles, autour de la conception et du développement d'une application web de gestion des notes et des absences des étudiants.</w:t>
      </w:r>
    </w:p>
    <w:p w:rsidR="00174C64" w:rsidRDefault="0098774F">
      <w:pPr>
        <w:spacing w:before="60" w:after="120" w:line="360" w:lineRule="auto"/>
        <w:jc w:val="both"/>
      </w:pPr>
      <w:r>
        <w:rPr>
          <w:color w:val="404040"/>
        </w:rPr>
        <w:t>Notre démarche a suivi une méthodologie rigoureuse : après une phase d'analyse du contexte et de cadrage du projet (matrice SWOT, QQOQCP, WBS, réseau de PERT, matrice RACI), nous avons procédé à la modélisation complète du système (diagrammes UML, MCD, MLD, MPD, maquettes), avant de définir la stack technologique adaptée à nos besoins.</w:t>
      </w:r>
    </w:p>
    <w:p w:rsidR="00174C64" w:rsidRDefault="0098774F">
      <w:pPr>
        <w:spacing w:before="60" w:after="120" w:line="360" w:lineRule="auto"/>
        <w:jc w:val="both"/>
      </w:pPr>
      <w:r>
        <w:rPr>
          <w:color w:val="404040"/>
        </w:rPr>
        <w:t>L'application développée permet de centraliser et d'automatiser la gestion des notes et des absences, offrant à chaque acteur universitaire — étudiant, enseignant et administrateur — un accès sécurisé, rapide et transparent à ses informations académiques.</w:t>
      </w:r>
    </w:p>
    <w:p w:rsidR="00174C64" w:rsidRDefault="0098774F">
      <w:pPr>
        <w:spacing w:before="60" w:after="120" w:line="360" w:lineRule="auto"/>
        <w:jc w:val="both"/>
      </w:pPr>
      <w:r>
        <w:rPr>
          <w:color w:val="404040"/>
        </w:rPr>
        <w:t>Ce projet nous a permis de mettre en pratique l'ensemble des compétences acquises tout au long de notre formation, notamment en matière de gestion de projet, de modélisation UML, de développement web full-stack et de travail collaboratif. Il constitue une base solide pour la réalisation de projets professionnels futurs dans le domaine du développement d'applications.</w:t>
      </w:r>
    </w:p>
    <w:p w:rsidR="00174C64" w:rsidRDefault="00174C64">
      <w:pPr>
        <w:spacing w:before="120"/>
      </w:pPr>
    </w:p>
    <w:p w:rsidR="00174C64" w:rsidRDefault="0098774F">
      <w:pPr>
        <w:spacing w:before="300"/>
        <w:jc w:val="right"/>
      </w:pPr>
      <w:r>
        <w:rPr>
          <w:b/>
          <w:bCs/>
          <w:color w:val="1A3C6E"/>
        </w:rPr>
        <w:t>Le Groupe de Projet — Filière DAM</w:t>
      </w:r>
    </w:p>
    <w:p w:rsidR="00174C64" w:rsidRDefault="0098774F">
      <w:pPr>
        <w:jc w:val="right"/>
      </w:pPr>
      <w:r>
        <w:rPr>
          <w:i/>
          <w:iCs/>
          <w:color w:val="595959"/>
        </w:rPr>
        <w:t>Année académique 2025 – 2026</w:t>
      </w:r>
    </w:p>
    <w:sectPr w:rsidR="00174C6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8774F">
      <w:r>
        <w:separator/>
      </w:r>
    </w:p>
  </w:endnote>
  <w:endnote w:type="continuationSeparator" w:id="0">
    <w:p w:rsidR="00000000" w:rsidRDefault="00987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C64" w:rsidRDefault="0098774F">
    <w:pPr>
      <w:pBdr>
        <w:top w:val="single" w:sz="4" w:space="2" w:color="2E75B6"/>
      </w:pBdr>
      <w:tabs>
        <w:tab w:val="right" w:pos="9026"/>
      </w:tabs>
    </w:pPr>
    <w:r>
      <w:rPr>
        <w:color w:val="595959"/>
        <w:sz w:val="16"/>
        <w:szCs w:val="16"/>
      </w:rPr>
      <w:t>Université — Année académique 2025–2026</w:t>
    </w:r>
    <w:r>
      <w:rPr>
        <w:i/>
        <w:iCs/>
        <w:color w:val="595959"/>
        <w:sz w:val="16"/>
        <w:szCs w:val="16"/>
      </w:rPr>
      <w:tab/>
      <w:t>Groupe de 9 étudiants — Filière 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8774F">
      <w:r>
        <w:separator/>
      </w:r>
    </w:p>
  </w:footnote>
  <w:footnote w:type="continuationSeparator" w:id="0">
    <w:p w:rsidR="00000000" w:rsidRDefault="00987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4C64" w:rsidRDefault="0098774F">
    <w:pPr>
      <w:pBdr>
        <w:bottom w:val="single" w:sz="6" w:space="2" w:color="2E75B6"/>
      </w:pBdr>
      <w:tabs>
        <w:tab w:val="right" w:pos="9026"/>
      </w:tabs>
    </w:pPr>
    <w:r>
      <w:rPr>
        <w:b/>
        <w:bCs/>
        <w:color w:val="1A3C6E"/>
        <w:sz w:val="17"/>
        <w:szCs w:val="17"/>
      </w:rPr>
      <w:t>Rapport de Projet de Fin de Cycle — Licence DAM</w:t>
    </w:r>
    <w:r>
      <w:rPr>
        <w:i/>
        <w:iCs/>
        <w:color w:val="2E75B6"/>
        <w:sz w:val="17"/>
        <w:szCs w:val="17"/>
      </w:rPr>
      <w:tab/>
      <w:t>Gestion des Notes et des Absences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F6CE7"/>
    <w:multiLevelType w:val="hybridMultilevel"/>
    <w:tmpl w:val="FFFFFFFF"/>
    <w:lvl w:ilvl="0" w:tplc="71F2F11E">
      <w:start w:val="1"/>
      <w:numFmt w:val="decimal"/>
      <w:lvlText w:val="%1."/>
      <w:lvlJc w:val="left"/>
      <w:pPr>
        <w:ind w:left="720" w:hanging="360"/>
      </w:pPr>
    </w:lvl>
    <w:lvl w:ilvl="1" w:tplc="BE925BE8">
      <w:numFmt w:val="decimal"/>
      <w:lvlText w:val=""/>
      <w:lvlJc w:val="left"/>
    </w:lvl>
    <w:lvl w:ilvl="2" w:tplc="35ECF878">
      <w:numFmt w:val="decimal"/>
      <w:lvlText w:val=""/>
      <w:lvlJc w:val="left"/>
    </w:lvl>
    <w:lvl w:ilvl="3" w:tplc="993E53AA">
      <w:numFmt w:val="decimal"/>
      <w:lvlText w:val=""/>
      <w:lvlJc w:val="left"/>
    </w:lvl>
    <w:lvl w:ilvl="4" w:tplc="242E67F0">
      <w:numFmt w:val="decimal"/>
      <w:lvlText w:val=""/>
      <w:lvlJc w:val="left"/>
    </w:lvl>
    <w:lvl w:ilvl="5" w:tplc="D3E6CB1C">
      <w:numFmt w:val="decimal"/>
      <w:lvlText w:val=""/>
      <w:lvlJc w:val="left"/>
    </w:lvl>
    <w:lvl w:ilvl="6" w:tplc="725EF9F2">
      <w:numFmt w:val="decimal"/>
      <w:lvlText w:val=""/>
      <w:lvlJc w:val="left"/>
    </w:lvl>
    <w:lvl w:ilvl="7" w:tplc="8474C5E8">
      <w:numFmt w:val="decimal"/>
      <w:lvlText w:val=""/>
      <w:lvlJc w:val="left"/>
    </w:lvl>
    <w:lvl w:ilvl="8" w:tplc="F31C324E">
      <w:numFmt w:val="decimal"/>
      <w:lvlText w:val=""/>
      <w:lvlJc w:val="left"/>
    </w:lvl>
  </w:abstractNum>
  <w:abstractNum w:abstractNumId="1" w15:restartNumberingAfterBreak="0">
    <w:nsid w:val="32A94774"/>
    <w:multiLevelType w:val="hybridMultilevel"/>
    <w:tmpl w:val="FFFFFFFF"/>
    <w:lvl w:ilvl="0" w:tplc="F71EC07A">
      <w:start w:val="1"/>
      <w:numFmt w:val="bullet"/>
      <w:lvlText w:val="●"/>
      <w:lvlJc w:val="left"/>
      <w:pPr>
        <w:ind w:left="720" w:hanging="360"/>
      </w:pPr>
    </w:lvl>
    <w:lvl w:ilvl="1" w:tplc="AEBCD0AA">
      <w:start w:val="1"/>
      <w:numFmt w:val="bullet"/>
      <w:lvlText w:val="○"/>
      <w:lvlJc w:val="left"/>
      <w:pPr>
        <w:ind w:left="1440" w:hanging="360"/>
      </w:pPr>
    </w:lvl>
    <w:lvl w:ilvl="2" w:tplc="C1624C08">
      <w:start w:val="1"/>
      <w:numFmt w:val="bullet"/>
      <w:lvlText w:val="■"/>
      <w:lvlJc w:val="left"/>
      <w:pPr>
        <w:ind w:left="2160" w:hanging="360"/>
      </w:pPr>
    </w:lvl>
    <w:lvl w:ilvl="3" w:tplc="39B4267E">
      <w:start w:val="1"/>
      <w:numFmt w:val="bullet"/>
      <w:lvlText w:val="●"/>
      <w:lvlJc w:val="left"/>
      <w:pPr>
        <w:ind w:left="2880" w:hanging="360"/>
      </w:pPr>
    </w:lvl>
    <w:lvl w:ilvl="4" w:tplc="35A20988">
      <w:start w:val="1"/>
      <w:numFmt w:val="bullet"/>
      <w:lvlText w:val="○"/>
      <w:lvlJc w:val="left"/>
      <w:pPr>
        <w:ind w:left="3600" w:hanging="360"/>
      </w:pPr>
    </w:lvl>
    <w:lvl w:ilvl="5" w:tplc="143ED460">
      <w:start w:val="1"/>
      <w:numFmt w:val="bullet"/>
      <w:lvlText w:val="■"/>
      <w:lvlJc w:val="left"/>
      <w:pPr>
        <w:ind w:left="4320" w:hanging="360"/>
      </w:pPr>
    </w:lvl>
    <w:lvl w:ilvl="6" w:tplc="FD789DEC">
      <w:start w:val="1"/>
      <w:numFmt w:val="bullet"/>
      <w:lvlText w:val="●"/>
      <w:lvlJc w:val="left"/>
      <w:pPr>
        <w:ind w:left="5040" w:hanging="360"/>
      </w:pPr>
    </w:lvl>
    <w:lvl w:ilvl="7" w:tplc="E15048B2">
      <w:start w:val="1"/>
      <w:numFmt w:val="bullet"/>
      <w:lvlText w:val="●"/>
      <w:lvlJc w:val="left"/>
      <w:pPr>
        <w:ind w:left="5760" w:hanging="360"/>
      </w:pPr>
    </w:lvl>
    <w:lvl w:ilvl="8" w:tplc="59301C08">
      <w:start w:val="1"/>
      <w:numFmt w:val="bullet"/>
      <w:lvlText w:val="●"/>
      <w:lvlJc w:val="left"/>
      <w:pPr>
        <w:ind w:left="6480" w:hanging="360"/>
      </w:pPr>
    </w:lvl>
  </w:abstractNum>
  <w:abstractNum w:abstractNumId="2" w15:restartNumberingAfterBreak="0">
    <w:nsid w:val="6BC119A3"/>
    <w:multiLevelType w:val="hybridMultilevel"/>
    <w:tmpl w:val="FFFFFFFF"/>
    <w:lvl w:ilvl="0" w:tplc="8200CB60">
      <w:start w:val="1"/>
      <w:numFmt w:val="bullet"/>
      <w:lvlText w:val="•"/>
      <w:lvlJc w:val="left"/>
      <w:pPr>
        <w:ind w:left="720" w:hanging="360"/>
      </w:pPr>
    </w:lvl>
    <w:lvl w:ilvl="1" w:tplc="9D5C3860">
      <w:start w:val="1"/>
      <w:numFmt w:val="bullet"/>
      <w:lvlText w:val="‣"/>
      <w:lvlJc w:val="left"/>
      <w:pPr>
        <w:ind w:left="1080" w:hanging="360"/>
      </w:pPr>
    </w:lvl>
    <w:lvl w:ilvl="2" w:tplc="15301808">
      <w:numFmt w:val="decimal"/>
      <w:lvlText w:val=""/>
      <w:lvlJc w:val="left"/>
    </w:lvl>
    <w:lvl w:ilvl="3" w:tplc="495CCBF8">
      <w:numFmt w:val="decimal"/>
      <w:lvlText w:val=""/>
      <w:lvlJc w:val="left"/>
    </w:lvl>
    <w:lvl w:ilvl="4" w:tplc="7E4EEF42">
      <w:numFmt w:val="decimal"/>
      <w:lvlText w:val=""/>
      <w:lvlJc w:val="left"/>
    </w:lvl>
    <w:lvl w:ilvl="5" w:tplc="6742C28E">
      <w:numFmt w:val="decimal"/>
      <w:lvlText w:val=""/>
      <w:lvlJc w:val="left"/>
    </w:lvl>
    <w:lvl w:ilvl="6" w:tplc="3BEA13C4">
      <w:numFmt w:val="decimal"/>
      <w:lvlText w:val=""/>
      <w:lvlJc w:val="left"/>
    </w:lvl>
    <w:lvl w:ilvl="7" w:tplc="CA140158">
      <w:numFmt w:val="decimal"/>
      <w:lvlText w:val=""/>
      <w:lvlJc w:val="left"/>
    </w:lvl>
    <w:lvl w:ilvl="8" w:tplc="DBA61360">
      <w:numFmt w:val="decimal"/>
      <w:lvlText w:val=""/>
      <w:lvlJc w:val="left"/>
    </w:lvl>
  </w:abstractNum>
  <w:num w:numId="1" w16cid:durableId="791553074">
    <w:abstractNumId w:val="1"/>
    <w:lvlOverride w:ilvl="0">
      <w:startOverride w:val="1"/>
    </w:lvlOverride>
  </w:num>
  <w:num w:numId="2" w16cid:durableId="8170404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C64"/>
    <w:rsid w:val="00174C64"/>
    <w:rsid w:val="009877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docId w15:val="{F417936A-C330-2743-A8A3-DE915946E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3C6E"/>
      <w:sz w:val="36"/>
      <w:szCs w:val="36"/>
    </w:rPr>
  </w:style>
  <w:style w:type="paragraph" w:styleId="Titre2">
    <w:name w:val="heading 2"/>
    <w:uiPriority w:val="9"/>
    <w:unhideWhenUsed/>
    <w:qFormat/>
    <w:pPr>
      <w:spacing w:before="300" w:after="140"/>
      <w:outlineLvl w:val="1"/>
    </w:pPr>
    <w:rPr>
      <w:b/>
      <w:bCs/>
      <w:color w:val="2E75B6"/>
      <w:sz w:val="28"/>
      <w:szCs w:val="28"/>
    </w:rPr>
  </w:style>
  <w:style w:type="paragraph" w:styleId="Titre3">
    <w:name w:val="heading 3"/>
    <w:uiPriority w:val="9"/>
    <w:unhideWhenUsed/>
    <w:qFormat/>
    <w:pPr>
      <w:spacing w:before="220" w:after="100"/>
      <w:outlineLvl w:val="2"/>
    </w:pPr>
    <w:rPr>
      <w:b/>
      <w:bCs/>
      <w:color w:val="17A58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4880</Words>
  <Characters>26845</Characters>
  <Application>Microsoft Office Word</Application>
  <DocSecurity>0</DocSecurity>
  <Lines>223</Lines>
  <Paragraphs>63</Paragraphs>
  <ScaleCrop>false</ScaleCrop>
  <Company/>
  <LinksUpToDate>false</LinksUpToDate>
  <CharactersWithSpaces>31662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Mouhamed FALL</cp:lastModifiedBy>
  <cp:revision>2</cp:revision>
  <dcterms:created xsi:type="dcterms:W3CDTF">2026-05-22T21:21:00Z</dcterms:created>
  <dcterms:modified xsi:type="dcterms:W3CDTF">2026-05-22T21:21:00Z</dcterms:modified>
</cp:coreProperties>
</file>