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0F452" w14:textId="77777777" w:rsidR="007F267B" w:rsidRDefault="00000000">
      <w:pPr>
        <w:pStyle w:val="Titre2"/>
      </w:pPr>
      <w:bookmarkStart w:id="0" w:name="difficultés-rencontrées"/>
      <w:r>
        <w:t>2.7 Difficultés rencontrées</w:t>
      </w:r>
    </w:p>
    <w:p w14:paraId="0E99C77B" w14:textId="77777777" w:rsidR="007F267B" w:rsidRDefault="00000000">
      <w:pPr>
        <w:pStyle w:val="FirstParagraph"/>
      </w:pPr>
      <w:r>
        <w:t>L’analyse du fonctionnement actuel met en évidence plusieurs difficultés communes aux établissements scolaires fonctionnant principalement avec des procédures manuelles ou des outils bureautiques.</w:t>
      </w:r>
    </w:p>
    <w:p w14:paraId="3C867D6B" w14:textId="77777777" w:rsidR="007F267B" w:rsidRDefault="00000000">
      <w:pPr>
        <w:pStyle w:val="Corpsdetexte"/>
      </w:pPr>
      <w:r>
        <w:t>La première difficulté concerne la dispersion des informations. Les données relatives aux élèves, aux paiements, aux notes et aux documents administratifs sont souvent réparties entre plusieurs registres et fichiers, ce qui complique leur consultation et leur mise à jour.</w:t>
      </w:r>
    </w:p>
    <w:p w14:paraId="0E865382" w14:textId="77777777" w:rsidR="007F267B" w:rsidRDefault="00000000">
      <w:pPr>
        <w:pStyle w:val="Corpsdetexte"/>
      </w:pPr>
      <w:r>
        <w:t>Les traitements administratifs sont généralement longs et répétitifs. Les inscriptions, les réinscriptions, les calculs des moyennes, la préparation des bulletins et la production des statistiques nécessitent un investissement important en temps et mobilisent plusieurs agents.</w:t>
      </w:r>
    </w:p>
    <w:p w14:paraId="523E4957" w14:textId="77777777" w:rsidR="007F267B" w:rsidRDefault="00000000">
      <w:pPr>
        <w:pStyle w:val="Corpsdetexte"/>
      </w:pPr>
      <w:r>
        <w:t>Le risque d’erreurs est également élevé. Les doubles saisies, les oublis, les incohérences entre les documents et les erreurs de calcul peuvent affecter la qualité des informations et entraîner des conséquences administratives importantes.</w:t>
      </w:r>
    </w:p>
    <w:p w14:paraId="3A906167" w14:textId="77777777" w:rsidR="007F267B" w:rsidRDefault="00000000">
      <w:pPr>
        <w:pStyle w:val="Corpsdetexte"/>
      </w:pPr>
      <w:r>
        <w:t>L’absence d’un système centralisé limite la production de statistiques fiables, complique le suivi des paiements, ralentit les recherches dans les archives et réduit la capacité des responsables à prendre rapidement des décisions fondées sur des données actualisées.</w:t>
      </w:r>
    </w:p>
    <w:p w14:paraId="4FF57B3E" w14:textId="77777777" w:rsidR="007F267B" w:rsidRDefault="00000000">
      <w:pPr>
        <w:pStyle w:val="Corpsdetexte"/>
      </w:pPr>
      <w:r>
        <w:t>La sécurité des informations constitue également une préoccupation majeure. Les documents papier sont exposés aux risques de perte, de détérioration ou de consultation non autorisée, tandis que les fichiers bureautiques ne disposent pas toujours de mécanismes de protection adaptés.</w:t>
      </w:r>
    </w:p>
    <w:p w14:paraId="1785D6A9" w14:textId="77777777" w:rsidR="007F267B" w:rsidRDefault="00000000">
      <w:pPr>
        <w:pStyle w:val="Corpsdetexte"/>
      </w:pPr>
      <w:r>
        <w:t xml:space="preserve">Ces limites justifient la mise en place d’une application de gestion scolaire intégrée permettant de centraliser les informations, d’automatiser les traitements et d’améliorer la qualité des services </w:t>
      </w:r>
      <w:proofErr w:type="spellStart"/>
      <w:r>
        <w:t>rendus</w:t>
      </w:r>
      <w:proofErr w:type="spellEnd"/>
      <w:r>
        <w:t xml:space="preserve"> par </w:t>
      </w:r>
      <w:proofErr w:type="spellStart"/>
      <w:r>
        <w:t>l’établissement</w:t>
      </w:r>
      <w:proofErr w:type="spellEnd"/>
      <w:r>
        <w:t>.</w:t>
      </w:r>
    </w:p>
    <w:p w14:paraId="5AC9E6CA" w14:textId="77777777" w:rsidR="000F7B66" w:rsidRDefault="000F7B66">
      <w:pPr>
        <w:pStyle w:val="Corpsdetexte"/>
      </w:pPr>
    </w:p>
    <w:p w14:paraId="3543131F" w14:textId="77777777" w:rsidR="000F7B66" w:rsidRPr="000F7B66" w:rsidRDefault="000F7B66" w:rsidP="000F7B66">
      <w:pPr>
        <w:pStyle w:val="Corpsdetexte"/>
        <w:rPr>
          <w:b/>
          <w:bCs/>
          <w:lang w:val="fr-NE"/>
        </w:rPr>
      </w:pPr>
      <w:r w:rsidRPr="000F7B66">
        <w:rPr>
          <w:b/>
          <w:bCs/>
          <w:lang w:val="fr-NE"/>
        </w:rPr>
        <w:t>2.8 Analyse critique de l'existant</w:t>
      </w:r>
    </w:p>
    <w:p w14:paraId="69416473" w14:textId="77777777" w:rsidR="000F7B66" w:rsidRPr="000F7B66" w:rsidRDefault="000F7B66" w:rsidP="000F7B66">
      <w:pPr>
        <w:pStyle w:val="Corpsdetexte"/>
        <w:rPr>
          <w:lang w:val="fr-NE"/>
        </w:rPr>
      </w:pPr>
      <w:r w:rsidRPr="000F7B66">
        <w:rPr>
          <w:lang w:val="fr-NE"/>
        </w:rPr>
        <w:t>Nous mettons en évidence les principaux constats suivants :</w:t>
      </w:r>
    </w:p>
    <w:p w14:paraId="0CB787F7" w14:textId="77777777" w:rsidR="000F7B66" w:rsidRPr="000F7B66" w:rsidRDefault="000F7B66" w:rsidP="000F7B66">
      <w:pPr>
        <w:pStyle w:val="Corpsdetexte"/>
        <w:numPr>
          <w:ilvl w:val="0"/>
          <w:numId w:val="2"/>
        </w:numPr>
        <w:rPr>
          <w:lang w:val="fr-NE"/>
        </w:rPr>
      </w:pPr>
      <w:r w:rsidRPr="000F7B66">
        <w:rPr>
          <w:lang w:val="fr-NE"/>
        </w:rPr>
        <w:t xml:space="preserve">Absence d'une base de données centralisée. </w:t>
      </w:r>
    </w:p>
    <w:p w14:paraId="77E7CFB1" w14:textId="77777777" w:rsidR="000F7B66" w:rsidRPr="000F7B66" w:rsidRDefault="000F7B66" w:rsidP="000F7B66">
      <w:pPr>
        <w:pStyle w:val="Corpsdetexte"/>
        <w:numPr>
          <w:ilvl w:val="0"/>
          <w:numId w:val="2"/>
        </w:numPr>
        <w:rPr>
          <w:lang w:val="fr-NE"/>
        </w:rPr>
      </w:pPr>
      <w:r w:rsidRPr="000F7B66">
        <w:rPr>
          <w:lang w:val="fr-NE"/>
        </w:rPr>
        <w:t xml:space="preserve">Multiplication des documents papier. </w:t>
      </w:r>
    </w:p>
    <w:p w14:paraId="1317A5A6" w14:textId="77777777" w:rsidR="000F7B66" w:rsidRPr="000F7B66" w:rsidRDefault="000F7B66" w:rsidP="000F7B66">
      <w:pPr>
        <w:pStyle w:val="Corpsdetexte"/>
        <w:numPr>
          <w:ilvl w:val="0"/>
          <w:numId w:val="2"/>
        </w:numPr>
        <w:rPr>
          <w:lang w:val="fr-NE"/>
        </w:rPr>
      </w:pPr>
      <w:r w:rsidRPr="000F7B66">
        <w:rPr>
          <w:lang w:val="fr-NE"/>
        </w:rPr>
        <w:t xml:space="preserve">Difficulté à suivre l'évolution d'un élève sur plusieurs années scolaires. </w:t>
      </w:r>
    </w:p>
    <w:p w14:paraId="0D3A9DF6" w14:textId="77777777" w:rsidR="000F7B66" w:rsidRPr="000F7B66" w:rsidRDefault="000F7B66" w:rsidP="000F7B66">
      <w:pPr>
        <w:pStyle w:val="Corpsdetexte"/>
        <w:numPr>
          <w:ilvl w:val="0"/>
          <w:numId w:val="2"/>
        </w:numPr>
        <w:rPr>
          <w:lang w:val="fr-NE"/>
        </w:rPr>
      </w:pPr>
      <w:r w:rsidRPr="000F7B66">
        <w:rPr>
          <w:lang w:val="fr-NE"/>
        </w:rPr>
        <w:t xml:space="preserve">Calcul manuel des moyennes et des classements. </w:t>
      </w:r>
    </w:p>
    <w:p w14:paraId="1CCA92E1" w14:textId="77777777" w:rsidR="000F7B66" w:rsidRPr="000F7B66" w:rsidRDefault="000F7B66" w:rsidP="000F7B66">
      <w:pPr>
        <w:pStyle w:val="Corpsdetexte"/>
        <w:numPr>
          <w:ilvl w:val="0"/>
          <w:numId w:val="2"/>
        </w:numPr>
        <w:rPr>
          <w:lang w:val="fr-NE"/>
        </w:rPr>
      </w:pPr>
      <w:r w:rsidRPr="000F7B66">
        <w:rPr>
          <w:lang w:val="fr-NE"/>
        </w:rPr>
        <w:t xml:space="preserve">Faible traçabilité des opérations administratives et financières. </w:t>
      </w:r>
    </w:p>
    <w:p w14:paraId="2271712C" w14:textId="77777777" w:rsidR="000F7B66" w:rsidRPr="000F7B66" w:rsidRDefault="000F7B66" w:rsidP="000F7B66">
      <w:pPr>
        <w:pStyle w:val="Corpsdetexte"/>
        <w:numPr>
          <w:ilvl w:val="0"/>
          <w:numId w:val="2"/>
        </w:numPr>
        <w:rPr>
          <w:lang w:val="fr-NE"/>
        </w:rPr>
      </w:pPr>
      <w:r w:rsidRPr="000F7B66">
        <w:rPr>
          <w:lang w:val="fr-NE"/>
        </w:rPr>
        <w:t xml:space="preserve">Production lente des bulletins et des rapports. </w:t>
      </w:r>
    </w:p>
    <w:p w14:paraId="750F57A2" w14:textId="77777777" w:rsidR="000F7B66" w:rsidRPr="000F7B66" w:rsidRDefault="000F7B66" w:rsidP="000F7B66">
      <w:pPr>
        <w:pStyle w:val="Corpsdetexte"/>
        <w:numPr>
          <w:ilvl w:val="0"/>
          <w:numId w:val="2"/>
        </w:numPr>
        <w:rPr>
          <w:lang w:val="fr-NE"/>
        </w:rPr>
      </w:pPr>
      <w:r w:rsidRPr="000F7B66">
        <w:rPr>
          <w:lang w:val="fr-NE"/>
        </w:rPr>
        <w:lastRenderedPageBreak/>
        <w:t xml:space="preserve">Difficulté de communication entre les différents services. </w:t>
      </w:r>
    </w:p>
    <w:p w14:paraId="68A1D9F6" w14:textId="77777777" w:rsidR="000F7B66" w:rsidRPr="000F7B66" w:rsidRDefault="000F7B66" w:rsidP="000F7B66">
      <w:pPr>
        <w:pStyle w:val="Corpsdetexte"/>
        <w:numPr>
          <w:ilvl w:val="0"/>
          <w:numId w:val="2"/>
        </w:numPr>
        <w:rPr>
          <w:lang w:val="fr-NE"/>
        </w:rPr>
      </w:pPr>
      <w:r w:rsidRPr="000F7B66">
        <w:rPr>
          <w:lang w:val="fr-NE"/>
        </w:rPr>
        <w:t xml:space="preserve">Risque élevé de perte ou de corruption des informations. </w:t>
      </w:r>
    </w:p>
    <w:p w14:paraId="243392CD" w14:textId="77777777" w:rsidR="000F7B66" w:rsidRPr="000F7B66" w:rsidRDefault="000F7B66" w:rsidP="000F7B66">
      <w:pPr>
        <w:pStyle w:val="Corpsdetexte"/>
        <w:numPr>
          <w:ilvl w:val="0"/>
          <w:numId w:val="2"/>
        </w:numPr>
        <w:rPr>
          <w:lang w:val="fr-NE"/>
        </w:rPr>
      </w:pPr>
      <w:r w:rsidRPr="000F7B66">
        <w:rPr>
          <w:lang w:val="fr-NE"/>
        </w:rPr>
        <w:t xml:space="preserve">Absence de tableaux de bord décisionnels. </w:t>
      </w:r>
    </w:p>
    <w:p w14:paraId="6993938B" w14:textId="77777777" w:rsidR="000F7B66" w:rsidRPr="000F7B66" w:rsidRDefault="000F7B66" w:rsidP="000F7B66">
      <w:pPr>
        <w:pStyle w:val="Corpsdetexte"/>
        <w:numPr>
          <w:ilvl w:val="0"/>
          <w:numId w:val="2"/>
        </w:numPr>
        <w:rPr>
          <w:lang w:val="fr-NE"/>
        </w:rPr>
      </w:pPr>
      <w:r w:rsidRPr="000F7B66">
        <w:rPr>
          <w:lang w:val="fr-NE"/>
        </w:rPr>
        <w:t xml:space="preserve">Faible niveau de sécurité et de contrôle des accès. </w:t>
      </w:r>
    </w:p>
    <w:p w14:paraId="5D9029DD" w14:textId="77777777" w:rsidR="000F7B66" w:rsidRPr="000F7B66" w:rsidRDefault="000F7B66" w:rsidP="000F7B66">
      <w:pPr>
        <w:pStyle w:val="Corpsdetexte"/>
        <w:rPr>
          <w:lang w:val="fr-NE"/>
        </w:rPr>
      </w:pPr>
      <w:r w:rsidRPr="000F7B66">
        <w:rPr>
          <w:lang w:val="fr-NE"/>
        </w:rPr>
        <w:pict w14:anchorId="461E0634">
          <v:rect id="_x0000_i1037" style="width:0;height:1.5pt" o:hralign="center" o:hrstd="t" o:hr="t" fillcolor="#a0a0a0" stroked="f"/>
        </w:pict>
      </w:r>
    </w:p>
    <w:p w14:paraId="7EA2F27A" w14:textId="77777777" w:rsidR="000F7B66" w:rsidRPr="000F7B66" w:rsidRDefault="000F7B66" w:rsidP="000F7B66">
      <w:pPr>
        <w:pStyle w:val="Corpsdetexte"/>
        <w:rPr>
          <w:b/>
          <w:bCs/>
          <w:lang w:val="fr-NE"/>
        </w:rPr>
      </w:pPr>
      <w:r w:rsidRPr="000F7B66">
        <w:rPr>
          <w:b/>
          <w:bCs/>
          <w:lang w:val="fr-NE"/>
        </w:rPr>
        <w:t>2.9 Solution proposée</w:t>
      </w:r>
    </w:p>
    <w:p w14:paraId="4C3D2170" w14:textId="77777777" w:rsidR="000F7B66" w:rsidRPr="000F7B66" w:rsidRDefault="000F7B66" w:rsidP="000F7B66">
      <w:pPr>
        <w:pStyle w:val="Corpsdetexte"/>
        <w:rPr>
          <w:lang w:val="fr-NE"/>
        </w:rPr>
      </w:pPr>
      <w:r w:rsidRPr="000F7B66">
        <w:rPr>
          <w:lang w:val="fr-NE"/>
        </w:rPr>
        <w:t xml:space="preserve">Le projet propose la conception d'une </w:t>
      </w:r>
      <w:r w:rsidRPr="000F7B66">
        <w:rPr>
          <w:b/>
          <w:bCs/>
          <w:lang w:val="fr-NE"/>
        </w:rPr>
        <w:t>application web de gestion scolaire intégrée</w:t>
      </w:r>
      <w:r w:rsidRPr="000F7B66">
        <w:rPr>
          <w:lang w:val="fr-NE"/>
        </w:rPr>
        <w:t xml:space="preserve"> reposant sur </w:t>
      </w:r>
      <w:proofErr w:type="spellStart"/>
      <w:r w:rsidRPr="000F7B66">
        <w:rPr>
          <w:lang w:val="fr-NE"/>
        </w:rPr>
        <w:t>Laravel</w:t>
      </w:r>
      <w:proofErr w:type="spellEnd"/>
      <w:r w:rsidRPr="000F7B66">
        <w:rPr>
          <w:lang w:val="fr-NE"/>
        </w:rPr>
        <w:t xml:space="preserve"> et MySQL. Cette solution permettra de centraliser l'ensemble des informations administratives, pédagogiques et financières dans une base de données unique, d'automatiser les principaux processus métier, de sécuriser l'accès aux données grâce à une gestion des rôles et des permissions, et de produire des rapports fiables en temps réel.</w:t>
      </w:r>
    </w:p>
    <w:p w14:paraId="6038ADE9" w14:textId="77777777" w:rsidR="000F7B66" w:rsidRPr="000F7B66" w:rsidRDefault="000F7B66" w:rsidP="000F7B66">
      <w:pPr>
        <w:pStyle w:val="Corpsdetexte"/>
        <w:rPr>
          <w:lang w:val="fr-NE"/>
        </w:rPr>
      </w:pPr>
      <w:r w:rsidRPr="000F7B66">
        <w:rPr>
          <w:lang w:val="fr-NE"/>
        </w:rPr>
        <w:t>L'application offrira une interface moderne et intuitive adaptée aux différents profils d'utilisateurs (direction, secrétariat, comptabilité, enseignants et surveillants). Elle facilitera également la génération de documents administratifs, le suivi des paiements, la gestion des évaluations et la production des bulletins, tout en restant suffisamment modulaire pour intégrer de nouvelles fonctionnalités à l'avenir.</w:t>
      </w:r>
    </w:p>
    <w:p w14:paraId="7974B6E2" w14:textId="77777777" w:rsidR="000F7B66" w:rsidRPr="000F7B66" w:rsidRDefault="000F7B66" w:rsidP="000F7B66">
      <w:pPr>
        <w:pStyle w:val="Corpsdetexte"/>
        <w:rPr>
          <w:lang w:val="fr-NE"/>
        </w:rPr>
      </w:pPr>
      <w:r w:rsidRPr="000F7B66">
        <w:rPr>
          <w:lang w:val="fr-NE"/>
        </w:rPr>
        <w:pict w14:anchorId="08E0DB20">
          <v:rect id="_x0000_i1038" style="width:0;height:1.5pt" o:hralign="center" o:hrstd="t" o:hr="t" fillcolor="#a0a0a0" stroked="f"/>
        </w:pict>
      </w:r>
    </w:p>
    <w:p w14:paraId="0D98E3E1" w14:textId="77777777" w:rsidR="000F7B66" w:rsidRPr="000F7B66" w:rsidRDefault="000F7B66" w:rsidP="000F7B66">
      <w:pPr>
        <w:pStyle w:val="Corpsdetexte"/>
        <w:rPr>
          <w:b/>
          <w:bCs/>
          <w:lang w:val="fr-NE"/>
        </w:rPr>
      </w:pPr>
      <w:r w:rsidRPr="000F7B66">
        <w:rPr>
          <w:b/>
          <w:bCs/>
          <w:lang w:val="fr-NE"/>
        </w:rPr>
        <w:t>2.10 Conclusion</w:t>
      </w:r>
    </w:p>
    <w:p w14:paraId="3D6AF83E" w14:textId="77777777" w:rsidR="000F7B66" w:rsidRPr="000F7B66" w:rsidRDefault="000F7B66" w:rsidP="000F7B66">
      <w:pPr>
        <w:pStyle w:val="Corpsdetexte"/>
        <w:rPr>
          <w:lang w:val="fr-NE"/>
        </w:rPr>
      </w:pPr>
      <w:r w:rsidRPr="000F7B66">
        <w:rPr>
          <w:lang w:val="fr-NE"/>
        </w:rPr>
        <w:t>L'étude de l'existant montre que les méthodes traditionnelles présentent des limites importantes en matière d'efficacité, de fiabilité et de sécurité. La mise en place d'une application de gestion scolaire constitue une réponse adaptée à ces enjeux. En s'appuyant sur des processus standard utilisés dans les établissements nigériens, le projet vise à fournir un premier produit fonctionnel (MVP) qui pourra être enrichi progressivement à partir des retours des utilisateurs lors des phases de démonstration et de validation.</w:t>
      </w:r>
    </w:p>
    <w:bookmarkEnd w:id="0"/>
    <w:p w14:paraId="489FE94B" w14:textId="77777777" w:rsidR="000F7B66" w:rsidRDefault="000F7B66">
      <w:pPr>
        <w:pStyle w:val="Corpsdetexte"/>
      </w:pPr>
    </w:p>
    <w:sectPr w:rsidR="000F7B66">
      <w:footnotePr>
        <w:numRestart w:val="eachSect"/>
      </w:footnotePr>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676F45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2CBC6523"/>
    <w:multiLevelType w:val="multilevel"/>
    <w:tmpl w:val="89367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7710885">
    <w:abstractNumId w:val="0"/>
  </w:num>
  <w:num w:numId="2" w16cid:durableId="18348296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7F267B"/>
    <w:rsid w:val="000F7B66"/>
    <w:rsid w:val="007F267B"/>
    <w:rsid w:val="00C76192"/>
    <w:rsid w:val="00C77E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54CDD"/>
  <w15:docId w15:val="{B00E8360-92B2-442B-A9E0-56F418AAA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re"/>
    <w:next w:val="Corpsdetexte"/>
    <w:qFormat/>
    <w:pPr>
      <w:keepNext/>
      <w:keepLines/>
    </w:pPr>
    <w:rPr>
      <w:sz w:val="24"/>
      <w:szCs w:val="24"/>
    </w:rPr>
  </w:style>
  <w:style w:type="paragraph" w:styleId="Date">
    <w:name w:val="Date"/>
    <w:basedOn w:val="Titre"/>
    <w:next w:val="Corpsdetex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86</TotalTime>
  <Pages>2</Pages>
  <Words>575</Words>
  <Characters>3279</Characters>
  <Application>Microsoft Office Word</Application>
  <DocSecurity>0</DocSecurity>
  <Lines>27</Lines>
  <Paragraphs>7</Paragraphs>
  <ScaleCrop>false</ScaleCrop>
  <Company/>
  <LinksUpToDate>false</LinksUpToDate>
  <CharactersWithSpaces>3847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Mouhamed Souleymane</cp:lastModifiedBy>
  <cp:revision>2</cp:revision>
  <dcterms:created xsi:type="dcterms:W3CDTF">1970-01-01T00:00:00Z</dcterms:created>
  <dcterms:modified xsi:type="dcterms:W3CDTF">2026-08-05T19:23:00Z</dcterms:modified>
</cp:coreProperties>
</file>