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hapitre-1-introduction"/>
    <w:p>
      <w:pPr>
        <w:pStyle w:val="Heading1"/>
      </w:pPr>
      <w:r>
        <w:t xml:space="preserve">CHAPITRE 1 : INTRODUCTION</w:t>
      </w:r>
    </w:p>
    <w:bookmarkStart w:id="9" w:name="contexte"/>
    <w:p>
      <w:pPr>
        <w:pStyle w:val="Heading2"/>
      </w:pPr>
      <w:r>
        <w:t xml:space="preserve">1.1 Contexte</w:t>
      </w:r>
    </w:p>
    <w:p>
      <w:pPr>
        <w:pStyle w:val="FirstParagraph"/>
      </w:pPr>
      <w:r>
        <w:t xml:space="preserve">La transformation numérique constitue aujourd’hui un levier majeur d’amélioration de la gestion administrative et pédagogique des établissements d’enseignement. Dans de nombreuses écoles primaires, collèges et lycées, une grande partie des opérations quotidiennes repose encore sur des registres papier, des tableurs ou des applications hétérogènes. Cette situation entraîne des difficultés telles que la duplication des informations, la lenteur des traitements, les erreurs de saisie, la perte de documents, ainsi que des difficultés dans le suivi administratif, pédagogique et financier.</w:t>
      </w:r>
    </w:p>
    <w:p>
      <w:pPr>
        <w:pStyle w:val="BodyText"/>
      </w:pPr>
      <w:r>
        <w:t xml:space="preserve">La gestion d’un établissement scolaire implique de nombreux acteurs, notamment la direction, le secrétariat, la comptabilité, les enseignants, les surveillants, les élèves et leurs parents. Ces acteurs interviennent dans des processus variés : inscriptions, réinscriptions, affectation des élèves, gestion des classes, planification des enseignements, suivi des présences, évaluation des apprentissages, édition des bulletins, perception des frais de scolarité, production de statistiques et communication avec les familles.</w:t>
      </w:r>
    </w:p>
    <w:p>
      <w:pPr>
        <w:pStyle w:val="BodyText"/>
      </w:pPr>
      <w:r>
        <w:t xml:space="preserve">Face à l’augmentation du nombre d’élèves et à la nécessité de disposer d’informations fiables en temps réel, il devient indispensable de mettre en place un système d’information intégré capable de centraliser l’ensemble des données de l’établissement. Une telle solution permet d’améliorer la qualité des services administratifs, de faciliter la prise de décision et d’assurer une meilleure traçabilité des opérations.</w:t>
      </w:r>
    </w:p>
    <w:p>
      <w:pPr>
        <w:pStyle w:val="BodyText"/>
      </w:pPr>
      <w:r>
        <w:t xml:space="preserve">Le présent projet consiste à concevoir et développer une application web de gestion scolaire destinée à un établissement unique. Développée avec le framework Laravel, cette application offrira un environnement sécurisé, ergonomique et évolutif permettant de gérer efficacement les activités administratives, pédagogiques et financières de l’établissement. L’architecture retenue favorisera la modularité afin de permettre l’ajout de nouvelles fonctionnalités ou une éventuelle évolution vers une architecture multi-établissements si les besoins futurs l’exigent.</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