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méthodologie"/>
    <w:p>
      <w:pPr>
        <w:pStyle w:val="Heading2"/>
      </w:pPr>
      <w:r>
        <w:t xml:space="preserve">1.6 Méthodologie</w:t>
      </w:r>
    </w:p>
    <w:p>
      <w:pPr>
        <w:pStyle w:val="FirstParagraph"/>
      </w:pPr>
      <w:r>
        <w:t xml:space="preserve">La réalisation de ce projet suivra une démarche structurée inspirée des bonnes pratiques de l’ingénierie logicielle. Cette approche permettra de garantir la qualité de la conception, la cohérence des développements et l’adéquation de la solution aux besoins réels de l’établissement.</w:t>
      </w:r>
    </w:p>
    <w:p>
      <w:pPr>
        <w:pStyle w:val="BodyText"/>
      </w:pPr>
      <w:r>
        <w:t xml:space="preserve">La première étape consistera à analyser le fonctionnement actuel de l’établissement afin d’identifier les processus métier, les acteurs concernés, les documents utilisés ainsi que les difficultés rencontrées. Cette phase reposera notamment sur des entretiens avec les responsables administratifs et pédagogiques, l’observation des procédures existantes et l’analyse des documents de gestion.</w:t>
      </w:r>
    </w:p>
    <w:p>
      <w:pPr>
        <w:pStyle w:val="BodyText"/>
      </w:pPr>
      <w:r>
        <w:t xml:space="preserve">À partir des informations recueillies, un cahier des charges détaillé sera élaboré afin de formaliser les besoins fonctionnels et non fonctionnels, les contraintes techniques ainsi que les règles de gestion qui devront être respectées par l’application.</w:t>
      </w:r>
    </w:p>
    <w:p>
      <w:pPr>
        <w:pStyle w:val="BodyText"/>
      </w:pPr>
      <w:r>
        <w:t xml:space="preserve">La phase de conception comprendra la modélisation du système à l’aide du langage UML. Les principaux diagrammes réalisés seront les diagrammes de cas d’utilisation, de classes, de séquence, d’activités, de composants et de déploiement. Ces modèles serviront de référence pour la conception de la base de données et l’organisation de l’architecture logicielle.</w:t>
      </w:r>
    </w:p>
    <w:p>
      <w:pPr>
        <w:pStyle w:val="BodyText"/>
      </w:pPr>
      <w:r>
        <w:t xml:space="preserve">Le développement sera réalisé avec le framework Laravel 12 selon une architecture modulaire favorisant la maintenabilité, la réutilisabilité et l’évolutivité du code. L’interface utilisateur sera développée avec Blade, Bootstrap 5 et JavaScript afin d’offrir une expérience fluide, responsive et intuitive. La base de données reposera sur MySQL et sera conçue selon les principes de normalisation afin d’assurer la cohérence et l’intégrité des informations.</w:t>
      </w:r>
    </w:p>
    <w:p>
      <w:pPr>
        <w:pStyle w:val="BodyText"/>
      </w:pPr>
      <w:r>
        <w:t xml:space="preserve">Tout au long du projet, des tests unitaires, fonctionnels et d’intégration seront effectués afin de vérifier le bon fonctionnement des différents modules. Une phase de validation auprès des futurs utilisateurs permettra de s’assurer que la solution développée répond effectivement aux besoins exprimés et d’apporter, si nécessaire, les ajustements avant son déploiement.</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