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roblématique"/>
    <w:p>
      <w:pPr>
        <w:pStyle w:val="Heading2"/>
      </w:pPr>
      <w:r>
        <w:t xml:space="preserve">1.2 Problématique</w:t>
      </w:r>
    </w:p>
    <w:p>
      <w:pPr>
        <w:pStyle w:val="FirstParagraph"/>
      </w:pPr>
      <w:r>
        <w:t xml:space="preserve">Malgré l’évolution des technologies de l’information, de nombreux établissements scolaires continuent de gérer leurs activités à l’aide de méthodes essentiellement manuelles ou d’outils non intégrés. Les informations relatives aux élèves, aux enseignants, aux paiements, aux évaluations et aux documents administratifs sont souvent réparties entre plusieurs supports, ce qui complique leur exploitation et augmente les risques d’erreurs, d’incohérences et de pertes de données.</w:t>
      </w:r>
    </w:p>
    <w:p>
      <w:pPr>
        <w:pStyle w:val="BodyText"/>
      </w:pPr>
      <w:r>
        <w:t xml:space="preserve">Cette organisation entraîne des difficultés dans le suivi des inscriptions, le contrôle des paiements, la production des bulletins, la gestion des absences, la génération de rapports statistiques ainsi que la communication entre les différents services de l’établissement. Les responsables disposent rarement d’une vision globale et instantanée de la situation administrative, pédagogique et financière.</w:t>
      </w:r>
    </w:p>
    <w:p>
      <w:pPr>
        <w:pStyle w:val="BodyText"/>
      </w:pPr>
      <w:r>
        <w:t xml:space="preserve">Dans ce contexte, la problématique centrale est la suivante :</w:t>
      </w:r>
    </w:p>
    <w:p>
      <w:pPr>
        <w:pStyle w:val="BodyText"/>
      </w:pPr>
      <w:r>
        <w:rPr>
          <w:b/>
          <w:bCs/>
        </w:rPr>
        <w:t xml:space="preserve">Comment concevoir une application web moderne, sécurisée, performante et intuitive permettant de centraliser l’ensemble des processus administratifs, pédagogiques et financiers d’un établissement scolaire, tout en facilitant le travail des différents acteurs et en garantissant la fiabilité des informations produites ?</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