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EA8B" w14:textId="278CDBD2" w:rsidR="00283E57" w:rsidRDefault="00283E57">
      <w:pPr>
        <w:rPr>
          <w:b/>
          <w:bCs/>
        </w:rPr>
      </w:pPr>
      <w:r w:rsidRPr="00283E57">
        <w:rPr>
          <w:b/>
          <w:bCs/>
        </w:rPr>
        <w:t>Facade &amp; Curtains Wall Trade:</w:t>
      </w:r>
    </w:p>
    <w:p w14:paraId="70D35AA3" w14:textId="7D69B121" w:rsidR="00283E57" w:rsidRDefault="00283E57">
      <w:pPr>
        <w:rPr>
          <w:b/>
          <w:bCs/>
        </w:rPr>
      </w:pPr>
      <w:r>
        <w:rPr>
          <w:b/>
          <w:bCs/>
        </w:rPr>
        <w:t>1-Hero section</w:t>
      </w:r>
    </w:p>
    <w:p w14:paraId="0C0E7256" w14:textId="1639107F" w:rsidR="00283E57" w:rsidRPr="00283E57" w:rsidRDefault="00283E57" w:rsidP="00283E57">
      <w:pPr>
        <w:pStyle w:val="ListParagraph"/>
        <w:numPr>
          <w:ilvl w:val="0"/>
          <w:numId w:val="1"/>
        </w:numPr>
        <w:rPr>
          <w:b/>
          <w:bCs/>
        </w:rPr>
      </w:pPr>
      <w:r>
        <w:t>Add a HD facade building Image in the background.</w:t>
      </w:r>
    </w:p>
    <w:p w14:paraId="46624AB3" w14:textId="4C2F6A0A" w:rsidR="00283E57" w:rsidRPr="00283E57" w:rsidRDefault="00283E57" w:rsidP="00283E57">
      <w:pPr>
        <w:pStyle w:val="ListParagraph"/>
        <w:numPr>
          <w:ilvl w:val="0"/>
          <w:numId w:val="1"/>
        </w:numPr>
        <w:rPr>
          <w:b/>
          <w:bCs/>
        </w:rPr>
      </w:pPr>
      <w:r>
        <w:t>Follow the below image for content</w:t>
      </w:r>
    </w:p>
    <w:p w14:paraId="20CB76E9" w14:textId="0FBD26A9" w:rsidR="00283E57" w:rsidRDefault="00283E57">
      <w:r>
        <w:rPr>
          <w:noProof/>
        </w:rPr>
        <w:drawing>
          <wp:inline distT="0" distB="0" distL="0" distR="0" wp14:anchorId="6680CAE7" wp14:editId="2B8D9DED">
            <wp:extent cx="5731510" cy="2176145"/>
            <wp:effectExtent l="0" t="0" r="2540" b="0"/>
            <wp:docPr id="137028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83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9873" w14:textId="1D0E0B02" w:rsidR="00283E57" w:rsidRDefault="00283E57">
      <w:pPr>
        <w:rPr>
          <w:b/>
          <w:bCs/>
        </w:rPr>
      </w:pPr>
      <w:r w:rsidRPr="00283E57">
        <w:rPr>
          <w:b/>
          <w:bCs/>
        </w:rPr>
        <w:t>Hero section Reference:</w:t>
      </w:r>
      <w:r w:rsidR="00936931">
        <w:rPr>
          <w:b/>
          <w:bCs/>
        </w:rPr>
        <w:t xml:space="preserve"> Follow this image </w:t>
      </w:r>
      <w:proofErr w:type="gramStart"/>
      <w:r w:rsidR="00936931">
        <w:rPr>
          <w:b/>
          <w:bCs/>
        </w:rPr>
        <w:t>For</w:t>
      </w:r>
      <w:proofErr w:type="gramEnd"/>
      <w:r w:rsidR="00936931">
        <w:rPr>
          <w:b/>
          <w:bCs/>
        </w:rPr>
        <w:t xml:space="preserve"> structure and styling. </w:t>
      </w:r>
      <w:r w:rsidRPr="00283E57">
        <w:rPr>
          <w:b/>
          <w:bCs/>
        </w:rPr>
        <w:br/>
      </w:r>
      <w:r>
        <w:rPr>
          <w:noProof/>
        </w:rPr>
        <w:drawing>
          <wp:inline distT="0" distB="0" distL="0" distR="0" wp14:anchorId="38527D8D" wp14:editId="52599582">
            <wp:extent cx="5529532" cy="2195027"/>
            <wp:effectExtent l="0" t="0" r="0" b="0"/>
            <wp:docPr id="132839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0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342" cy="219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BE2C" w14:textId="77777777" w:rsidR="00936931" w:rsidRDefault="00936931">
      <w:pPr>
        <w:rPr>
          <w:b/>
          <w:bCs/>
        </w:rPr>
      </w:pPr>
    </w:p>
    <w:p w14:paraId="0326B012" w14:textId="77777777" w:rsidR="00936931" w:rsidRDefault="00283E57">
      <w:pPr>
        <w:rPr>
          <w:b/>
          <w:bCs/>
        </w:rPr>
      </w:pPr>
      <w:r>
        <w:rPr>
          <w:b/>
          <w:bCs/>
        </w:rPr>
        <w:t>2-</w:t>
      </w:r>
      <w:r w:rsidRPr="00283E57">
        <w:rPr>
          <w:b/>
          <w:bCs/>
        </w:rPr>
        <w:t>The Façade Workflow</w:t>
      </w:r>
      <w:r>
        <w:rPr>
          <w:b/>
          <w:bCs/>
        </w:rPr>
        <w:t xml:space="preserve"> Section</w:t>
      </w:r>
      <w:r w:rsidR="00936931">
        <w:rPr>
          <w:b/>
          <w:bCs/>
        </w:rPr>
        <w:t xml:space="preserve"> </w:t>
      </w:r>
    </w:p>
    <w:p w14:paraId="2EAFD5B6" w14:textId="3DF53608" w:rsidR="00283E57" w:rsidRDefault="00283E57">
      <w:r>
        <w:rPr>
          <w:b/>
          <w:bCs/>
        </w:rPr>
        <w:t xml:space="preserve">Badge: </w:t>
      </w:r>
      <w:r w:rsidRPr="00283E57">
        <w:rPr>
          <w:b/>
          <w:bCs/>
        </w:rPr>
        <w:t>T</w:t>
      </w:r>
      <w:r w:rsidRPr="00283E57">
        <w:t>HE FAÇADE WORKFLOW</w:t>
      </w:r>
    </w:p>
    <w:p w14:paraId="1F736088" w14:textId="556F7D3E" w:rsidR="00283E57" w:rsidRPr="00283E57" w:rsidRDefault="00283E57">
      <w:r>
        <w:rPr>
          <w:b/>
          <w:bCs/>
        </w:rPr>
        <w:t xml:space="preserve">Heading: </w:t>
      </w:r>
      <w:r w:rsidRPr="00283E57">
        <w:t>From Design Intent to Installed Panel.</w:t>
      </w:r>
    </w:p>
    <w:p w14:paraId="5B5FBD59" w14:textId="0C34BDA6" w:rsidR="00283E57" w:rsidRDefault="00283E57">
      <w:pPr>
        <w:rPr>
          <w:b/>
          <w:bCs/>
        </w:rPr>
      </w:pPr>
      <w:r>
        <w:rPr>
          <w:b/>
          <w:bCs/>
        </w:rPr>
        <w:t xml:space="preserve">Paragraph: </w:t>
      </w:r>
      <w:r w:rsidRPr="00283E57">
        <w:t>A façade project moves through interconnected stages — each producing information that the next team depends on</w:t>
      </w:r>
      <w:r w:rsidRPr="00283E57">
        <w:rPr>
          <w:b/>
          <w:bCs/>
        </w:rPr>
        <w:t>.</w:t>
      </w:r>
    </w:p>
    <w:p w14:paraId="7E3D49DF" w14:textId="4C517BC8" w:rsidR="00936931" w:rsidRDefault="00936931" w:rsidP="00936931">
      <w:r>
        <w:rPr>
          <w:b/>
          <w:bCs/>
        </w:rPr>
        <w:t xml:space="preserve">Note: </w:t>
      </w:r>
      <w:r>
        <w:t>M</w:t>
      </w:r>
      <w:r w:rsidRPr="00936931">
        <w:t>ake it like a progress bar or storylin</w:t>
      </w:r>
      <w:r>
        <w:t xml:space="preserve">e. </w:t>
      </w:r>
    </w:p>
    <w:p w14:paraId="2F6322A3" w14:textId="77777777" w:rsidR="00936931" w:rsidRPr="00936931" w:rsidRDefault="00936931" w:rsidP="00936931"/>
    <w:p w14:paraId="14816C4B" w14:textId="77777777" w:rsidR="00936931" w:rsidRPr="00936931" w:rsidRDefault="00936931"/>
    <w:p w14:paraId="77C6A3CD" w14:textId="3FCE79C9" w:rsidR="00283E57" w:rsidRDefault="00936931">
      <w:r>
        <w:rPr>
          <w:noProof/>
        </w:rPr>
        <w:lastRenderedPageBreak/>
        <w:drawing>
          <wp:inline distT="0" distB="0" distL="0" distR="0" wp14:anchorId="6F22EFCE" wp14:editId="69F84413">
            <wp:extent cx="6176514" cy="2460065"/>
            <wp:effectExtent l="0" t="0" r="0" b="0"/>
            <wp:docPr id="188435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52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0074" cy="248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3884" w14:textId="77777777" w:rsidR="00936931" w:rsidRDefault="00936931"/>
    <w:p w14:paraId="7C452F9A" w14:textId="554C9BA0" w:rsidR="003B0630" w:rsidRDefault="003B0630">
      <w:pPr>
        <w:rPr>
          <w:b/>
          <w:bCs/>
        </w:rPr>
      </w:pPr>
      <w:r>
        <w:rPr>
          <w:b/>
          <w:bCs/>
        </w:rPr>
        <w:t>3-</w:t>
      </w:r>
      <w:r w:rsidRPr="003B0630">
        <w:rPr>
          <w:b/>
          <w:bCs/>
        </w:rPr>
        <w:t>Where Complexity Builds</w:t>
      </w:r>
    </w:p>
    <w:p w14:paraId="5D793707" w14:textId="3CBEF13C" w:rsidR="003B0630" w:rsidRDefault="003B0630" w:rsidP="003B0630">
      <w:r w:rsidRPr="003B0630">
        <w:rPr>
          <w:b/>
          <w:bCs/>
        </w:rPr>
        <w:t>Badge</w:t>
      </w:r>
      <w:r>
        <w:rPr>
          <w:b/>
          <w:bCs/>
        </w:rPr>
        <w:t xml:space="preserve">: </w:t>
      </w:r>
      <w:r w:rsidRPr="003B0630">
        <w:t>WHERE COMPLEXITY BUILDS</w:t>
      </w:r>
    </w:p>
    <w:p w14:paraId="2A26E3C2" w14:textId="7521C156" w:rsidR="003B0630" w:rsidRDefault="003B0630" w:rsidP="003B0630">
      <w:pPr>
        <w:rPr>
          <w:b/>
          <w:bCs/>
        </w:rPr>
      </w:pPr>
      <w:r>
        <w:rPr>
          <w:b/>
          <w:bCs/>
        </w:rPr>
        <w:t xml:space="preserve">Heading: </w:t>
      </w:r>
      <w:r w:rsidRPr="003B0630">
        <w:rPr>
          <w:b/>
          <w:bCs/>
        </w:rPr>
        <w:t>The Façade Is More Than a Building Skin.</w:t>
      </w:r>
    </w:p>
    <w:p w14:paraId="5827689C" w14:textId="0FFD8E25" w:rsidR="003B0630" w:rsidRDefault="003B0630" w:rsidP="003B0630">
      <w:r>
        <w:rPr>
          <w:b/>
          <w:bCs/>
        </w:rPr>
        <w:t xml:space="preserve">Paragraph: </w:t>
      </w:r>
      <w:r w:rsidRPr="003B0630">
        <w:t>Behind every panel is a chain of drawings, quantities, documents, components and decisions. When that information becomes fragmented, small inefficiencies multiply across the project.</w:t>
      </w:r>
    </w:p>
    <w:p w14:paraId="0BD08E98" w14:textId="6785692F" w:rsidR="003B0630" w:rsidRDefault="003B0630" w:rsidP="003B0630">
      <w:r>
        <w:rPr>
          <w:noProof/>
        </w:rPr>
        <w:drawing>
          <wp:inline distT="0" distB="0" distL="0" distR="0" wp14:anchorId="04210E57" wp14:editId="4ED23580">
            <wp:extent cx="6840220" cy="3863340"/>
            <wp:effectExtent l="0" t="0" r="0" b="3810"/>
            <wp:docPr id="37713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32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1560" w14:textId="7BD3516B" w:rsidR="003B0630" w:rsidRDefault="003B0630" w:rsidP="003B0630">
      <w:pPr>
        <w:rPr>
          <w:b/>
          <w:bCs/>
        </w:rPr>
      </w:pPr>
      <w:r>
        <w:rPr>
          <w:b/>
          <w:bCs/>
        </w:rPr>
        <w:t xml:space="preserve">Note: </w:t>
      </w:r>
      <w:r w:rsidRPr="003B0630">
        <w:t>In centre add a 3D building blueprint and around it show stats lines.</w:t>
      </w:r>
      <w:r>
        <w:rPr>
          <w:b/>
          <w:bCs/>
        </w:rPr>
        <w:t xml:space="preserve"> </w:t>
      </w:r>
    </w:p>
    <w:p w14:paraId="6D0E1F34" w14:textId="4F89D9DA" w:rsidR="003B0630" w:rsidRDefault="003B0630" w:rsidP="003B0630">
      <w:pPr>
        <w:rPr>
          <w:b/>
          <w:bCs/>
        </w:rPr>
      </w:pPr>
      <w:r>
        <w:rPr>
          <w:b/>
          <w:bCs/>
        </w:rPr>
        <w:t>4-</w:t>
      </w:r>
      <w:r w:rsidRPr="003B0630">
        <w:rPr>
          <w:b/>
          <w:bCs/>
        </w:rPr>
        <w:t xml:space="preserve">Featured Façade System — </w:t>
      </w:r>
      <w:proofErr w:type="spellStart"/>
      <w:r w:rsidRPr="003B0630">
        <w:rPr>
          <w:b/>
          <w:bCs/>
        </w:rPr>
        <w:t>PanelX</w:t>
      </w:r>
      <w:proofErr w:type="spellEnd"/>
    </w:p>
    <w:p w14:paraId="14B57172" w14:textId="68A165D5" w:rsidR="003B0630" w:rsidRDefault="003B0630" w:rsidP="003B0630">
      <w:pPr>
        <w:rPr>
          <w:b/>
          <w:bCs/>
        </w:rPr>
      </w:pPr>
      <w:r w:rsidRPr="003B0630">
        <w:rPr>
          <w:b/>
          <w:bCs/>
        </w:rPr>
        <w:t>Badge</w:t>
      </w:r>
      <w:r>
        <w:rPr>
          <w:b/>
          <w:bCs/>
        </w:rPr>
        <w:t xml:space="preserve">: </w:t>
      </w:r>
      <w:r w:rsidRPr="003B0630">
        <w:t>FEATURED FAÇADE SYSTEM</w:t>
      </w:r>
    </w:p>
    <w:p w14:paraId="004B1ECA" w14:textId="7C55A4B9" w:rsidR="003B0630" w:rsidRPr="003B0630" w:rsidRDefault="003B0630" w:rsidP="003B0630">
      <w:r w:rsidRPr="003B0630">
        <w:rPr>
          <w:b/>
          <w:bCs/>
        </w:rPr>
        <w:t>Heading</w:t>
      </w:r>
      <w:r>
        <w:rPr>
          <w:b/>
          <w:bCs/>
        </w:rPr>
        <w:t xml:space="preserve">: </w:t>
      </w:r>
      <w:proofErr w:type="spellStart"/>
      <w:r w:rsidRPr="003B0630">
        <w:t>PanelX</w:t>
      </w:r>
      <w:proofErr w:type="spellEnd"/>
      <w:r w:rsidRPr="003B0630">
        <w:t xml:space="preserve"> — A Digital Layer for Façade Operations.</w:t>
      </w:r>
    </w:p>
    <w:p w14:paraId="29F7A08E" w14:textId="0ED3EB05" w:rsidR="003B0630" w:rsidRDefault="003B0630" w:rsidP="003B0630">
      <w:r w:rsidRPr="003B0630">
        <w:rPr>
          <w:b/>
          <w:bCs/>
        </w:rPr>
        <w:lastRenderedPageBreak/>
        <w:t>Paragraph</w:t>
      </w:r>
      <w:r>
        <w:rPr>
          <w:b/>
          <w:bCs/>
        </w:rPr>
        <w:t xml:space="preserve">: </w:t>
      </w:r>
      <w:proofErr w:type="spellStart"/>
      <w:r w:rsidRPr="003B0630">
        <w:t>PanelX</w:t>
      </w:r>
      <w:proofErr w:type="spellEnd"/>
      <w:r w:rsidRPr="003B0630">
        <w:t xml:space="preserve"> brings drawings, panel information, documentation and field activity into one connected environment — giving façade teams a clearer view of what is happening across the project.</w:t>
      </w:r>
    </w:p>
    <w:p w14:paraId="2168DA70" w14:textId="30221604" w:rsidR="00F62C7E" w:rsidRDefault="00F62C7E" w:rsidP="003B0630">
      <w:r>
        <w:rPr>
          <w:noProof/>
        </w:rPr>
        <w:drawing>
          <wp:inline distT="0" distB="0" distL="0" distR="0" wp14:anchorId="5E8F9C5E" wp14:editId="35C0AE2E">
            <wp:extent cx="6840220" cy="3680921"/>
            <wp:effectExtent l="0" t="0" r="0" b="0"/>
            <wp:docPr id="211392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28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8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E1350" wp14:editId="6881F3E0">
            <wp:extent cx="6840220" cy="1657862"/>
            <wp:effectExtent l="0" t="0" r="0" b="0"/>
            <wp:docPr id="23758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8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5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8091" w14:textId="7D18598D" w:rsidR="00F62C7E" w:rsidRDefault="00F62C7E" w:rsidP="003B0630">
      <w:pPr>
        <w:rPr>
          <w:b/>
          <w:bCs/>
        </w:rPr>
      </w:pPr>
      <w:r>
        <w:rPr>
          <w:b/>
          <w:bCs/>
        </w:rPr>
        <w:t>5-</w:t>
      </w:r>
      <w:r w:rsidRPr="00F62C7E">
        <w:rPr>
          <w:b/>
          <w:bCs/>
        </w:rPr>
        <w:t>Façade Solutions</w:t>
      </w:r>
    </w:p>
    <w:p w14:paraId="73C1F99D" w14:textId="33B356C4" w:rsidR="00F62C7E" w:rsidRPr="00F62C7E" w:rsidRDefault="00F62C7E" w:rsidP="00F62C7E">
      <w:pPr>
        <w:rPr>
          <w:b/>
          <w:bCs/>
        </w:rPr>
      </w:pPr>
      <w:r w:rsidRPr="00F62C7E">
        <w:rPr>
          <w:b/>
          <w:bCs/>
        </w:rPr>
        <w:t>Badge</w:t>
      </w:r>
      <w:r>
        <w:rPr>
          <w:b/>
          <w:bCs/>
        </w:rPr>
        <w:t xml:space="preserve">: </w:t>
      </w:r>
      <w:r w:rsidRPr="00F62C7E">
        <w:t>OUR FAÇADE SOLUTIONS</w:t>
      </w:r>
    </w:p>
    <w:p w14:paraId="43CB5338" w14:textId="43F9C680" w:rsidR="00F62C7E" w:rsidRPr="00F62C7E" w:rsidRDefault="00F62C7E" w:rsidP="00F62C7E">
      <w:pPr>
        <w:rPr>
          <w:b/>
          <w:bCs/>
        </w:rPr>
      </w:pPr>
      <w:r w:rsidRPr="00F62C7E">
        <w:rPr>
          <w:b/>
          <w:bCs/>
        </w:rPr>
        <w:t>Heading</w:t>
      </w:r>
      <w:r>
        <w:rPr>
          <w:b/>
          <w:bCs/>
        </w:rPr>
        <w:t xml:space="preserve">: </w:t>
      </w:r>
      <w:r w:rsidRPr="00F62C7E">
        <w:t>Purpose-Built Systems for Complex Façade Work.</w:t>
      </w:r>
    </w:p>
    <w:p w14:paraId="5C101793" w14:textId="4E1970F8" w:rsidR="00F62C7E" w:rsidRDefault="00F62C7E" w:rsidP="00F62C7E">
      <w:r w:rsidRPr="00F62C7E">
        <w:rPr>
          <w:b/>
          <w:bCs/>
        </w:rPr>
        <w:t>Paragraph</w:t>
      </w:r>
      <w:r>
        <w:rPr>
          <w:b/>
          <w:bCs/>
        </w:rPr>
        <w:t xml:space="preserve">: </w:t>
      </w:r>
      <w:r w:rsidRPr="00F62C7E">
        <w:t>From drawing intelligence to field operations, our solutions are designed around specific points where façade teams lose time, information or accuracy.</w:t>
      </w:r>
    </w:p>
    <w:p w14:paraId="4BF188B9" w14:textId="009BB508" w:rsidR="00F62C7E" w:rsidRDefault="00472C1E" w:rsidP="00F62C7E">
      <w:r>
        <w:rPr>
          <w:noProof/>
        </w:rPr>
        <w:drawing>
          <wp:inline distT="0" distB="0" distL="0" distR="0" wp14:anchorId="707CAB33" wp14:editId="2FCA327E">
            <wp:extent cx="6840220" cy="1828800"/>
            <wp:effectExtent l="0" t="0" r="0" b="0"/>
            <wp:docPr id="167904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2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432F" w14:textId="27BE0EA6" w:rsidR="00472C1E" w:rsidRDefault="00472C1E" w:rsidP="00F62C7E">
      <w:r>
        <w:t xml:space="preserve">Below this, show a solutions cards grid, With only 3 solutions. Add </w:t>
      </w:r>
      <w:r w:rsidRPr="00472C1E">
        <w:rPr>
          <w:b/>
          <w:bCs/>
        </w:rPr>
        <w:t>View Solution</w:t>
      </w:r>
      <w:r>
        <w:t xml:space="preserve"> Button on each solution card. </w:t>
      </w:r>
    </w:p>
    <w:p w14:paraId="3215B066" w14:textId="77777777" w:rsidR="00F62C7E" w:rsidRDefault="00F62C7E" w:rsidP="00F62C7E"/>
    <w:p w14:paraId="4656B947" w14:textId="77777777" w:rsidR="00F62C7E" w:rsidRDefault="00F62C7E" w:rsidP="00F62C7E"/>
    <w:p w14:paraId="38A26E9C" w14:textId="64BF07BC" w:rsidR="00F62C7E" w:rsidRDefault="00F62C7E" w:rsidP="00F62C7E">
      <w:pPr>
        <w:rPr>
          <w:b/>
          <w:bCs/>
        </w:rPr>
      </w:pPr>
      <w:r>
        <w:rPr>
          <w:b/>
          <w:bCs/>
        </w:rPr>
        <w:t>6-AI behind the Workflow</w:t>
      </w:r>
    </w:p>
    <w:p w14:paraId="123023B2" w14:textId="7E739C3F" w:rsidR="00F62C7E" w:rsidRPr="00F62C7E" w:rsidRDefault="00F62C7E" w:rsidP="00F62C7E">
      <w:r w:rsidRPr="00F62C7E">
        <w:rPr>
          <w:b/>
          <w:bCs/>
        </w:rPr>
        <w:t>Badge</w:t>
      </w:r>
      <w:r>
        <w:rPr>
          <w:b/>
          <w:bCs/>
        </w:rPr>
        <w:t xml:space="preserve">: </w:t>
      </w:r>
      <w:r w:rsidRPr="00F62C7E">
        <w:t>INTELLIGENT FAÇADE TECHNOLOGY</w:t>
      </w:r>
    </w:p>
    <w:p w14:paraId="424AAED5" w14:textId="793441E1" w:rsidR="00F62C7E" w:rsidRPr="00F62C7E" w:rsidRDefault="00F62C7E" w:rsidP="00F62C7E">
      <w:r w:rsidRPr="00F62C7E">
        <w:rPr>
          <w:b/>
          <w:bCs/>
        </w:rPr>
        <w:t>Heading</w:t>
      </w:r>
      <w:r>
        <w:rPr>
          <w:b/>
          <w:bCs/>
        </w:rPr>
        <w:t xml:space="preserve">: </w:t>
      </w:r>
      <w:r w:rsidRPr="00F62C7E">
        <w:t>Where Façade Expertise Meets AI.</w:t>
      </w:r>
    </w:p>
    <w:p w14:paraId="284F527C" w14:textId="0BC5D7F8" w:rsidR="00472C1E" w:rsidRDefault="00F62C7E" w:rsidP="00F62C7E">
      <w:r w:rsidRPr="00F62C7E">
        <w:rPr>
          <w:b/>
          <w:bCs/>
        </w:rPr>
        <w:t>Paragraph</w:t>
      </w:r>
      <w:r>
        <w:rPr>
          <w:b/>
          <w:bCs/>
        </w:rPr>
        <w:t xml:space="preserve">: </w:t>
      </w:r>
      <w:r w:rsidRPr="00F62C7E">
        <w:t>We apply AI where it can meaningfully reduce manual work — from understanding drawings and documents to extracting quantities, comparing revisions and automating repetitive decisions.</w:t>
      </w:r>
    </w:p>
    <w:p w14:paraId="26A22335" w14:textId="78B09399" w:rsidR="00FD69E3" w:rsidRDefault="00FD69E3" w:rsidP="00F62C7E">
      <w:r>
        <w:rPr>
          <w:noProof/>
        </w:rPr>
        <w:drawing>
          <wp:inline distT="0" distB="0" distL="0" distR="0" wp14:anchorId="0CDE5A1B" wp14:editId="222B783D">
            <wp:extent cx="6840220" cy="1593215"/>
            <wp:effectExtent l="0" t="0" r="0" b="6985"/>
            <wp:docPr id="46646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62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1AC83" wp14:editId="2F3F10C1">
            <wp:extent cx="6840220" cy="5232400"/>
            <wp:effectExtent l="0" t="0" r="0" b="6350"/>
            <wp:docPr id="175125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2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2710" w14:textId="48B4DFC6" w:rsidR="00FD69E3" w:rsidRPr="00FD69E3" w:rsidRDefault="00FD69E3" w:rsidP="00F62C7E">
      <w:r>
        <w:rPr>
          <w:b/>
          <w:bCs/>
        </w:rPr>
        <w:t xml:space="preserve">Note: </w:t>
      </w:r>
      <w:r>
        <w:t xml:space="preserve">Follow the structure of storyline like this, and follow this content, but don’t use these colours. Keep it minimal. </w:t>
      </w:r>
    </w:p>
    <w:p w14:paraId="1B3B5DE9" w14:textId="77777777" w:rsidR="00251F6A" w:rsidRDefault="00251F6A" w:rsidP="00F62C7E"/>
    <w:p w14:paraId="02B0A9A4" w14:textId="73560E9B" w:rsidR="00472C1E" w:rsidRDefault="00472C1E" w:rsidP="00F62C7E">
      <w:pPr>
        <w:rPr>
          <w:b/>
          <w:bCs/>
        </w:rPr>
      </w:pPr>
      <w:r>
        <w:rPr>
          <w:b/>
          <w:bCs/>
        </w:rPr>
        <w:lastRenderedPageBreak/>
        <w:t>7- CTA</w:t>
      </w:r>
    </w:p>
    <w:p w14:paraId="54BE585F" w14:textId="659F37BD" w:rsidR="00251F6A" w:rsidRPr="00251F6A" w:rsidRDefault="00251F6A" w:rsidP="00251F6A">
      <w:pPr>
        <w:rPr>
          <w:b/>
          <w:bCs/>
        </w:rPr>
      </w:pPr>
      <w:r w:rsidRPr="00251F6A">
        <w:rPr>
          <w:b/>
          <w:bCs/>
        </w:rPr>
        <w:t>Badge</w:t>
      </w:r>
      <w:r>
        <w:rPr>
          <w:b/>
          <w:bCs/>
        </w:rPr>
        <w:t xml:space="preserve">: </w:t>
      </w:r>
      <w:r w:rsidRPr="00251F6A">
        <w:t>FAÇADE WORKFLOW</w:t>
      </w:r>
    </w:p>
    <w:p w14:paraId="344F6576" w14:textId="24C1AEF8" w:rsidR="00251F6A" w:rsidRPr="00251F6A" w:rsidRDefault="00251F6A" w:rsidP="00251F6A">
      <w:pPr>
        <w:rPr>
          <w:b/>
          <w:bCs/>
        </w:rPr>
      </w:pPr>
      <w:r w:rsidRPr="00251F6A">
        <w:rPr>
          <w:b/>
          <w:bCs/>
        </w:rPr>
        <w:t>Heading</w:t>
      </w:r>
      <w:r>
        <w:rPr>
          <w:b/>
          <w:bCs/>
        </w:rPr>
        <w:t xml:space="preserve">: </w:t>
      </w:r>
      <w:r w:rsidRPr="00251F6A">
        <w:t>Have a Façade Workflow Worth Improving?</w:t>
      </w:r>
    </w:p>
    <w:p w14:paraId="0465B3D3" w14:textId="56D9E8D0" w:rsidR="00251F6A" w:rsidRPr="00251F6A" w:rsidRDefault="00251F6A" w:rsidP="00251F6A">
      <w:pPr>
        <w:rPr>
          <w:b/>
          <w:bCs/>
        </w:rPr>
      </w:pPr>
      <w:r w:rsidRPr="00251F6A">
        <w:rPr>
          <w:b/>
          <w:bCs/>
        </w:rPr>
        <w:t>Paragraph</w:t>
      </w:r>
      <w:r>
        <w:rPr>
          <w:b/>
          <w:bCs/>
        </w:rPr>
        <w:t xml:space="preserve">: </w:t>
      </w:r>
      <w:r w:rsidRPr="00251F6A">
        <w:t>Tell us where the process gets difficult. We'll explore whether AI, automation or a purpose-built system can make it work better.</w:t>
      </w:r>
    </w:p>
    <w:p w14:paraId="2294CCF7" w14:textId="40EC3A6A" w:rsidR="00251F6A" w:rsidRDefault="00251F6A" w:rsidP="00251F6A">
      <w:r w:rsidRPr="00251F6A">
        <w:rPr>
          <w:b/>
          <w:bCs/>
        </w:rPr>
        <w:t>CTA</w:t>
      </w:r>
      <w:r>
        <w:rPr>
          <w:b/>
          <w:bCs/>
        </w:rPr>
        <w:t xml:space="preserve"> Primary: </w:t>
      </w:r>
      <w:r w:rsidRPr="00251F6A">
        <w:t>Book a Discovery Call →</w:t>
      </w:r>
    </w:p>
    <w:p w14:paraId="410D061D" w14:textId="652557FA" w:rsidR="00251F6A" w:rsidRPr="00251F6A" w:rsidRDefault="00251F6A" w:rsidP="00251F6A">
      <w:pPr>
        <w:rPr>
          <w:b/>
          <w:bCs/>
        </w:rPr>
      </w:pPr>
      <w:r w:rsidRPr="00251F6A">
        <w:rPr>
          <w:b/>
          <w:bCs/>
        </w:rPr>
        <w:t>CTA Secondary</w:t>
      </w:r>
      <w:r>
        <w:t xml:space="preserve">: </w:t>
      </w:r>
      <w:r w:rsidRPr="00251F6A">
        <w:t>Explore Our Solutions</w:t>
      </w:r>
    </w:p>
    <w:p w14:paraId="4FDAF087" w14:textId="293CD19D" w:rsidR="00F62C7E" w:rsidRDefault="00F62C7E" w:rsidP="00F62C7E"/>
    <w:p w14:paraId="40CC40CB" w14:textId="77777777" w:rsidR="00F62C7E" w:rsidRPr="003B0630" w:rsidRDefault="00F62C7E" w:rsidP="00F62C7E"/>
    <w:p w14:paraId="4AC5DE29" w14:textId="77777777" w:rsidR="003B0630" w:rsidRPr="003B0630" w:rsidRDefault="003B0630" w:rsidP="003B0630">
      <w:pPr>
        <w:rPr>
          <w:b/>
          <w:bCs/>
        </w:rPr>
      </w:pPr>
    </w:p>
    <w:p w14:paraId="371A0C82" w14:textId="77777777" w:rsidR="003B0630" w:rsidRPr="003B0630" w:rsidRDefault="003B0630" w:rsidP="003B0630"/>
    <w:p w14:paraId="7599CBA2" w14:textId="77777777" w:rsidR="003B0630" w:rsidRPr="003B0630" w:rsidRDefault="003B0630">
      <w:pPr>
        <w:rPr>
          <w:b/>
          <w:bCs/>
        </w:rPr>
      </w:pPr>
    </w:p>
    <w:p w14:paraId="301ECB4B" w14:textId="77777777" w:rsidR="00283E57" w:rsidRDefault="00283E57"/>
    <w:sectPr w:rsidR="00283E57" w:rsidSect="0093693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D5432"/>
    <w:multiLevelType w:val="hybridMultilevel"/>
    <w:tmpl w:val="8850E0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55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57"/>
    <w:rsid w:val="000D6FA5"/>
    <w:rsid w:val="00251F6A"/>
    <w:rsid w:val="00283E57"/>
    <w:rsid w:val="003B0630"/>
    <w:rsid w:val="00472C1E"/>
    <w:rsid w:val="00936931"/>
    <w:rsid w:val="00F62C7E"/>
    <w:rsid w:val="00FD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40B4"/>
  <w15:chartTrackingRefBased/>
  <w15:docId w15:val="{99BF5822-B0FF-470A-AC9B-62611430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SP22-BSE-072 (AQSA SHAFIQUE)</dc:creator>
  <cp:keywords/>
  <dc:description/>
  <cp:lastModifiedBy>SP22-BSE-072 (AQSA SHAFIQUE)</cp:lastModifiedBy>
  <cp:revision>1</cp:revision>
  <dcterms:created xsi:type="dcterms:W3CDTF">2026-08-10T07:27:00Z</dcterms:created>
  <dcterms:modified xsi:type="dcterms:W3CDTF">2026-08-10T08:48:00Z</dcterms:modified>
</cp:coreProperties>
</file>