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77869BBB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202BF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حسن العيدروس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6F443285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 w:rsidR="00C2650F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 xml:space="preserve"> {address_of_the_recipient}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77869BBB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202BF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حسن العيدروس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6F443285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 w:rsidR="00C2650F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 xml:space="preserve"> {address_of_the_recipient}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02BFC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D3F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2650F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14</cp:revision>
  <cp:lastPrinted>2025-01-31T09:10:00Z</cp:lastPrinted>
  <dcterms:created xsi:type="dcterms:W3CDTF">2025-02-16T14:50:00Z</dcterms:created>
  <dcterms:modified xsi:type="dcterms:W3CDTF">2025-02-16T16:21:00Z</dcterms:modified>
</cp:coreProperties>
</file>