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423F4A" w:rsidP="00423F4A">
      <w:pPr>
        <w:pStyle w:val="p8"/>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Class Distributio</w:t>
      </w:r>
      <w:r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lastRenderedPageBreak/>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423F4A" w:rsidRPr="00A53463" w:rsidRDefault="00423F4A" w:rsidP="00423F4A">
      <w:pPr>
        <w:pStyle w:val="p9"/>
        <w:spacing w:before="120" w:after="120"/>
        <w:ind w:left="1215"/>
        <w:jc w:val="both"/>
        <w:rPr>
          <w:rFonts w:ascii="Times New Roman" w:hAnsi="Times New Roman"/>
          <w:sz w:val="24"/>
          <w:szCs w:val="24"/>
        </w:rPr>
      </w:pPr>
      <w:r w:rsidRPr="00A53463">
        <w:rPr>
          <w:rFonts w:ascii="Times New Roman" w:hAnsi="Times New Roman"/>
          <w:sz w:val="24"/>
          <w:szCs w:val="24"/>
        </w:rPr>
        <w:t>The sentences are already tokenized and lowercased.</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lastRenderedPageBreak/>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8F19AB">
        <w:rPr>
          <w:rFonts w:ascii="Times New Roman" w:hAnsi="Times New Roman"/>
          <w:b/>
          <w:bCs/>
          <w:sz w:val="24"/>
          <w:szCs w:val="24"/>
          <w:highlight w:val="yellow"/>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Inter-Annotator Agreement: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Agreement metrics are reported in the original dataset documentation.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CoLA-like tasks typically aim for a high Cohen’s Kappa score (≥0.8), but agreement on difficult sentences may be lower.</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lastRenderedPageBreak/>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F027AB" w:rsidRPr="00F027AB" w:rsidRDefault="00423F4A" w:rsidP="00332F5E">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Objective</w:t>
      </w:r>
    </w:p>
    <w:p w:rsidR="00F027AB" w:rsidRPr="00F027AB" w:rsidRDefault="00332F5E" w:rsidP="00332F5E">
      <w:pPr>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w:t>
      </w:r>
      <w:r w:rsidR="00F027AB" w:rsidRPr="00F027AB">
        <w:rPr>
          <w:rFonts w:ascii="Times New Roman" w:eastAsia="Times New Roman" w:hAnsi="Times New Roman" w:cs="Times New Roman"/>
          <w:color w:val="0E0E0E"/>
          <w:kern w:val="0"/>
          <w14:ligatures w14:val="none"/>
        </w:rPr>
        <w:t xml:space="preserve"> this deliverable </w:t>
      </w:r>
      <w:r>
        <w:rPr>
          <w:rFonts w:ascii="Times New Roman" w:eastAsia="Times New Roman" w:hAnsi="Times New Roman" w:cs="Times New Roman"/>
          <w:color w:val="0E0E0E"/>
          <w:kern w:val="0"/>
          <w14:ligatures w14:val="none"/>
        </w:rPr>
        <w:t>we</w:t>
      </w:r>
      <w:r w:rsidR="00F027AB" w:rsidRPr="00F027AB">
        <w:rPr>
          <w:rFonts w:ascii="Times New Roman" w:eastAsia="Times New Roman" w:hAnsi="Times New Roman" w:cs="Times New Roman"/>
          <w:color w:val="0E0E0E"/>
          <w:kern w:val="0"/>
          <w14:ligatures w14:val="none"/>
        </w:rPr>
        <w:t xml:space="preserve"> fine-tune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GPT-2 on the Stanford Sentiment Treebank (SST-2) dataset from the GLUE benchmark, which involves binary sentiment classification. Additionally, we compare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the performance of:</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pre-trained GPT-2 model fine-tuned on SST-2.</w:t>
      </w:r>
      <w:r w:rsidR="00FE64B2" w:rsidRPr="00332F5E">
        <w:rPr>
          <w:rFonts w:ascii="Times New Roman" w:eastAsia="Times New Roman" w:hAnsi="Times New Roman" w:cs="Times New Roman"/>
          <w:color w:val="0E0E0E"/>
          <w:kern w:val="0"/>
          <w14:ligatures w14:val="none"/>
        </w:rPr>
        <w:t xml:space="preserve"> (2 fine-tuning variants)</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randomly initialized GPT-2 model fine-tuned on SST-2.</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color w:val="0E0E0E"/>
          <w:kern w:val="0"/>
          <w14:ligatures w14:val="none"/>
        </w:rPr>
        <w:t xml:space="preserve">Performance </w:t>
      </w:r>
      <w:r w:rsidR="00FE64B2" w:rsidRPr="00332F5E">
        <w:rPr>
          <w:rFonts w:ascii="Times New Roman" w:eastAsia="Times New Roman" w:hAnsi="Times New Roman" w:cs="Times New Roman"/>
          <w:color w:val="0E0E0E"/>
          <w:kern w:val="0"/>
          <w14:ligatures w14:val="none"/>
        </w:rPr>
        <w:t>A</w:t>
      </w:r>
      <w:r w:rsidRPr="00F027AB">
        <w:rPr>
          <w:rFonts w:ascii="Times New Roman" w:eastAsia="Times New Roman" w:hAnsi="Times New Roman" w:cs="Times New Roman"/>
          <w:color w:val="0E0E0E"/>
          <w:kern w:val="0"/>
          <w14:ligatures w14:val="none"/>
        </w:rPr>
        <w:t>nalysis: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Dataset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w:t>
      </w:r>
      <w:r w:rsidRPr="00332F5E">
        <w:rPr>
          <w:rFonts w:ascii="Times New Roman" w:eastAsia="Times New Roman" w:hAnsi="Times New Roman" w:cs="Times New Roman"/>
          <w:color w:val="0E0E0E"/>
          <w:kern w:val="0"/>
          <w14:ligatures w14:val="none"/>
        </w:rPr>
        <w:t>: SST-2 (Stanford Sentiment Treebank, GLUE benchmark task).</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Task</w:t>
      </w:r>
      <w:r w:rsidRPr="00332F5E">
        <w:rPr>
          <w:rFonts w:ascii="Times New Roman" w:eastAsia="Times New Roman" w:hAnsi="Times New Roman" w:cs="Times New Roman"/>
          <w:color w:val="0E0E0E"/>
          <w:kern w:val="0"/>
          <w14:ligatures w14:val="none"/>
        </w:rPr>
        <w:t>: Binary classification of sentences into positive or negative sentiment.</w:t>
      </w:r>
    </w:p>
    <w:p w:rsidR="00F027AB" w:rsidRPr="000635A4"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b/>
          <w:bCs/>
          <w:color w:val="0E0E0E"/>
          <w:kern w:val="0"/>
          <w:highlight w:val="yellow"/>
          <w14:ligatures w14:val="none"/>
        </w:rPr>
        <w:t>Dataset Statistics</w:t>
      </w:r>
      <w:r w:rsidRPr="000635A4">
        <w:rPr>
          <w:rFonts w:ascii="Times New Roman" w:eastAsia="Times New Roman" w:hAnsi="Times New Roman" w:cs="Times New Roman"/>
          <w:color w:val="0E0E0E"/>
          <w:kern w:val="0"/>
          <w:highlight w:val="yellow"/>
          <w14:ligatures w14:val="none"/>
        </w:rPr>
        <w:t>:</w:t>
      </w:r>
    </w:p>
    <w:p w:rsidR="0069178F" w:rsidRPr="0069178F" w:rsidRDefault="0069178F" w:rsidP="0069178F">
      <w:pPr>
        <w:pStyle w:val="ListParagraph"/>
        <w:numPr>
          <w:ilvl w:val="1"/>
          <w:numId w:val="12"/>
        </w:numPr>
        <w:ind w:left="1134"/>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Training set: 67,349 samples</w:t>
      </w:r>
    </w:p>
    <w:p w:rsidR="0069178F" w:rsidRPr="0069178F" w:rsidRDefault="0069178F" w:rsidP="0069178F">
      <w:pPr>
        <w:pStyle w:val="ListParagraph"/>
        <w:numPr>
          <w:ilvl w:val="1"/>
          <w:numId w:val="12"/>
        </w:numPr>
        <w:spacing w:before="180"/>
        <w:ind w:left="1134"/>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Validation set: 872 samples</w:t>
      </w:r>
    </w:p>
    <w:p w:rsidR="0069178F" w:rsidRPr="0069178F" w:rsidRDefault="0069178F" w:rsidP="0069178F">
      <w:pPr>
        <w:pStyle w:val="ListParagraph"/>
        <w:numPr>
          <w:ilvl w:val="1"/>
          <w:numId w:val="12"/>
        </w:numPr>
        <w:spacing w:before="180"/>
        <w:ind w:left="1134"/>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Test set: 1,821 samples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highlight w:val="yellow"/>
          <w14:ligatures w14:val="none"/>
        </w:rPr>
        <w:t>Model Fine-tuning</w:t>
      </w:r>
    </w:p>
    <w:p w:rsidR="00F027AB" w:rsidRPr="00332F5E"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Pre-trained GPT-2 Fine-tuning</w:t>
      </w:r>
      <w:r w:rsidR="00FE64B2" w:rsidRPr="00332F5E">
        <w:rPr>
          <w:rFonts w:ascii="Times New Roman" w:eastAsia="Times New Roman" w:hAnsi="Times New Roman" w:cs="Times New Roman"/>
          <w:b/>
          <w:bCs/>
          <w:color w:val="0E0E0E"/>
          <w:kern w:val="0"/>
          <w14:ligatures w14:val="none"/>
        </w:rPr>
        <w:t>:</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Full Fine-Tuning</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Updating all GPT-2 parameters + classifier</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In this approach, we update all trainable parameters of the pre-trained GPT-2 model, including the added classification head. The model contains approximately 124 million trainable parameters, which allows it to leverage the full capacity of GPT-2 for adaptation to the downstream task.</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an initial train accuracy of 68.75% for the first 10 batches.</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Over 6 epochs, the training process significantly improves both training and validation accuracy. By the final epoch:</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99.34%</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94.00%</w:t>
      </w:r>
    </w:p>
    <w:p w:rsidR="002B5AD9" w:rsidRPr="002B5AD9" w:rsidRDefault="002B5AD9" w:rsidP="002B5AD9">
      <w:pPr>
        <w:pStyle w:val="ListParagraph"/>
        <w:numPr>
          <w:ilvl w:val="2"/>
          <w:numId w:val="18"/>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89.79%</w:t>
      </w:r>
    </w:p>
    <w:p w:rsidR="002B5AD9" w:rsidRPr="002B5AD9" w:rsidRDefault="002B5AD9" w:rsidP="002B5AD9">
      <w:pPr>
        <w:spacing w:before="120" w:after="120"/>
        <w:ind w:left="108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takes approximately 2741.62 seconds, reflecting the computational expense of updating the entire model.</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Loss consistently decreases over epochs, indicating effective convergence.</w:t>
      </w:r>
      <w:r w:rsidRPr="002B5AD9">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This strategy achieves high performance at the cost of longer training time and computational resources due to the large number of parameters being updated.</w:t>
      </w:r>
    </w:p>
    <w:p w:rsidR="0015311D" w:rsidRPr="0015311D" w:rsidRDefault="0015311D" w:rsidP="0015311D">
      <w:pPr>
        <w:spacing w:before="120" w:after="120"/>
        <w:ind w:left="1080"/>
        <w:jc w:val="both"/>
        <w:rPr>
          <w:rFonts w:ascii="Times New Roman" w:eastAsia="Times New Roman" w:hAnsi="Times New Roman" w:cs="Times New Roman"/>
          <w:color w:val="0E0E0E"/>
          <w:kern w:val="0"/>
          <w14:ligatures w14:val="none"/>
        </w:rPr>
      </w:pP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lastRenderedPageBreak/>
        <w:t>LoRA</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Introducing Low-Rank Adaptation layers to reduce parameter count</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LoRA (Low-Rank Adaptation) technique modifies the pre-trained GPT-2 model by introducing lightweight, low-rank layers into specific parts of the model, such as attention or feedforward layers. This drastically reduces the number of trainable parameters to just 1.77 million (about 1.4% of the total parameters</w:t>
      </w:r>
      <w:r>
        <w:rPr>
          <w:rFonts w:ascii="Times New Roman" w:eastAsia="Times New Roman" w:hAnsi="Times New Roman" w:cs="Times New Roman"/>
          <w:color w:val="0E0E0E"/>
          <w:kern w:val="0"/>
          <w14:ligatures w14:val="none"/>
        </w:rPr>
        <w:t xml:space="preserve"> because </w:t>
      </w:r>
      <w:r w:rsidR="00682609">
        <w:rPr>
          <w:rFonts w:ascii="Times New Roman" w:eastAsia="Times New Roman" w:hAnsi="Times New Roman" w:cs="Times New Roman"/>
          <w:color w:val="0E0E0E"/>
          <w:kern w:val="0"/>
          <w14:ligatures w14:val="none"/>
        </w:rPr>
        <w:t>only</w:t>
      </w:r>
      <w:r w:rsidRPr="002B5AD9">
        <w:rPr>
          <w:rFonts w:ascii="Times New Roman" w:eastAsia="Times New Roman" w:hAnsi="Times New Roman" w:cs="Times New Roman"/>
          <w:color w:val="0E0E0E"/>
          <w:kern w:val="0"/>
          <w14:ligatures w14:val="none"/>
        </w:rPr>
        <w:t xml:space="preserve"> LoRA layers and classifier parameters are updated, with most GPT-2 layers frozen).</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model starts with moderate training accuracy and validation accuracy in the first epoch:</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(Epoch 1): 73.84%</w:t>
      </w:r>
    </w:p>
    <w:p w:rsidR="002B5AD9" w:rsidRPr="002B5AD9" w:rsidRDefault="002B5AD9" w:rsidP="002B5AD9">
      <w:pPr>
        <w:pStyle w:val="ListParagraph"/>
        <w:numPr>
          <w:ilvl w:val="0"/>
          <w:numId w:val="19"/>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(Epoch 1): 81.07%</w:t>
      </w:r>
    </w:p>
    <w:p w:rsidR="002B5AD9" w:rsidRPr="002B5AD9" w:rsidRDefault="002B5AD9" w:rsidP="002B5AD9">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Over 6 epochs, the performance steadily improves:</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Train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Validation Accuracy: 84.83%</w:t>
      </w:r>
    </w:p>
    <w:p w:rsidR="002B5AD9" w:rsidRPr="002B5AD9" w:rsidRDefault="002B5AD9" w:rsidP="002B5AD9">
      <w:pPr>
        <w:pStyle w:val="ListParagraph"/>
        <w:numPr>
          <w:ilvl w:val="0"/>
          <w:numId w:val="20"/>
        </w:numPr>
        <w:spacing w:before="120" w:after="12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Test Accuracy: 84.82%</w:t>
      </w:r>
    </w:p>
    <w:p w:rsidR="00FE64B2" w:rsidRPr="00394041" w:rsidRDefault="002B5AD9" w:rsidP="00394041">
      <w:pPr>
        <w:spacing w:before="120" w:after="120"/>
        <w:ind w:left="1440"/>
        <w:jc w:val="both"/>
        <w:rPr>
          <w:rFonts w:ascii="Times New Roman" w:eastAsia="Times New Roman" w:hAnsi="Times New Roman" w:cs="Times New Roman"/>
          <w:color w:val="0E0E0E"/>
          <w:kern w:val="0"/>
          <w14:ligatures w14:val="none"/>
        </w:rPr>
      </w:pPr>
      <w:r w:rsidRPr="002B5AD9">
        <w:rPr>
          <w:rFonts w:ascii="Times New Roman" w:eastAsia="Times New Roman" w:hAnsi="Times New Roman" w:cs="Times New Roman"/>
          <w:color w:val="0E0E0E"/>
          <w:kern w:val="0"/>
          <w14:ligatures w14:val="none"/>
        </w:rPr>
        <w:t>The training process is significantly faster, taking approximately 905.94 seconds</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just about 33% of the time needed for full fine-tuning.</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The losses stabilize after several epochs, indicating convergence.</w:t>
      </w:r>
      <w:r>
        <w:rPr>
          <w:rFonts w:ascii="Times New Roman" w:eastAsia="Times New Roman" w:hAnsi="Times New Roman" w:cs="Times New Roman"/>
          <w:color w:val="0E0E0E"/>
          <w:kern w:val="0"/>
          <w14:ligatures w14:val="none"/>
        </w:rPr>
        <w:t xml:space="preserve"> </w:t>
      </w:r>
      <w:r w:rsidRPr="002B5AD9">
        <w:rPr>
          <w:rFonts w:ascii="Times New Roman" w:eastAsia="Times New Roman" w:hAnsi="Times New Roman" w:cs="Times New Roman"/>
          <w:color w:val="0E0E0E"/>
          <w:kern w:val="0"/>
          <w14:ligatures w14:val="none"/>
        </w:rPr>
        <w:t>While the LoRA approach achieves slightly lower test accuracy compared to full fine-tuning, it provides a computationally efficient alternative with substantially reduced training time and memory requirements, making it suitable for resource-constrained environments.</w:t>
      </w:r>
    </w:p>
    <w:p w:rsidR="00F027AB" w:rsidRPr="000635A4"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b/>
          <w:bCs/>
          <w:color w:val="0E0E0E"/>
          <w:kern w:val="0"/>
          <w:highlight w:val="yellow"/>
          <w14:ligatures w14:val="none"/>
        </w:rPr>
        <w:t>Randomly Initialized GPT-2 Fine-tuning</w:t>
      </w:r>
    </w:p>
    <w:p w:rsidR="00394041" w:rsidRPr="00394041" w:rsidRDefault="00394041" w:rsidP="00394041">
      <w:pPr>
        <w:spacing w:before="120" w:after="120"/>
        <w:ind w:left="7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In this approach, the GPT-2 model is not pre-trained and starts with randomly initialized weights. The sequence classification head is added to the model, and all parameters are updated during training. Unlike pre-trained GPT-2, this method requires the model to learn patterns and representations entirely from scratch, relying solely on the downstream task dataset.</w:t>
      </w:r>
    </w:p>
    <w:p w:rsidR="00394041" w:rsidRPr="00394041" w:rsidRDefault="00394041" w:rsidP="00394041">
      <w:pPr>
        <w:spacing w:before="120" w:after="120"/>
        <w:ind w:left="7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The randomly initialized GPT-2 has approximately 124 million trainable parameters, the same as the fully fine-tuned pre-trained model. However, the lack of pre-trained weights means the model’s initial performance is significantly lower. Before any training, its baseline accuracies are:</w:t>
      </w:r>
    </w:p>
    <w:p w:rsidR="00394041" w:rsidRPr="00394041" w:rsidRDefault="00394041" w:rsidP="00394041">
      <w:pPr>
        <w:pStyle w:val="ListParagraph"/>
        <w:numPr>
          <w:ilvl w:val="0"/>
          <w:numId w:val="22"/>
        </w:numPr>
        <w:spacing w:before="120" w:after="1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Train Accuracy: 44.38%</w:t>
      </w:r>
    </w:p>
    <w:p w:rsidR="00394041" w:rsidRPr="00394041" w:rsidRDefault="00394041" w:rsidP="00394041">
      <w:pPr>
        <w:pStyle w:val="ListParagraph"/>
        <w:numPr>
          <w:ilvl w:val="0"/>
          <w:numId w:val="22"/>
        </w:numPr>
        <w:spacing w:before="120" w:after="1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Validation Accuracy: 51.88%</w:t>
      </w:r>
    </w:p>
    <w:p w:rsidR="00394041" w:rsidRPr="00394041" w:rsidRDefault="00394041" w:rsidP="00394041">
      <w:pPr>
        <w:pStyle w:val="ListParagraph"/>
        <w:numPr>
          <w:ilvl w:val="0"/>
          <w:numId w:val="22"/>
        </w:numPr>
        <w:spacing w:before="120" w:after="1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Test Accuracy: 0.00%</w:t>
      </w:r>
    </w:p>
    <w:p w:rsidR="00FE64B2" w:rsidRDefault="00394041" w:rsidP="0069178F">
      <w:pPr>
        <w:spacing w:before="120" w:after="120"/>
        <w:ind w:left="720"/>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This performance is close to random guessing for binary classification tasks, as the model has not yet learned any meaningful patterns. Over the course of training, the model is expected to improve, but the process requires considerably more epochs and computational resources to achieve comparable performance to pre-trained alternatives.</w:t>
      </w:r>
    </w:p>
    <w:p w:rsidR="006C5728" w:rsidRPr="000635A4" w:rsidRDefault="006C5728" w:rsidP="006C5728">
      <w:pPr>
        <w:pStyle w:val="ListParagraph"/>
        <w:numPr>
          <w:ilvl w:val="0"/>
          <w:numId w:val="13"/>
        </w:numPr>
        <w:spacing w:before="120" w:after="120"/>
        <w:jc w:val="both"/>
        <w:rPr>
          <w:rFonts w:ascii="Times New Roman" w:eastAsia="Times New Roman" w:hAnsi="Times New Roman" w:cs="Times New Roman"/>
          <w:b/>
          <w:bCs/>
          <w:color w:val="0E0E0E"/>
          <w:kern w:val="0"/>
          <w:highlight w:val="yellow"/>
          <w14:ligatures w14:val="none"/>
        </w:rPr>
      </w:pPr>
      <w:r w:rsidRPr="000635A4">
        <w:rPr>
          <w:rFonts w:ascii="Times New Roman" w:eastAsia="Times New Roman" w:hAnsi="Times New Roman" w:cs="Times New Roman"/>
          <w:b/>
          <w:bCs/>
          <w:color w:val="0E0E0E"/>
          <w:kern w:val="0"/>
          <w:highlight w:val="yellow"/>
          <w14:ligatures w14:val="none"/>
        </w:rPr>
        <w:t>conclusion</w:t>
      </w:r>
    </w:p>
    <w:p w:rsidR="006C5728" w:rsidRPr="006C5728" w:rsidRDefault="006C5728" w:rsidP="006C5728">
      <w:pPr>
        <w:spacing w:before="120" w:after="120"/>
        <w:ind w:left="720"/>
        <w:jc w:val="both"/>
        <w:rPr>
          <w:rFonts w:ascii="Times New Roman" w:eastAsia="Times New Roman" w:hAnsi="Times New Roman" w:cs="Times New Roman"/>
          <w:color w:val="0E0E0E"/>
          <w:kern w:val="0"/>
          <w14:ligatures w14:val="none"/>
        </w:rPr>
      </w:pPr>
      <w:r w:rsidRPr="006C5728">
        <w:rPr>
          <w:rFonts w:ascii="Times New Roman" w:eastAsia="Times New Roman" w:hAnsi="Times New Roman" w:cs="Times New Roman"/>
          <w:color w:val="0E0E0E"/>
          <w:kern w:val="0"/>
          <w14:ligatures w14:val="none"/>
        </w:rPr>
        <w:t xml:space="preserve">Both Full Fine-Tuning and LoRA Fine-Tuning deliver strong results, but they differ in how much they demand from your hardware and time. Full Fine-Tuning squeezes the most out </w:t>
      </w:r>
      <w:r w:rsidRPr="006C5728">
        <w:rPr>
          <w:rFonts w:ascii="Times New Roman" w:eastAsia="Times New Roman" w:hAnsi="Times New Roman" w:cs="Times New Roman"/>
          <w:color w:val="0E0E0E"/>
          <w:kern w:val="0"/>
          <w14:ligatures w14:val="none"/>
        </w:rPr>
        <w:lastRenderedPageBreak/>
        <w:t>of GPT-2’s entire parameter set, offering slightly better accuracy, which makes it a great choice if you have plenty of computational resources to spare. On the other hand, LoRA Fine-Tuning is a lot more efficient, giving up a small amount of performance in exchange for drastically lower resource usage and faster training times</w:t>
      </w:r>
      <w:r>
        <w:rPr>
          <w:rFonts w:ascii="Times New Roman" w:eastAsia="Times New Roman" w:hAnsi="Times New Roman" w:cs="Times New Roman"/>
          <w:color w:val="0E0E0E"/>
          <w:kern w:val="0"/>
          <w14:ligatures w14:val="none"/>
        </w:rPr>
        <w:t xml:space="preserve"> </w:t>
      </w:r>
      <w:r w:rsidRPr="006C5728">
        <w:rPr>
          <w:rFonts w:ascii="Times New Roman" w:eastAsia="Times New Roman" w:hAnsi="Times New Roman" w:cs="Times New Roman"/>
          <w:color w:val="0E0E0E"/>
          <w:kern w:val="0"/>
          <w14:ligatures w14:val="none"/>
        </w:rPr>
        <w:t>perfect for situations where hardware is limited or you need quick iterations. Both methods benefit from transfer learning, starting with strong initial performance and converging faster, like LoRA’s impressive 84.83% validation accuracy. Meanwhile, randomly initialized models are at a disadvantage since they start from scratch, need more data, and take much longer to train. Choosing between these approaches really depends on your priorities</w:t>
      </w:r>
      <w:r>
        <w:rPr>
          <w:rFonts w:ascii="Times New Roman" w:eastAsia="Times New Roman" w:hAnsi="Times New Roman" w:cs="Times New Roman"/>
          <w:color w:val="0E0E0E"/>
          <w:kern w:val="0"/>
          <w14:ligatures w14:val="none"/>
        </w:rPr>
        <w:t xml:space="preserve"> </w:t>
      </w:r>
      <w:r w:rsidRPr="006C5728">
        <w:rPr>
          <w:rFonts w:ascii="Times New Roman" w:eastAsia="Times New Roman" w:hAnsi="Times New Roman" w:cs="Times New Roman"/>
          <w:color w:val="0E0E0E"/>
          <w:kern w:val="0"/>
          <w14:ligatures w14:val="none"/>
        </w:rPr>
        <w:t>whether it’s maximizing accuracy or staying efficient with your resources.</w:t>
      </w:r>
    </w:p>
    <w:p w:rsidR="0069178F" w:rsidRPr="0069178F" w:rsidRDefault="0069178F" w:rsidP="0069178F">
      <w:pPr>
        <w:spacing w:before="120" w:after="120"/>
        <w:jc w:val="both"/>
        <w:rPr>
          <w:rFonts w:ascii="Times New Roman" w:eastAsia="Times New Roman" w:hAnsi="Times New Roman" w:cs="Times New Roman"/>
          <w:color w:val="0E0E0E"/>
          <w:kern w:val="0"/>
          <w14:ligatures w14:val="none"/>
        </w:rPr>
      </w:pPr>
    </w:p>
    <w:p w:rsidR="00FE64B2" w:rsidRPr="00332F5E" w:rsidRDefault="00FE64B2" w:rsidP="00332F5E">
      <w:pPr>
        <w:spacing w:before="120" w:after="1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b/>
          <w:bCs/>
          <w:color w:val="0E0E0E"/>
          <w:kern w:val="0"/>
          <w14:ligatures w14:val="none"/>
        </w:rPr>
        <w:t>Performance Analysis</w:t>
      </w:r>
    </w:p>
    <w:p w:rsidR="001629C7" w:rsidRPr="000635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t xml:space="preserve">Comparison of the models </w:t>
      </w:r>
      <w:r w:rsidR="001629C7" w:rsidRPr="000635A4">
        <w:rPr>
          <w:rFonts w:ascii="Times New Roman" w:eastAsia="Times New Roman" w:hAnsi="Times New Roman" w:cs="Times New Roman"/>
          <w:color w:val="0E0E0E"/>
          <w:kern w:val="0"/>
          <w:highlight w:val="yellow"/>
          <w14:ligatures w14:val="none"/>
        </w:rPr>
        <w:t xml:space="preserve">based </w:t>
      </w:r>
      <w:r w:rsidRPr="000635A4">
        <w:rPr>
          <w:rFonts w:ascii="Times New Roman" w:eastAsia="Times New Roman" w:hAnsi="Times New Roman" w:cs="Times New Roman"/>
          <w:color w:val="0E0E0E"/>
          <w:kern w:val="0"/>
          <w:highlight w:val="yellow"/>
          <w14:ligatures w14:val="none"/>
        </w:rPr>
        <w:t>on validation/test metrics.</w:t>
      </w:r>
      <w:r w:rsidRPr="000635A4">
        <w:rPr>
          <w:rFonts w:ascii="Times New Roman" w:eastAsia="Times New Roman" w:hAnsi="Times New Roman" w:cs="Times New Roman"/>
          <w:color w:val="0E0E0E"/>
          <w:kern w:val="0"/>
          <w:highlight w:val="yellow"/>
          <w14:ligatures w14:val="none"/>
        </w:rPr>
        <w:t xml:space="preserve"> (with plots)</w:t>
      </w:r>
    </w:p>
    <w:p w:rsidR="0069178F" w:rsidRPr="0069178F" w:rsidRDefault="0069178F" w:rsidP="0069178F">
      <w:pPr>
        <w:spacing w:before="120" w:after="12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LoRA achieved a balanced performance, with high validation and test accuracies (84.83% and 84.82%) while keeping the training time relatively low compared to full fine-tuning. Full Fine-Tuning reached the highest validation accuracy (94.00%) and test accuracy (89.79%), but at a much higher computational cost (2741.62 seconds). Head-Only Tuning and Partial Fine-Tuning showed comparable results in terms of accuracy, though they were significantly faster to train.</w:t>
      </w:r>
    </w:p>
    <w:tbl>
      <w:tblPr>
        <w:tblStyle w:val="PlainTable3"/>
        <w:tblW w:w="10129"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04"/>
        <w:gridCol w:w="993"/>
        <w:gridCol w:w="1702"/>
        <w:gridCol w:w="1845"/>
        <w:gridCol w:w="1760"/>
        <w:gridCol w:w="1425"/>
      </w:tblGrid>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top w:val="single" w:sz="6" w:space="0" w:color="auto"/>
              <w:bottom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Model</w:t>
            </w:r>
          </w:p>
        </w:tc>
        <w:tc>
          <w:tcPr>
            <w:tcW w:w="993" w:type="dxa"/>
            <w:tcBorders>
              <w:top w:val="single" w:sz="6" w:space="0" w:color="auto"/>
              <w:left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Epochs</w:t>
            </w:r>
          </w:p>
        </w:tc>
        <w:tc>
          <w:tcPr>
            <w:tcW w:w="1702"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Train Accuracy (%)</w:t>
            </w:r>
          </w:p>
        </w:tc>
        <w:tc>
          <w:tcPr>
            <w:tcW w:w="1845"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Validation Accuracy (%)</w:t>
            </w:r>
          </w:p>
        </w:tc>
        <w:tc>
          <w:tcPr>
            <w:tcW w:w="1760"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Test Accuracy (%)</w:t>
            </w:r>
          </w:p>
        </w:tc>
        <w:tc>
          <w:tcPr>
            <w:tcW w:w="1425" w:type="dxa"/>
            <w:tcBorders>
              <w:top w:val="single" w:sz="6" w:space="0" w:color="auto"/>
              <w:bottom w:val="single" w:sz="6" w:space="0" w:color="auto"/>
            </w:tcBorders>
            <w:vAlign w:val="center"/>
          </w:tcPr>
          <w:p w:rsidR="001629C7" w:rsidRPr="00B90C92" w:rsidRDefault="001629C7" w:rsidP="00B90C92">
            <w:pPr>
              <w:pStyle w:val="p1"/>
              <w:spacing w:before="120" w:after="120"/>
              <w:jc w:val="center"/>
              <w:rPr>
                <w:rFonts w:ascii="Times New Roman" w:hAnsi="Times New Roman"/>
                <w:b/>
                <w:bCs/>
                <w:sz w:val="24"/>
                <w:szCs w:val="24"/>
              </w:rPr>
            </w:pPr>
            <w:r w:rsidRPr="00B90C92">
              <w:rPr>
                <w:rFonts w:ascii="Times New Roman" w:hAnsi="Times New Roman"/>
                <w:b/>
                <w:bCs/>
                <w:sz w:val="24"/>
                <w:szCs w:val="24"/>
              </w:rPr>
              <w:t>Training Time (s)</w:t>
            </w:r>
          </w:p>
        </w:tc>
      </w:tr>
      <w:tr w:rsidR="00EC4274" w:rsidRPr="001629C7" w:rsidTr="00EC4274">
        <w:trPr>
          <w:trHeight w:val="171"/>
          <w:jc w:val="center"/>
        </w:trPr>
        <w:tc>
          <w:tcPr>
            <w:tcW w:w="2404" w:type="dxa"/>
            <w:tcBorders>
              <w:top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LoRA</w:t>
            </w:r>
          </w:p>
        </w:tc>
        <w:tc>
          <w:tcPr>
            <w:tcW w:w="993" w:type="dxa"/>
            <w:tcBorders>
              <w:top w:val="single" w:sz="6" w:space="0" w:color="auto"/>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6</w:t>
            </w:r>
          </w:p>
        </w:tc>
        <w:tc>
          <w:tcPr>
            <w:tcW w:w="1702"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84.83</w:t>
            </w:r>
          </w:p>
        </w:tc>
        <w:tc>
          <w:tcPr>
            <w:tcW w:w="1845"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84.83</w:t>
            </w:r>
          </w:p>
        </w:tc>
        <w:tc>
          <w:tcPr>
            <w:tcW w:w="1760" w:type="dxa"/>
            <w:tcBorders>
              <w:top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84.82</w:t>
            </w:r>
          </w:p>
        </w:tc>
        <w:tc>
          <w:tcPr>
            <w:tcW w:w="1425" w:type="dxa"/>
            <w:tcBorders>
              <w:top w:val="single" w:sz="6" w:space="0" w:color="auto"/>
            </w:tcBorders>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905.94</w:t>
            </w:r>
          </w:p>
        </w:tc>
      </w:tr>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Full Fine-Tuning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6</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99.34</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94.00</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89.79</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2741.62</w:t>
            </w:r>
          </w:p>
        </w:tc>
      </w:tr>
      <w:tr w:rsidR="00EC4274" w:rsidRPr="001629C7" w:rsidTr="00EC4274">
        <w:trPr>
          <w:trHeight w:val="171"/>
          <w:jc w:val="center"/>
        </w:trPr>
        <w:tc>
          <w:tcPr>
            <w:tcW w:w="2404" w:type="dxa"/>
            <w:tcBorders>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Head-Only 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11</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81.07</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81.41</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82.34</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39.54</w:t>
            </w:r>
          </w:p>
        </w:tc>
      </w:tr>
      <w:tr w:rsidR="00EC4274" w:rsidRPr="001629C7" w:rsidTr="00EC4274">
        <w:trPr>
          <w:cnfStyle w:val="000000100000" w:firstRow="0" w:lastRow="0" w:firstColumn="0" w:lastColumn="0" w:oddVBand="0" w:evenVBand="0" w:oddHBand="1" w:evenHBand="0" w:firstRowFirstColumn="0" w:firstRowLastColumn="0" w:lastRowFirstColumn="0" w:lastRowLastColumn="0"/>
          <w:trHeight w:val="171"/>
          <w:jc w:val="center"/>
        </w:trPr>
        <w:tc>
          <w:tcPr>
            <w:tcW w:w="2404" w:type="dxa"/>
            <w:tcBorders>
              <w:bottom w:val="single" w:sz="6" w:space="0" w:color="auto"/>
              <w:right w:val="single" w:sz="6" w:space="0" w:color="auto"/>
            </w:tcBorders>
            <w:vAlign w:val="center"/>
          </w:tcPr>
          <w:p w:rsidR="001629C7" w:rsidRPr="00B90C92" w:rsidRDefault="001629C7" w:rsidP="00B90C92">
            <w:pPr>
              <w:pStyle w:val="p1"/>
              <w:spacing w:before="120" w:after="120"/>
              <w:jc w:val="center"/>
              <w:rPr>
                <w:rStyle w:val="apple-tab-span"/>
                <w:rFonts w:ascii="Times New Roman" w:hAnsi="Times New Roman"/>
                <w:b/>
                <w:bCs/>
                <w:color w:val="000000"/>
                <w:sz w:val="24"/>
                <w:szCs w:val="24"/>
              </w:rPr>
            </w:pPr>
            <w:r w:rsidRPr="00B90C92">
              <w:rPr>
                <w:rFonts w:ascii="Times New Roman" w:hAnsi="Times New Roman"/>
                <w:b/>
                <w:bCs/>
                <w:sz w:val="24"/>
                <w:szCs w:val="24"/>
              </w:rPr>
              <w:t>Partial Fine-Tuning</w:t>
            </w:r>
          </w:p>
        </w:tc>
        <w:tc>
          <w:tcPr>
            <w:tcW w:w="993" w:type="dxa"/>
            <w:tcBorders>
              <w:left w:val="single" w:sz="6" w:space="0" w:color="auto"/>
            </w:tcBorders>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12</w:t>
            </w:r>
          </w:p>
        </w:tc>
        <w:tc>
          <w:tcPr>
            <w:tcW w:w="1702"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81.00</w:t>
            </w:r>
          </w:p>
        </w:tc>
        <w:tc>
          <w:tcPr>
            <w:tcW w:w="1845"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80.99</w:t>
            </w:r>
          </w:p>
        </w:tc>
        <w:tc>
          <w:tcPr>
            <w:tcW w:w="1760" w:type="dxa"/>
            <w:vAlign w:val="center"/>
          </w:tcPr>
          <w:p w:rsidR="001629C7" w:rsidRPr="001629C7" w:rsidRDefault="001629C7" w:rsidP="00B90C92">
            <w:pPr>
              <w:pStyle w:val="p1"/>
              <w:spacing w:before="120" w:after="120"/>
              <w:jc w:val="center"/>
              <w:rPr>
                <w:rStyle w:val="apple-tab-span"/>
                <w:rFonts w:ascii="Times New Roman" w:hAnsi="Times New Roman"/>
                <w:color w:val="000000"/>
                <w:sz w:val="24"/>
                <w:szCs w:val="24"/>
              </w:rPr>
            </w:pPr>
            <w:r w:rsidRPr="001629C7">
              <w:rPr>
                <w:rFonts w:ascii="Times New Roman" w:hAnsi="Times New Roman"/>
                <w:sz w:val="24"/>
                <w:szCs w:val="24"/>
              </w:rPr>
              <w:t>81.65</w:t>
            </w:r>
          </w:p>
        </w:tc>
        <w:tc>
          <w:tcPr>
            <w:tcW w:w="1425" w:type="dxa"/>
            <w:vAlign w:val="center"/>
          </w:tcPr>
          <w:p w:rsidR="001629C7" w:rsidRPr="001629C7" w:rsidRDefault="001629C7" w:rsidP="00B90C92">
            <w:pPr>
              <w:pStyle w:val="p1"/>
              <w:spacing w:before="120" w:after="120"/>
              <w:jc w:val="center"/>
              <w:rPr>
                <w:rFonts w:ascii="Times New Roman" w:hAnsi="Times New Roman"/>
                <w:sz w:val="24"/>
                <w:szCs w:val="24"/>
              </w:rPr>
            </w:pPr>
            <w:r w:rsidRPr="001629C7">
              <w:rPr>
                <w:rFonts w:ascii="Times New Roman" w:hAnsi="Times New Roman"/>
                <w:sz w:val="24"/>
                <w:szCs w:val="24"/>
              </w:rPr>
              <w:t>31.82</w:t>
            </w:r>
          </w:p>
        </w:tc>
      </w:tr>
    </w:tbl>
    <w:p w:rsidR="001629C7" w:rsidRPr="00332F5E" w:rsidRDefault="0069178F" w:rsidP="0069178F">
      <w:pPr>
        <w:pStyle w:val="ListParagraph"/>
        <w:spacing w:before="120" w:after="120"/>
        <w:ind w:left="-284"/>
        <w:jc w:val="center"/>
        <w:rPr>
          <w:rFonts w:ascii="Times New Roman" w:eastAsia="Times New Roman" w:hAnsi="Times New Roman" w:cs="Times New Roman"/>
          <w:color w:val="0E0E0E"/>
          <w:kern w:val="0"/>
          <w14:ligatures w14:val="none"/>
        </w:rPr>
      </w:pPr>
      <w:r>
        <w:rPr>
          <w:rFonts w:ascii="Times New Roman" w:eastAsia="Times New Roman" w:hAnsi="Times New Roman" w:cs="Times New Roman"/>
          <w:noProof/>
          <w:color w:val="0E0E0E"/>
          <w:kern w:val="0"/>
        </w:rPr>
        <w:drawing>
          <wp:inline distT="0" distB="0" distL="0" distR="0">
            <wp:extent cx="5606980" cy="2583237"/>
            <wp:effectExtent l="0" t="0" r="3810" b="0"/>
            <wp:docPr id="1142526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26850" name="Picture 1142526850"/>
                    <pic:cNvPicPr/>
                  </pic:nvPicPr>
                  <pic:blipFill rotWithShape="1">
                    <a:blip r:embed="rId7" cstate="print">
                      <a:extLst>
                        <a:ext uri="{28A0092B-C50C-407E-A947-70E740481C1C}">
                          <a14:useLocalDpi xmlns:a14="http://schemas.microsoft.com/office/drawing/2010/main" val="0"/>
                        </a:ext>
                      </a:extLst>
                    </a:blip>
                    <a:srcRect l="1353"/>
                    <a:stretch/>
                  </pic:blipFill>
                  <pic:spPr bwMode="auto">
                    <a:xfrm>
                      <a:off x="0" y="0"/>
                      <a:ext cx="5606980" cy="2583237"/>
                    </a:xfrm>
                    <a:prstGeom prst="rect">
                      <a:avLst/>
                    </a:prstGeom>
                    <a:ln>
                      <a:noFill/>
                    </a:ln>
                    <a:extLst>
                      <a:ext uri="{53640926-AAD7-44D8-BBD7-CCE9431645EC}">
                        <a14:shadowObscured xmlns:a14="http://schemas.microsoft.com/office/drawing/2010/main"/>
                      </a:ext>
                    </a:extLst>
                  </pic:spPr>
                </pic:pic>
              </a:graphicData>
            </a:graphic>
          </wp:inline>
        </w:drawing>
      </w:r>
    </w:p>
    <w:p w:rsidR="00B90C92" w:rsidRPr="000635A4" w:rsidRDefault="00FE64B2" w:rsidP="00B90C92">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lastRenderedPageBreak/>
        <w:t>Analysis of performance on 20 manually selected instances (10 easy and 10 difficult).</w:t>
      </w:r>
    </w:p>
    <w:p w:rsidR="0069178F" w:rsidRPr="0069178F" w:rsidRDefault="0069178F" w:rsidP="00EC4274">
      <w:pPr>
        <w:spacing w:before="120" w:after="120"/>
        <w:ind w:left="720"/>
        <w:jc w:val="both"/>
        <w:rPr>
          <w:rFonts w:ascii="Times New Roman" w:eastAsia="Times New Roman" w:hAnsi="Times New Roman" w:cs="Times New Roman"/>
          <w:color w:val="0E0E0E"/>
          <w:kern w:val="0"/>
          <w14:ligatures w14:val="none"/>
        </w:rPr>
      </w:pPr>
      <w:r w:rsidRPr="0069178F">
        <w:rPr>
          <w:rFonts w:ascii="Times New Roman" w:eastAsia="Times New Roman" w:hAnsi="Times New Roman" w:cs="Times New Roman"/>
          <w:color w:val="0E0E0E"/>
          <w:kern w:val="0"/>
          <w14:ligatures w14:val="none"/>
        </w:rPr>
        <w:t>Full Fine-Tuning consistently performed the best, correctly classifying all easy and difficult instances. LoRA struggled with difficult instances, suggesting that its parameter-efficient nature may limit its ability to capture nuances. Both Head-Only Tuning and Partial Fine-Tuning achieved comparable results, correctly classifying 9/10 difficult instances.</w:t>
      </w:r>
    </w:p>
    <w:tbl>
      <w:tblPr>
        <w:tblStyle w:val="PlainTable3"/>
        <w:tblW w:w="5815" w:type="dxa"/>
        <w:jc w:val="center"/>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495"/>
        <w:gridCol w:w="1606"/>
        <w:gridCol w:w="1714"/>
      </w:tblGrid>
      <w:tr w:rsidR="00B90C92"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top w:val="single" w:sz="6" w:space="0" w:color="auto"/>
              <w:bottom w:val="single" w:sz="6" w:space="0" w:color="auto"/>
              <w:right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Model</w:t>
            </w:r>
          </w:p>
        </w:tc>
        <w:tc>
          <w:tcPr>
            <w:tcW w:w="1606" w:type="dxa"/>
            <w:tcBorders>
              <w:top w:val="single" w:sz="6" w:space="0" w:color="auto"/>
              <w:left w:val="single" w:sz="6" w:space="0" w:color="auto"/>
              <w:bottom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Style w:val="apple-tab-span"/>
                <w:rFonts w:ascii="Times New Roman" w:hAnsi="Times New Roman"/>
                <w:b/>
                <w:bCs/>
                <w:color w:val="000000"/>
                <w:sz w:val="24"/>
                <w:szCs w:val="24"/>
              </w:rPr>
              <w:t>Accuracy (Easy)</w:t>
            </w:r>
          </w:p>
        </w:tc>
        <w:tc>
          <w:tcPr>
            <w:tcW w:w="1714" w:type="dxa"/>
            <w:tcBorders>
              <w:top w:val="single" w:sz="6" w:space="0" w:color="auto"/>
              <w:bottom w:val="single" w:sz="6" w:space="0" w:color="auto"/>
            </w:tcBorders>
            <w:vAlign w:val="center"/>
          </w:tcPr>
          <w:p w:rsidR="00B90C92" w:rsidRPr="00394041" w:rsidRDefault="00B90C92" w:rsidP="002C6081">
            <w:pPr>
              <w:pStyle w:val="p1"/>
              <w:spacing w:before="120" w:after="120"/>
              <w:jc w:val="center"/>
              <w:rPr>
                <w:rStyle w:val="apple-tab-span"/>
                <w:rFonts w:ascii="Times New Roman" w:hAnsi="Times New Roman"/>
                <w:b/>
                <w:bCs/>
                <w:color w:val="000000"/>
                <w:sz w:val="24"/>
                <w:szCs w:val="24"/>
              </w:rPr>
            </w:pPr>
            <w:r w:rsidRPr="00394041">
              <w:rPr>
                <w:rStyle w:val="apple-tab-span"/>
                <w:rFonts w:ascii="Times New Roman" w:hAnsi="Times New Roman"/>
                <w:b/>
                <w:bCs/>
                <w:color w:val="000000"/>
                <w:sz w:val="24"/>
                <w:szCs w:val="24"/>
              </w:rPr>
              <w:t>Accuracy (</w:t>
            </w:r>
            <w:r w:rsidRPr="00394041">
              <w:rPr>
                <w:rStyle w:val="apple-tab-span"/>
                <w:rFonts w:ascii="Times New Roman" w:hAnsi="Times New Roman"/>
                <w:b/>
                <w:bCs/>
                <w:color w:val="000000"/>
                <w:sz w:val="24"/>
                <w:szCs w:val="24"/>
              </w:rPr>
              <w:t>Difficult</w:t>
            </w:r>
            <w:r w:rsidRPr="00394041">
              <w:rPr>
                <w:rStyle w:val="apple-tab-span"/>
                <w:rFonts w:ascii="Times New Roman" w:hAnsi="Times New Roman"/>
                <w:b/>
                <w:bCs/>
                <w:color w:val="000000"/>
                <w:sz w:val="24"/>
                <w:szCs w:val="24"/>
              </w:rPr>
              <w:t>)</w:t>
            </w:r>
          </w:p>
        </w:tc>
      </w:tr>
      <w:tr w:rsidR="00394041" w:rsidRPr="00394041" w:rsidTr="00394041">
        <w:trPr>
          <w:trHeight w:val="171"/>
          <w:jc w:val="center"/>
        </w:trPr>
        <w:tc>
          <w:tcPr>
            <w:tcW w:w="2495" w:type="dxa"/>
            <w:tcBorders>
              <w:top w:val="single" w:sz="6" w:space="0" w:color="auto"/>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LoRA</w:t>
            </w:r>
          </w:p>
        </w:tc>
        <w:tc>
          <w:tcPr>
            <w:tcW w:w="1606" w:type="dxa"/>
            <w:tcBorders>
              <w:top w:val="single" w:sz="6" w:space="0" w:color="auto"/>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c>
          <w:tcPr>
            <w:tcW w:w="1714" w:type="dxa"/>
            <w:tcBorders>
              <w:top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7</w:t>
            </w:r>
            <w:r w:rsidRPr="00394041">
              <w:rPr>
                <w:rStyle w:val="apple-tab-span"/>
                <w:rFonts w:ascii="Times New Roman" w:hAnsi="Times New Roman"/>
                <w:sz w:val="24"/>
                <w:szCs w:val="24"/>
              </w:rPr>
              <w:t>0% (</w:t>
            </w:r>
            <w:r w:rsidRPr="00394041">
              <w:rPr>
                <w:rStyle w:val="apple-tab-span"/>
                <w:rFonts w:ascii="Times New Roman" w:hAnsi="Times New Roman"/>
                <w:sz w:val="24"/>
                <w:szCs w:val="24"/>
              </w:rPr>
              <w:t>7</w:t>
            </w:r>
            <w:r w:rsidRPr="00394041">
              <w:rPr>
                <w:rStyle w:val="apple-tab-span"/>
                <w:rFonts w:ascii="Times New Roman" w:hAnsi="Times New Roman"/>
                <w:sz w:val="24"/>
                <w:szCs w:val="24"/>
              </w:rPr>
              <w:t>/10)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Full Fine-Tuning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w:t>
            </w:r>
            <w:r w:rsidRPr="00394041">
              <w:rPr>
                <w:rStyle w:val="apple-tab-span"/>
                <w:rFonts w:ascii="Times New Roman" w:hAnsi="Times New Roman"/>
                <w:sz w:val="24"/>
                <w:szCs w:val="24"/>
              </w:rPr>
              <w:t>0% (</w:t>
            </w:r>
            <w:r w:rsidRPr="00394041">
              <w:rPr>
                <w:rStyle w:val="apple-tab-span"/>
                <w:rFonts w:ascii="Times New Roman" w:hAnsi="Times New Roman"/>
                <w:sz w:val="24"/>
                <w:szCs w:val="24"/>
              </w:rPr>
              <w:t>10</w:t>
            </w:r>
            <w:r w:rsidRPr="00394041">
              <w:rPr>
                <w:rStyle w:val="apple-tab-span"/>
                <w:rFonts w:ascii="Times New Roman" w:hAnsi="Times New Roman"/>
                <w:sz w:val="24"/>
                <w:szCs w:val="24"/>
              </w:rPr>
              <w:t>/10)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r>
      <w:tr w:rsidR="00394041" w:rsidRPr="00394041" w:rsidTr="00394041">
        <w:trPr>
          <w:trHeight w:val="171"/>
          <w:jc w:val="center"/>
        </w:trPr>
        <w:tc>
          <w:tcPr>
            <w:tcW w:w="2495" w:type="dxa"/>
            <w:tcBorders>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Head-Only 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r>
      <w:tr w:rsidR="00394041" w:rsidRPr="00394041" w:rsidTr="00394041">
        <w:trPr>
          <w:cnfStyle w:val="000000100000" w:firstRow="0" w:lastRow="0" w:firstColumn="0" w:lastColumn="0" w:oddVBand="0" w:evenVBand="0" w:oddHBand="1" w:evenHBand="0" w:firstRowFirstColumn="0" w:firstRowLastColumn="0" w:lastRowFirstColumn="0" w:lastRowLastColumn="0"/>
          <w:trHeight w:val="171"/>
          <w:jc w:val="center"/>
        </w:trPr>
        <w:tc>
          <w:tcPr>
            <w:tcW w:w="2495" w:type="dxa"/>
            <w:tcBorders>
              <w:bottom w:val="single" w:sz="6" w:space="0" w:color="auto"/>
              <w:righ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b/>
                <w:bCs/>
                <w:color w:val="000000"/>
                <w:sz w:val="24"/>
                <w:szCs w:val="24"/>
              </w:rPr>
            </w:pPr>
            <w:r w:rsidRPr="00394041">
              <w:rPr>
                <w:rFonts w:ascii="Times New Roman" w:hAnsi="Times New Roman"/>
                <w:b/>
                <w:bCs/>
                <w:sz w:val="24"/>
                <w:szCs w:val="24"/>
              </w:rPr>
              <w:t>Partial Fine-Tuning</w:t>
            </w:r>
          </w:p>
        </w:tc>
        <w:tc>
          <w:tcPr>
            <w:tcW w:w="1606" w:type="dxa"/>
            <w:tcBorders>
              <w:left w:val="single" w:sz="6" w:space="0" w:color="auto"/>
            </w:tcBorders>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100% (10/10)</w:t>
            </w:r>
          </w:p>
        </w:tc>
        <w:tc>
          <w:tcPr>
            <w:tcW w:w="1714" w:type="dxa"/>
            <w:vAlign w:val="center"/>
          </w:tcPr>
          <w:p w:rsidR="00394041" w:rsidRPr="00394041" w:rsidRDefault="00394041" w:rsidP="00394041">
            <w:pPr>
              <w:pStyle w:val="p1"/>
              <w:spacing w:before="120" w:after="120"/>
              <w:jc w:val="center"/>
              <w:rPr>
                <w:rStyle w:val="apple-tab-span"/>
                <w:rFonts w:ascii="Times New Roman" w:hAnsi="Times New Roman"/>
                <w:color w:val="000000"/>
                <w:sz w:val="24"/>
                <w:szCs w:val="24"/>
              </w:rPr>
            </w:pPr>
            <w:r w:rsidRPr="00394041">
              <w:rPr>
                <w:rStyle w:val="apple-tab-span"/>
                <w:rFonts w:ascii="Times New Roman" w:hAnsi="Times New Roman"/>
                <w:sz w:val="24"/>
                <w:szCs w:val="24"/>
              </w:rPr>
              <w:t>90% (9/10)</w:t>
            </w:r>
          </w:p>
        </w:tc>
      </w:tr>
    </w:tbl>
    <w:p w:rsidR="00B90C92" w:rsidRPr="00B90C92" w:rsidRDefault="00B90C92" w:rsidP="00B90C92">
      <w:pPr>
        <w:spacing w:before="120" w:after="120"/>
        <w:jc w:val="both"/>
        <w:rPr>
          <w:rFonts w:ascii="Times New Roman" w:eastAsia="Times New Roman" w:hAnsi="Times New Roman" w:cs="Times New Roman"/>
          <w:color w:val="0E0E0E"/>
          <w:kern w:val="0"/>
          <w14:ligatures w14:val="none"/>
        </w:rPr>
      </w:pPr>
    </w:p>
    <w:p w:rsidR="00FE64B2" w:rsidRPr="000635A4"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highlight w:val="yellow"/>
          <w14:ligatures w14:val="none"/>
        </w:rPr>
      </w:pPr>
      <w:r w:rsidRPr="000635A4">
        <w:rPr>
          <w:rFonts w:ascii="Times New Roman" w:eastAsia="Times New Roman" w:hAnsi="Times New Roman" w:cs="Times New Roman"/>
          <w:color w:val="0E0E0E"/>
          <w:kern w:val="0"/>
          <w:highlight w:val="yellow"/>
          <w14:ligatures w14:val="none"/>
        </w:rPr>
        <w:t>Reflection on results and their implications.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Trade-offs Between Efficiency and Accuracy: LoRA is highly efficient and delivers competitive accuracy for most tasks but may struggle with nuanced or ambiguous inputs. This makes it suitable for applications with resource constraints.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Full Fine-Tuning: While achieving the best overall performance, its high computational cost makes it less practical for scenarios with limited resources.</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Head-Only and Partial Fine-Tuning: These methods provide a good balance between efficiency and accuracy. They are particularly useful when computational resources are limited, yet a moderate level of accuracy is required.</w:t>
      </w:r>
    </w:p>
    <w:p w:rsidR="00394041" w:rsidRPr="00394041" w:rsidRDefault="00394041" w:rsidP="00394041">
      <w:pPr>
        <w:pStyle w:val="ListParagraph"/>
        <w:numPr>
          <w:ilvl w:val="1"/>
          <w:numId w:val="5"/>
        </w:numPr>
        <w:spacing w:before="120" w:after="120"/>
        <w:ind w:left="993" w:hanging="357"/>
        <w:jc w:val="both"/>
        <w:rPr>
          <w:rFonts w:ascii="Times New Roman" w:eastAsia="Times New Roman" w:hAnsi="Times New Roman" w:cs="Times New Roman"/>
          <w:color w:val="0E0E0E"/>
          <w:kern w:val="0"/>
          <w14:ligatures w14:val="none"/>
        </w:rPr>
      </w:pPr>
      <w:r w:rsidRPr="00394041">
        <w:rPr>
          <w:rFonts w:ascii="Times New Roman" w:eastAsia="Times New Roman" w:hAnsi="Times New Roman" w:cs="Times New Roman"/>
          <w:color w:val="0E0E0E"/>
          <w:kern w:val="0"/>
          <w14:ligatures w14:val="none"/>
        </w:rPr>
        <w:t xml:space="preserve">LoRA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fast and cost-effective deployments with general tasks.</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Full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tasks requiring high precision or nuanced understanding.</w:t>
      </w:r>
      <w:r w:rsidRPr="00394041">
        <w:rPr>
          <w:rFonts w:ascii="Times New Roman" w:eastAsia="Times New Roman" w:hAnsi="Times New Roman" w:cs="Times New Roman"/>
          <w:color w:val="0E0E0E"/>
          <w:kern w:val="0"/>
          <w14:ligatures w14:val="none"/>
        </w:rPr>
        <w:t xml:space="preserve"> </w:t>
      </w:r>
      <w:r w:rsidRPr="00394041">
        <w:rPr>
          <w:rFonts w:ascii="Times New Roman" w:eastAsia="Times New Roman" w:hAnsi="Times New Roman" w:cs="Times New Roman"/>
          <w:color w:val="0E0E0E"/>
          <w:kern w:val="0"/>
          <w14:ligatures w14:val="none"/>
        </w:rPr>
        <w:t xml:space="preserve">Opt for Head-Only Tuning or Partial Fine-Tuning </w:t>
      </w:r>
      <w:r w:rsidRPr="00394041">
        <w:rPr>
          <w:rFonts w:ascii="Times New Roman" w:eastAsia="Times New Roman" w:hAnsi="Times New Roman" w:cs="Times New Roman"/>
          <w:color w:val="0E0E0E"/>
          <w:kern w:val="0"/>
          <w14:ligatures w14:val="none"/>
        </w:rPr>
        <w:t xml:space="preserve">could be used </w:t>
      </w:r>
      <w:r w:rsidRPr="00394041">
        <w:rPr>
          <w:rFonts w:ascii="Times New Roman" w:eastAsia="Times New Roman" w:hAnsi="Times New Roman" w:cs="Times New Roman"/>
          <w:color w:val="0E0E0E"/>
          <w:kern w:val="0"/>
          <w14:ligatures w14:val="none"/>
        </w:rPr>
        <w:t>for a balance between performance and efficiency.</w:t>
      </w:r>
    </w:p>
    <w:p w:rsidR="00FE64B2" w:rsidRPr="000635A4" w:rsidRDefault="00FE64B2" w:rsidP="000635A4">
      <w:pPr>
        <w:spacing w:before="120" w:after="120"/>
        <w:jc w:val="both"/>
        <w:rPr>
          <w:rFonts w:ascii="Times New Roman" w:eastAsia="Times New Roman" w:hAnsi="Times New Roman" w:cs="Times New Roman"/>
          <w:color w:val="0E0E0E"/>
          <w:kern w:val="0"/>
          <w14:ligatures w14:val="none"/>
        </w:rPr>
      </w:pPr>
    </w:p>
    <w:p w:rsidR="00423F4A" w:rsidRPr="00332F5E" w:rsidRDefault="00FE64B2" w:rsidP="00332F5E">
      <w:pPr>
        <w:spacing w:before="120" w:after="120"/>
        <w:ind w:left="315" w:hanging="315"/>
        <w:jc w:val="both"/>
        <w:rPr>
          <w:rFonts w:ascii="Times New Roman" w:hAnsi="Times New Roman"/>
          <w:b/>
          <w:bCs/>
        </w:rPr>
      </w:pPr>
      <w:r w:rsidRPr="000635A4">
        <w:rPr>
          <w:rFonts w:ascii="Times New Roman" w:hAnsi="Times New Roman"/>
          <w:b/>
          <w:bCs/>
        </w:rPr>
        <w:t>challenges</w:t>
      </w:r>
    </w:p>
    <w:p w:rsidR="00332F5E" w:rsidRPr="000635A4" w:rsidRDefault="000635A4" w:rsidP="00423F4A">
      <w:pPr>
        <w:pStyle w:val="p3"/>
        <w:spacing w:before="120" w:after="120"/>
        <w:jc w:val="both"/>
        <w:rPr>
          <w:rFonts w:ascii="Times New Roman" w:hAnsi="Times New Roman"/>
          <w:sz w:val="24"/>
          <w:szCs w:val="24"/>
        </w:rPr>
      </w:pPr>
      <w:r w:rsidRPr="000635A4">
        <w:rPr>
          <w:rFonts w:ascii="Times New Roman" w:hAnsi="Times New Roman"/>
          <w:sz w:val="24"/>
          <w:szCs w:val="24"/>
          <w:highlight w:val="yellow"/>
        </w:rPr>
        <w:t>some explaination</w:t>
      </w:r>
      <w:r w:rsidRPr="000635A4">
        <w:rPr>
          <w:rFonts w:ascii="Times New Roman" w:hAnsi="Times New Roman"/>
          <w:sz w:val="24"/>
          <w:szCs w:val="24"/>
        </w:rPr>
        <w:t xml:space="preserve"> </w:t>
      </w: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0635A4" w:rsidRDefault="000635A4"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A16A3D">
      <w:pPr>
        <w:spacing w:before="120" w:after="120"/>
        <w:jc w:val="both"/>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w:t>
      </w:r>
      <w:r w:rsidR="00A16A3D">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0" w:type="auto"/>
        <w:tblLook w:val="0480" w:firstRow="0" w:lastRow="0" w:firstColumn="1" w:lastColumn="0" w:noHBand="0" w:noVBand="1"/>
      </w:tblPr>
      <w:tblGrid>
        <w:gridCol w:w="456"/>
        <w:gridCol w:w="2673"/>
        <w:gridCol w:w="3123"/>
        <w:gridCol w:w="1683"/>
        <w:gridCol w:w="1409"/>
      </w:tblGrid>
      <w:tr w:rsidR="001629C7" w:rsidRPr="00D93658" w:rsidTr="00B90C9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top w:val="single" w:sz="6" w:space="0" w:color="auto"/>
              <w:left w:val="single" w:sz="6" w:space="0" w:color="auto"/>
              <w:bottom w:val="single" w:sz="6" w:space="0" w:color="auto"/>
            </w:tcBorders>
            <w:vAlign w:val="center"/>
          </w:tcPr>
          <w:p w:rsidR="00423F4A" w:rsidRPr="00B90C92" w:rsidRDefault="00423F4A" w:rsidP="002C6081">
            <w:pPr>
              <w:spacing w:before="120" w:after="120"/>
              <w:jc w:val="center"/>
              <w:rPr>
                <w:rFonts w:ascii="Times New Roman" w:eastAsia="Times New Roman" w:hAnsi="Times New Roman" w:cs="Times New Roman"/>
                <w:color w:val="0E0E0E"/>
                <w:kern w:val="0"/>
                <w14:ligatures w14:val="none"/>
              </w:rPr>
            </w:pPr>
            <w:r w:rsidRPr="00B90C92">
              <w:rPr>
                <w:rFonts w:ascii="Times New Roman" w:eastAsia="Times New Roman" w:hAnsi="Times New Roman" w:cs="Times New Roman"/>
                <w:color w:val="0E0E0E"/>
                <w:kern w:val="0"/>
                <w14:ligatures w14:val="none"/>
              </w:rPr>
              <w:t>#</w:t>
            </w:r>
          </w:p>
        </w:tc>
        <w:tc>
          <w:tcPr>
            <w:tcW w:w="2789" w:type="dxa"/>
            <w:tcBorders>
              <w:top w:val="single" w:sz="6" w:space="0" w:color="auto"/>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Sentence</w:t>
            </w:r>
          </w:p>
        </w:tc>
        <w:tc>
          <w:tcPr>
            <w:tcW w:w="3268" w:type="dxa"/>
            <w:tcBorders>
              <w:top w:val="single" w:sz="6" w:space="0" w:color="auto"/>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Translation</w:t>
            </w:r>
          </w:p>
        </w:tc>
        <w:tc>
          <w:tcPr>
            <w:tcW w:w="1417" w:type="dxa"/>
            <w:tcBorders>
              <w:top w:val="single" w:sz="6" w:space="0" w:color="auto"/>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Characteristic</w:t>
            </w:r>
          </w:p>
        </w:tc>
        <w:tc>
          <w:tcPr>
            <w:tcW w:w="1414" w:type="dxa"/>
            <w:tcBorders>
              <w:top w:val="single" w:sz="6" w:space="0" w:color="auto"/>
              <w:bottom w:val="single" w:sz="6" w:space="0" w:color="auto"/>
              <w:right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Type</w:t>
            </w:r>
          </w:p>
        </w:tc>
      </w:tr>
      <w:tr w:rsidR="00423F4A" w:rsidRPr="00D93658" w:rsidTr="00B90C92">
        <w:trPr>
          <w:trHeight w:val="170"/>
        </w:trPr>
        <w:tc>
          <w:tcPr>
            <w:cnfStyle w:val="001000000000" w:firstRow="0" w:lastRow="0" w:firstColumn="1" w:lastColumn="0" w:oddVBand="0" w:evenVBand="0" w:oddHBand="0" w:evenHBand="0" w:firstRowFirstColumn="0" w:firstRowLastColumn="0" w:lastRowFirstColumn="0" w:lastRowLastColumn="0"/>
            <w:tcW w:w="456" w:type="dxa"/>
            <w:tcBorders>
              <w:top w:val="single" w:sz="6" w:space="0" w:color="auto"/>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w:t>
            </w:r>
          </w:p>
        </w:tc>
        <w:tc>
          <w:tcPr>
            <w:tcW w:w="2789" w:type="dxa"/>
            <w:tcBorders>
              <w:top w:val="single" w:sz="6" w:space="0" w:color="auto"/>
            </w:tcBorders>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Pr>
            </w:pPr>
            <w:r w:rsidRPr="00D93658">
              <w:rPr>
                <w:rFonts w:ascii="B Nazanin" w:hAnsi="B Nazanin" w:cs="B Nazanin" w:hint="cs"/>
                <w:sz w:val="24"/>
                <w:szCs w:val="24"/>
                <w:rtl/>
              </w:rPr>
              <w:t xml:space="preserve">لطفاً </w:t>
            </w: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را باز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tcBorders>
              <w:top w:val="single" w:sz="6" w:space="0" w:color="auto"/>
            </w:tcBorders>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open the window.</w:t>
            </w:r>
          </w:p>
        </w:tc>
        <w:tc>
          <w:tcPr>
            <w:tcW w:w="1417" w:type="dxa"/>
            <w:tcBorders>
              <w:top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top w:val="single" w:sz="6" w:space="0" w:color="auto"/>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رو باز </w:t>
            </w:r>
            <w:proofErr w:type="spellStart"/>
            <w:r w:rsidRPr="00D93658">
              <w:rPr>
                <w:rFonts w:ascii="B Nazanin" w:hAnsi="B Nazanin" w:cs="B Nazanin" w:hint="cs"/>
                <w:sz w:val="24"/>
                <w:szCs w:val="24"/>
                <w:rtl/>
              </w:rPr>
              <w:t>کن</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Open the window.</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می‌توانید</w:t>
            </w:r>
            <w:proofErr w:type="spellEnd"/>
            <w:r w:rsidRPr="00D93658">
              <w:rPr>
                <w:rFonts w:ascii="B Nazanin" w:hAnsi="B Nazanin" w:cs="B Nazanin" w:hint="cs"/>
                <w:sz w:val="24"/>
                <w:szCs w:val="24"/>
                <w:rtl/>
              </w:rPr>
              <w:t xml:space="preserve"> به من </w:t>
            </w:r>
            <w:proofErr w:type="spellStart"/>
            <w:r w:rsidRPr="00D93658">
              <w:rPr>
                <w:rFonts w:ascii="B Nazanin" w:hAnsi="B Nazanin" w:cs="B Nazanin" w:hint="cs"/>
                <w:sz w:val="24"/>
                <w:szCs w:val="24"/>
                <w:rtl/>
              </w:rPr>
              <w:t>کمک</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می‌تونی</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کمکم</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5</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r w:rsidRPr="00D93658">
              <w:rPr>
                <w:rFonts w:ascii="B Nazanin" w:hAnsi="B Nazanin" w:cs="B Nazanin" w:hint="cs"/>
                <w:sz w:val="24"/>
                <w:szCs w:val="24"/>
                <w:rtl/>
              </w:rPr>
              <w:t xml:space="preserve">لطفاً دفتر خود را به من </w:t>
            </w:r>
            <w:proofErr w:type="spellStart"/>
            <w:r w:rsidRPr="00D93658">
              <w:rPr>
                <w:rFonts w:ascii="B Nazanin" w:hAnsi="B Nazanin" w:cs="B Nazanin" w:hint="cs"/>
                <w:sz w:val="24"/>
                <w:szCs w:val="24"/>
                <w:rtl/>
              </w:rPr>
              <w:t>بدهید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give me your notebook.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6</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دفتر‌تو</w:t>
            </w:r>
            <w:proofErr w:type="spellEnd"/>
            <w:r w:rsidRPr="00D93658">
              <w:rPr>
                <w:rFonts w:ascii="B Nazanin" w:hAnsi="B Nazanin" w:cs="B Nazanin" w:hint="cs"/>
                <w:sz w:val="24"/>
                <w:szCs w:val="24"/>
                <w:rtl/>
              </w:rPr>
              <w:t xml:space="preserve"> بده.</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Give me your notebook.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7</w:t>
            </w:r>
          </w:p>
        </w:tc>
        <w:tc>
          <w:tcPr>
            <w:tcW w:w="2789" w:type="dxa"/>
            <w:vAlign w:val="center"/>
          </w:tcPr>
          <w:p w:rsidR="00423F4A" w:rsidRPr="00D93658"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امکانش</w:t>
            </w:r>
            <w:proofErr w:type="spellEnd"/>
            <w:r w:rsidRPr="00D93658">
              <w:rPr>
                <w:rFonts w:ascii="B Nazanin" w:hAnsi="B Nazanin" w:cs="B Nazanin" w:hint="cs"/>
                <w:sz w:val="24"/>
                <w:szCs w:val="24"/>
                <w:rtl/>
              </w:rPr>
              <w:t xml:space="preserve"> هست </w:t>
            </w:r>
            <w:proofErr w:type="spellStart"/>
            <w:r w:rsidRPr="00D93658">
              <w:rPr>
                <w:rFonts w:ascii="B Nazanin" w:hAnsi="B Nazanin" w:cs="B Nazanin" w:hint="cs"/>
                <w:sz w:val="24"/>
                <w:szCs w:val="24"/>
                <w:rtl/>
              </w:rPr>
              <w:t>که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چند</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دقیقه</w:t>
            </w:r>
            <w:proofErr w:type="spellEnd"/>
            <w:r w:rsidRPr="00D93658">
              <w:rPr>
                <w:rFonts w:ascii="B Nazanin" w:hAnsi="B Nazanin" w:cs="B Nazanin" w:hint="cs"/>
                <w:sz w:val="24"/>
                <w:szCs w:val="24"/>
                <w:rtl/>
              </w:rPr>
              <w:t xml:space="preserve"> صبر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few minutes?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8</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میشه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یه</w:t>
            </w:r>
            <w:proofErr w:type="spellEnd"/>
            <w:r w:rsidRPr="00D93658">
              <w:rPr>
                <w:rFonts w:ascii="B Nazanin" w:hAnsi="B Nazanin" w:cs="B Nazanin" w:hint="cs"/>
                <w:sz w:val="24"/>
                <w:szCs w:val="24"/>
                <w:rtl/>
              </w:rPr>
              <w:t xml:space="preserve"> لحظه صبر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moment?</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9</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proofErr w:type="spellStart"/>
            <w:r w:rsidRPr="004947A8">
              <w:rPr>
                <w:rFonts w:ascii="B Nazanin" w:hAnsi="B Nazanin" w:cs="B Nazanin" w:hint="cs"/>
                <w:sz w:val="24"/>
                <w:szCs w:val="24"/>
                <w:rtl/>
              </w:rPr>
              <w:t>امروز</w:t>
            </w:r>
            <w:proofErr w:type="spellEnd"/>
            <w:r w:rsidRPr="004947A8">
              <w:rPr>
                <w:rFonts w:ascii="B Nazanin" w:hAnsi="B Nazanin" w:cs="B Nazanin" w:hint="cs"/>
                <w:sz w:val="24"/>
                <w:szCs w:val="24"/>
                <w:rtl/>
              </w:rPr>
              <w:t xml:space="preserve"> هوا </w:t>
            </w:r>
            <w:proofErr w:type="spellStart"/>
            <w:r w:rsidRPr="004947A8">
              <w:rPr>
                <w:rFonts w:ascii="B Nazanin" w:hAnsi="B Nazanin" w:cs="B Nazanin" w:hint="cs"/>
                <w:sz w:val="24"/>
                <w:szCs w:val="24"/>
                <w:rtl/>
              </w:rPr>
              <w:t>آفتابی</w:t>
            </w:r>
            <w:proofErr w:type="spellEnd"/>
            <w:r w:rsidRPr="004947A8">
              <w:rPr>
                <w:rFonts w:ascii="B Nazanin" w:hAnsi="B Nazanin" w:cs="B Nazanin" w:hint="cs"/>
                <w:sz w:val="24"/>
                <w:szCs w:val="24"/>
                <w:rtl/>
              </w:rPr>
              <w:t xml:space="preserve"> است.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It's sunny today.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10</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سیستم</w:t>
            </w:r>
            <w:proofErr w:type="spellEnd"/>
            <w:r w:rsidRPr="004947A8">
              <w:rPr>
                <w:rFonts w:ascii="B Nazanin" w:hAnsi="B Nazanin" w:cs="B Nazanin" w:hint="cs"/>
                <w:sz w:val="24"/>
                <w:szCs w:val="24"/>
                <w:rtl/>
              </w:rPr>
              <w:t xml:space="preserve"> عامل </w:t>
            </w:r>
            <w:proofErr w:type="spellStart"/>
            <w:r w:rsidRPr="004947A8">
              <w:rPr>
                <w:rFonts w:ascii="B Nazanin" w:hAnsi="B Nazanin" w:cs="B Nazanin" w:hint="cs"/>
                <w:sz w:val="24"/>
                <w:szCs w:val="24"/>
                <w:rtl/>
              </w:rPr>
              <w:t>نیاز</w:t>
            </w:r>
            <w:proofErr w:type="spellEnd"/>
            <w:r w:rsidRPr="004947A8">
              <w:rPr>
                <w:rFonts w:ascii="B Nazanin" w:hAnsi="B Nazanin" w:cs="B Nazanin" w:hint="cs"/>
                <w:sz w:val="24"/>
                <w:szCs w:val="24"/>
                <w:rtl/>
              </w:rPr>
              <w:t xml:space="preserve"> به </w:t>
            </w:r>
            <w:proofErr w:type="spellStart"/>
            <w:r w:rsidRPr="004947A8">
              <w:rPr>
                <w:rFonts w:ascii="B Nazanin" w:hAnsi="B Nazanin" w:cs="B Nazanin" w:hint="cs"/>
                <w:sz w:val="24"/>
                <w:szCs w:val="24"/>
                <w:rtl/>
              </w:rPr>
              <w:t>به‌روزرسانی</w:t>
            </w:r>
            <w:proofErr w:type="spellEnd"/>
            <w:r w:rsidRPr="004947A8">
              <w:rPr>
                <w:rFonts w:ascii="B Nazanin" w:hAnsi="B Nazanin" w:cs="B Nazanin" w:hint="cs"/>
                <w:sz w:val="24"/>
                <w:szCs w:val="24"/>
                <w:rtl/>
              </w:rPr>
              <w:t xml:space="preserve"> دارد.</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operating system needs to be updated.</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11</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عاشق </w:t>
            </w:r>
            <w:proofErr w:type="spellStart"/>
            <w:r w:rsidRPr="004947A8">
              <w:rPr>
                <w:rFonts w:ascii="B Nazanin" w:hAnsi="B Nazanin" w:cs="B Nazanin" w:hint="cs"/>
                <w:sz w:val="24"/>
                <w:szCs w:val="24"/>
                <w:rtl/>
              </w:rPr>
              <w:t>کتاب</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خواندن</w:t>
            </w:r>
            <w:proofErr w:type="spellEnd"/>
            <w:r w:rsidRPr="004947A8">
              <w:rPr>
                <w:rFonts w:ascii="B Nazanin" w:hAnsi="B Nazanin" w:cs="B Nazanin" w:hint="cs"/>
                <w:sz w:val="24"/>
                <w:szCs w:val="24"/>
                <w:rtl/>
              </w:rPr>
              <w:t xml:space="preserve"> هستم.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love reading books.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12</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این</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الگوریتم</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برای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کاهش</w:t>
            </w:r>
            <w:proofErr w:type="spellEnd"/>
            <w:r w:rsidRPr="004947A8">
              <w:rPr>
                <w:rFonts w:ascii="B Nazanin" w:hAnsi="B Nazanin" w:cs="B Nazanin" w:hint="cs"/>
                <w:sz w:val="24"/>
                <w:szCs w:val="24"/>
                <w:rtl/>
              </w:rPr>
              <w:t xml:space="preserve"> زمان </w:t>
            </w:r>
            <w:proofErr w:type="spellStart"/>
            <w:r w:rsidRPr="004947A8">
              <w:rPr>
                <w:rFonts w:ascii="B Nazanin" w:hAnsi="B Nazanin" w:cs="B Nazanin" w:hint="cs"/>
                <w:sz w:val="24"/>
                <w:szCs w:val="24"/>
                <w:rtl/>
              </w:rPr>
              <w:t>پردازش</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طراحی</w:t>
            </w:r>
            <w:proofErr w:type="spellEnd"/>
            <w:r w:rsidRPr="004947A8">
              <w:rPr>
                <w:rFonts w:ascii="B Nazanin" w:hAnsi="B Nazanin" w:cs="B Nazanin" w:hint="cs"/>
                <w:sz w:val="24"/>
                <w:szCs w:val="24"/>
                <w:rtl/>
              </w:rPr>
              <w:t xml:space="preserve"> شده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algorithm is designed to reduce processing time.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13</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یک</w:t>
            </w:r>
            <w:proofErr w:type="spellEnd"/>
            <w:r w:rsidRPr="004947A8">
              <w:rPr>
                <w:rFonts w:ascii="B Nazanin" w:hAnsi="B Nazanin" w:cs="B Nazanin" w:hint="cs"/>
                <w:sz w:val="24"/>
                <w:szCs w:val="24"/>
                <w:rtl/>
              </w:rPr>
              <w:t xml:space="preserve"> فنجان </w:t>
            </w:r>
            <w:proofErr w:type="gramStart"/>
            <w:r w:rsidRPr="004947A8">
              <w:rPr>
                <w:rFonts w:ascii="B Nazanin" w:hAnsi="B Nazanin" w:cs="B Nazanin" w:hint="cs"/>
                <w:sz w:val="24"/>
                <w:szCs w:val="24"/>
                <w:rtl/>
              </w:rPr>
              <w:t>قهوه</w:t>
            </w:r>
            <w:proofErr w:type="gramEnd"/>
            <w:r w:rsidRPr="004947A8">
              <w:rPr>
                <w:rFonts w:ascii="B Nazanin" w:hAnsi="B Nazanin" w:cs="B Nazanin" w:hint="cs"/>
                <w:sz w:val="24"/>
                <w:szCs w:val="24"/>
                <w:rtl/>
              </w:rPr>
              <w:t xml:space="preserve"> لطفاً.</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 cup of coffee, please.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14</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دستگاه</w:t>
            </w:r>
            <w:proofErr w:type="spellEnd"/>
            <w:r w:rsidRPr="004947A8">
              <w:rPr>
                <w:rFonts w:ascii="B Nazanin" w:hAnsi="B Nazanin" w:cs="B Nazanin" w:hint="cs"/>
                <w:sz w:val="24"/>
                <w:szCs w:val="24"/>
                <w:rtl/>
              </w:rPr>
              <w:t xml:space="preserve"> شما به </w:t>
            </w:r>
            <w:proofErr w:type="spellStart"/>
            <w:r w:rsidRPr="004947A8">
              <w:rPr>
                <w:rFonts w:ascii="B Nazanin" w:hAnsi="B Nazanin" w:cs="B Nazanin" w:hint="cs"/>
                <w:sz w:val="24"/>
                <w:szCs w:val="24"/>
                <w:rtl/>
              </w:rPr>
              <w:t>وای‌فای</w:t>
            </w:r>
            <w:proofErr w:type="spellEnd"/>
            <w:r w:rsidRPr="004947A8">
              <w:rPr>
                <w:rFonts w:ascii="B Nazanin" w:hAnsi="B Nazanin" w:cs="B Nazanin" w:hint="cs"/>
                <w:sz w:val="24"/>
                <w:szCs w:val="24"/>
                <w:rtl/>
              </w:rPr>
              <w:t xml:space="preserve"> متصل </w:t>
            </w:r>
            <w:proofErr w:type="spellStart"/>
            <w:r w:rsidRPr="004947A8">
              <w:rPr>
                <w:rFonts w:ascii="B Nazanin" w:hAnsi="B Nazanin" w:cs="B Nazanin" w:hint="cs"/>
                <w:sz w:val="24"/>
                <w:szCs w:val="24"/>
                <w:rtl/>
              </w:rPr>
              <w:t>نیست</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Your device is not connected to Wi-Fi.</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15</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به </w:t>
            </w:r>
            <w:proofErr w:type="spellStart"/>
            <w:r w:rsidRPr="004947A8">
              <w:rPr>
                <w:rFonts w:ascii="B Nazanin" w:hAnsi="B Nazanin" w:cs="B Nazanin" w:hint="cs"/>
                <w:sz w:val="24"/>
                <w:szCs w:val="24"/>
                <w:rtl/>
              </w:rPr>
              <w:t>خرید</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می‌روم</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I'm going shopping.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16</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پایگاه</w:t>
            </w:r>
            <w:proofErr w:type="spellEnd"/>
            <w:r w:rsidRPr="004947A8">
              <w:rPr>
                <w:rFonts w:ascii="B Nazanin" w:hAnsi="B Nazanin" w:cs="B Nazanin" w:hint="cs"/>
                <w:sz w:val="24"/>
                <w:szCs w:val="24"/>
                <w:rtl/>
              </w:rPr>
              <w:t xml:space="preserve"> داده به طور </w:t>
            </w:r>
            <w:proofErr w:type="spellStart"/>
            <w:r w:rsidRPr="004947A8">
              <w:rPr>
                <w:rFonts w:ascii="B Nazanin" w:hAnsi="B Nazanin" w:cs="B Nazanin" w:hint="cs"/>
                <w:sz w:val="24"/>
                <w:szCs w:val="24"/>
                <w:rtl/>
              </w:rPr>
              <w:t>خودکار</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پشتیبان‌گیری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می‌شود</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database is being automatically backed up.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17</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CD1C72">
              <w:rPr>
                <w:rFonts w:ascii="B Nazanin" w:hAnsi="B Nazanin" w:cs="B Nazanin" w:hint="cs"/>
                <w:sz w:val="24"/>
                <w:szCs w:val="24"/>
                <w:rtl/>
              </w:rPr>
              <w:t>من به خانه رفتم.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went home.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18</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بعد از </w:t>
            </w:r>
            <w:proofErr w:type="spellStart"/>
            <w:r w:rsidRPr="00CD1C72">
              <w:rPr>
                <w:rFonts w:ascii="B Nazanin" w:hAnsi="B Nazanin" w:cs="B Nazanin" w:hint="cs"/>
                <w:sz w:val="24"/>
                <w:szCs w:val="24"/>
                <w:rtl/>
              </w:rPr>
              <w:t>این</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کارم</w:t>
            </w:r>
            <w:proofErr w:type="spellEnd"/>
            <w:r w:rsidRPr="00CD1C72">
              <w:rPr>
                <w:rFonts w:ascii="B Nazanin" w:hAnsi="B Nazanin" w:cs="B Nazanin" w:hint="cs"/>
                <w:sz w:val="24"/>
                <w:szCs w:val="24"/>
                <w:rtl/>
              </w:rPr>
              <w:t xml:space="preserve"> تمام شد، به خانه رفتم</w:t>
            </w:r>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After I finished work, I went home.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19</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20</w:t>
            </w:r>
          </w:p>
        </w:tc>
        <w:tc>
          <w:tcPr>
            <w:tcW w:w="2789" w:type="dxa"/>
            <w:vAlign w:val="center"/>
          </w:tcPr>
          <w:p w:rsidR="00423F4A" w:rsidRPr="00CD1C72"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کتابی</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دیروز</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 I saw yesterday.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21</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ما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watched the movie.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22</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CD1C72">
              <w:rPr>
                <w:rFonts w:ascii="B Nazanin" w:hAnsi="B Nazanin" w:cs="B Nazanin" w:hint="cs"/>
                <w:sz w:val="24"/>
                <w:szCs w:val="24"/>
                <w:rtl/>
              </w:rPr>
              <w:t>وقتی</w:t>
            </w:r>
            <w:proofErr w:type="spellEnd"/>
            <w:r w:rsidRPr="00CD1C72">
              <w:rPr>
                <w:rFonts w:ascii="B Nazanin" w:hAnsi="B Nazanin" w:cs="B Nazanin" w:hint="cs"/>
                <w:sz w:val="24"/>
                <w:szCs w:val="24"/>
                <w:rtl/>
              </w:rPr>
              <w:t xml:space="preserve"> باران تمام شد، ما به </w:t>
            </w:r>
            <w:proofErr w:type="spellStart"/>
            <w:r w:rsidRPr="00CD1C72">
              <w:rPr>
                <w:rFonts w:ascii="B Nazanin" w:hAnsi="B Nazanin" w:cs="B Nazanin" w:hint="cs"/>
                <w:sz w:val="24"/>
                <w:szCs w:val="24"/>
                <w:rtl/>
              </w:rPr>
              <w:t>تماشای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رفتیم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When the rain stopped, we went to watch the movie.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23</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24</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به سمت </w:t>
            </w:r>
            <w:proofErr w:type="spellStart"/>
            <w:r w:rsidRPr="00CD1C72">
              <w:rPr>
                <w:rFonts w:ascii="B Nazanin" w:hAnsi="B Nazanin" w:cs="B Nazanin" w:hint="cs"/>
                <w:sz w:val="24"/>
                <w:szCs w:val="24"/>
                <w:rtl/>
              </w:rPr>
              <w:t>درختی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در </w:t>
            </w:r>
            <w:proofErr w:type="spellStart"/>
            <w:r w:rsidRPr="00CD1C72">
              <w:rPr>
                <w:rFonts w:ascii="B Nazanin" w:hAnsi="B Nazanin" w:cs="B Nazanin" w:hint="cs"/>
                <w:sz w:val="24"/>
                <w:szCs w:val="24"/>
                <w:rtl/>
              </w:rPr>
              <w:t>دوردست</w:t>
            </w:r>
            <w:proofErr w:type="spellEnd"/>
            <w:r w:rsidRPr="00CD1C72">
              <w:rPr>
                <w:rFonts w:ascii="B Nazanin" w:hAnsi="B Nazanin" w:cs="B Nazanin" w:hint="cs"/>
                <w:sz w:val="24"/>
                <w:szCs w:val="24"/>
                <w:rtl/>
              </w:rPr>
              <w:t xml:space="preserve"> بود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 to a tree in the distance.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25</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496A7A">
              <w:rPr>
                <w:rFonts w:ascii="B Nazanin" w:hAnsi="B Nazanin" w:cs="B Nazanin" w:hint="cs"/>
                <w:sz w:val="24"/>
                <w:szCs w:val="24"/>
                <w:rtl/>
              </w:rPr>
              <w:t xml:space="preserve">من </w:t>
            </w:r>
            <w:proofErr w:type="spellStart"/>
            <w:r w:rsidRPr="00496A7A">
              <w:rPr>
                <w:rFonts w:ascii="B Nazanin" w:hAnsi="B Nazanin" w:cs="B Nazanin" w:hint="cs"/>
                <w:sz w:val="24"/>
                <w:szCs w:val="24"/>
                <w:rtl/>
              </w:rPr>
              <w:t>امروز</w:t>
            </w:r>
            <w:proofErr w:type="spellEnd"/>
            <w:r w:rsidRPr="00496A7A">
              <w:rPr>
                <w:rFonts w:ascii="B Nazanin" w:hAnsi="B Nazanin" w:cs="B Nazanin" w:hint="cs"/>
                <w:sz w:val="24"/>
                <w:szCs w:val="24"/>
                <w:rtl/>
              </w:rPr>
              <w:t xml:space="preserve">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کردم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exercised this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26</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من هر روز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می‌کنم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 every 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27</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فردا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خواهم </w:t>
            </w:r>
            <w:proofErr w:type="spellStart"/>
            <w:r w:rsidRPr="00496A7A">
              <w:rPr>
                <w:rFonts w:ascii="B Nazanin" w:hAnsi="B Nazanin" w:cs="B Nazanin" w:hint="cs"/>
                <w:sz w:val="24"/>
                <w:szCs w:val="24"/>
                <w:rtl/>
              </w:rPr>
              <w:t>کرد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will exercise tomorrow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28</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29</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is reading a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30</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خواهد</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will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31</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رفتیم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went on a trip.</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32</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می‌رویم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are going on a trip.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33</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خواهیم</w:t>
            </w:r>
            <w:proofErr w:type="spellEnd"/>
            <w:r w:rsidRPr="00496A7A">
              <w:rPr>
                <w:rFonts w:ascii="B Nazanin" w:hAnsi="B Nazanin" w:cs="B Nazanin" w:hint="cs"/>
                <w:sz w:val="24"/>
                <w:szCs w:val="24"/>
                <w:rtl/>
              </w:rPr>
              <w:t xml:space="preserve"> رفت.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will go on a trip.</w:t>
            </w:r>
          </w:p>
        </w:tc>
        <w:tc>
          <w:tcPr>
            <w:tcW w:w="1417" w:type="dxa"/>
            <w:vAlign w:val="center"/>
          </w:tcPr>
          <w:p w:rsidR="00423F4A" w:rsidRPr="00494031"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34</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جمله </w:t>
            </w:r>
            <w:proofErr w:type="spellStart"/>
            <w:r w:rsidRPr="00494031">
              <w:rPr>
                <w:rFonts w:ascii="B Nazanin" w:hAnsi="B Nazanin" w:cs="B Nazanin"/>
                <w:sz w:val="24"/>
                <w:szCs w:val="24"/>
                <w:rtl/>
              </w:rPr>
              <w:t>طعنه‌آمیز</w:t>
            </w:r>
            <w:proofErr w:type="spellEnd"/>
            <w:r w:rsidRPr="00494031">
              <w:rPr>
                <w:rFonts w:ascii="B Nazanin" w:hAnsi="B Nazanin" w:cs="B Nazanin"/>
                <w:sz w:val="24"/>
                <w:szCs w:val="24"/>
                <w:rtl/>
              </w:rPr>
              <w:t xml:space="preserve">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sentence is sarcastic.</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Sarcasm</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35</w:t>
            </w:r>
          </w:p>
        </w:tc>
        <w:tc>
          <w:tcPr>
            <w:tcW w:w="2789" w:type="dxa"/>
            <w:vAlign w:val="center"/>
          </w:tcPr>
          <w:p w:rsidR="00423F4A" w:rsidRPr="00494031"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r w:rsidRPr="00494031">
              <w:rPr>
                <w:rFonts w:ascii="B Nazanin" w:hAnsi="B Nazanin" w:cs="B Nazanin"/>
                <w:sz w:val="24"/>
                <w:szCs w:val="24"/>
                <w:rtl/>
              </w:rPr>
              <w:t xml:space="preserve">شما </w:t>
            </w:r>
            <w:proofErr w:type="spellStart"/>
            <w:r w:rsidRPr="00494031">
              <w:rPr>
                <w:rFonts w:ascii="B Nazanin" w:hAnsi="B Nazanin" w:cs="B Nazanin"/>
                <w:sz w:val="24"/>
                <w:szCs w:val="24"/>
                <w:rtl/>
              </w:rPr>
              <w:t>همیشه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می‌رسید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 are always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Ambiguity</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36</w:t>
            </w:r>
          </w:p>
        </w:tc>
        <w:tc>
          <w:tcPr>
            <w:tcW w:w="2789" w:type="dxa"/>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آیا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می‌توانید</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دلیل</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موضوع را </w:t>
            </w:r>
            <w:proofErr w:type="spellStart"/>
            <w:r w:rsidRPr="00494031">
              <w:rPr>
                <w:rFonts w:ascii="B Nazanin" w:hAnsi="B Nazanin" w:cs="B Nazanin"/>
                <w:sz w:val="24"/>
                <w:szCs w:val="24"/>
                <w:rtl/>
              </w:rPr>
              <w:t>توضیح</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دهید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explain why?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Reasoning</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37</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هرچند</w:t>
            </w:r>
            <w:proofErr w:type="spellEnd"/>
            <w:r w:rsidRPr="00494031">
              <w:rPr>
                <w:rFonts w:ascii="B Nazanin" w:hAnsi="B Nazanin" w:cs="B Nazanin"/>
                <w:sz w:val="24"/>
                <w:szCs w:val="24"/>
                <w:rtl/>
              </w:rPr>
              <w:t xml:space="preserve"> خسته </w:t>
            </w:r>
            <w:proofErr w:type="spellStart"/>
            <w:r w:rsidRPr="00494031">
              <w:rPr>
                <w:rFonts w:ascii="B Nazanin" w:hAnsi="B Nazanin" w:cs="B Nazanin"/>
                <w:sz w:val="24"/>
                <w:szCs w:val="24"/>
                <w:rtl/>
              </w:rPr>
              <w:t>بودم</w:t>
            </w:r>
            <w:proofErr w:type="spellEnd"/>
            <w:r w:rsidRPr="00494031">
              <w:rPr>
                <w:rFonts w:ascii="B Nazanin" w:hAnsi="B Nazanin" w:cs="B Nazanin"/>
                <w:sz w:val="24"/>
                <w:szCs w:val="24"/>
                <w:rtl/>
              </w:rPr>
              <w:t xml:space="preserve">، تا آخر شب </w:t>
            </w:r>
            <w:proofErr w:type="spellStart"/>
            <w:r w:rsidRPr="00494031">
              <w:rPr>
                <w:rFonts w:ascii="B Nazanin" w:hAnsi="B Nazanin" w:cs="B Nazanin"/>
                <w:sz w:val="24"/>
                <w:szCs w:val="24"/>
                <w:rtl/>
              </w:rPr>
              <w:t>بیدار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ماندم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Although I was tired, I stayed up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Concessive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38</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اگر</w:t>
            </w:r>
            <w:proofErr w:type="spellEnd"/>
            <w:r w:rsidRPr="00494031">
              <w:rPr>
                <w:rFonts w:ascii="B Nazanin" w:hAnsi="B Nazanin" w:cs="B Nazanin"/>
                <w:sz w:val="24"/>
                <w:szCs w:val="24"/>
                <w:rtl/>
              </w:rPr>
              <w:t xml:space="preserve"> باران نبارد، به </w:t>
            </w:r>
            <w:proofErr w:type="spellStart"/>
            <w:r w:rsidRPr="00494031">
              <w:rPr>
                <w:rFonts w:ascii="B Nazanin" w:hAnsi="B Nazanin" w:cs="B Nazanin"/>
                <w:sz w:val="24"/>
                <w:szCs w:val="24"/>
                <w:rtl/>
              </w:rPr>
              <w:t>پارک</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می‌رویم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If it doesn't rain, we will go to the park.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Conditional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39</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کتابی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دیروز</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خریدی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کجاست</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Where is the book you bought yesterday?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Embedded clause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bottom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40</w:t>
            </w:r>
          </w:p>
        </w:tc>
        <w:tc>
          <w:tcPr>
            <w:tcW w:w="2789" w:type="dxa"/>
            <w:tcBorders>
              <w:bottom w:val="single" w:sz="6" w:space="0" w:color="auto"/>
            </w:tcBorders>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آن‌ها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تصمیم</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گرفتند</w:t>
            </w:r>
            <w:proofErr w:type="spellEnd"/>
            <w:r w:rsidRPr="00494031">
              <w:rPr>
                <w:rFonts w:ascii="B Nazanin" w:hAnsi="B Nazanin" w:cs="B Nazanin"/>
                <w:sz w:val="24"/>
                <w:szCs w:val="24"/>
                <w:rtl/>
              </w:rPr>
              <w:t xml:space="preserve"> سفر را به </w:t>
            </w:r>
            <w:proofErr w:type="spellStart"/>
            <w:r w:rsidRPr="00494031">
              <w:rPr>
                <w:rFonts w:ascii="B Nazanin" w:hAnsi="B Nazanin" w:cs="B Nazanin"/>
                <w:sz w:val="24"/>
                <w:szCs w:val="24"/>
                <w:rtl/>
              </w:rPr>
              <w:t>تعویق</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بیاندازند</w:t>
            </w:r>
            <w:proofErr w:type="spellEnd"/>
            <w:r w:rsidRPr="00494031">
              <w:rPr>
                <w:rFonts w:ascii="B Nazanin" w:hAnsi="B Nazanin" w:cs="B Nazanin"/>
                <w:sz w:val="24"/>
                <w:szCs w:val="24"/>
              </w:rPr>
              <w:t>.</w:t>
            </w:r>
          </w:p>
        </w:tc>
        <w:tc>
          <w:tcPr>
            <w:tcW w:w="3268" w:type="dxa"/>
            <w:tcBorders>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They decided to postpone the trip.</w:t>
            </w:r>
          </w:p>
        </w:tc>
        <w:tc>
          <w:tcPr>
            <w:tcW w:w="1417" w:type="dxa"/>
            <w:tcBorders>
              <w:bottom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bottom w:val="single" w:sz="6" w:space="0" w:color="auto"/>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423F4A"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Multilingual Analysis</w:t>
      </w:r>
      <w:r>
        <w:rPr>
          <w:rFonts w:ascii="Times New Roman" w:eastAsia="Times New Roman" w:hAnsi="Times New Roman" w:cs="Times New Roman"/>
          <w:b/>
          <w:bCs/>
          <w:color w:val="0E0E0E"/>
          <w:kern w:val="0"/>
          <w14:ligatures w14:val="none"/>
        </w:rPr>
        <w:t>:</w:t>
      </w:r>
    </w:p>
    <w:p w:rsidR="004C19A1" w:rsidRDefault="000C7313" w:rsidP="00423F4A">
      <w:pPr>
        <w:rPr>
          <w:rFonts w:ascii="Times New Roman" w:hAnsi="Times New Roman" w:cs="Times New Roman"/>
        </w:rPr>
      </w:pPr>
      <w:r w:rsidRPr="000C7313">
        <w:rPr>
          <w:rFonts w:ascii="Times New Roman" w:hAnsi="Times New Roman" w:cs="Times New Roman"/>
          <w:highlight w:val="yellow"/>
        </w:rPr>
        <w:t>Some explaination</w:t>
      </w: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Pr="000C7313" w:rsidRDefault="000C7313" w:rsidP="000C7313">
      <w:pPr>
        <w:spacing w:before="120" w:after="120"/>
        <w:jc w:val="both"/>
        <w:rPr>
          <w:rFonts w:ascii="Times New Roman" w:eastAsia="Times New Roman" w:hAnsi="Times New Roman" w:cs="Times New Roman"/>
          <w:color w:val="0E0E0E"/>
          <w:kern w:val="0"/>
          <w:sz w:val="28"/>
          <w:szCs w:val="28"/>
          <w14:ligatures w14:val="none"/>
        </w:rPr>
      </w:pPr>
      <w:r w:rsidRPr="000C7313">
        <w:rPr>
          <w:rFonts w:ascii="Times New Roman" w:eastAsia="Times New Roman" w:hAnsi="Times New Roman" w:cs="Times New Roman"/>
          <w:b/>
          <w:bCs/>
          <w:color w:val="0E0E0E"/>
          <w:kern w:val="0"/>
          <w:sz w:val="28"/>
          <w:szCs w:val="28"/>
          <w14:ligatures w14:val="none"/>
        </w:rPr>
        <w:lastRenderedPageBreak/>
        <w:t>Deliverable 4: Project Summary</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Key Findings</w:t>
      </w:r>
      <w:r>
        <w:rPr>
          <w:rFonts w:ascii="Times New Roman" w:eastAsia="Times New Roman" w:hAnsi="Times New Roman" w:cs="Times New Roman"/>
          <w:b/>
          <w:bCs/>
          <w:color w:val="0E0E0E"/>
          <w:kern w:val="0"/>
          <w14:ligatures w14:val="none"/>
        </w:rPr>
        <w:t>:</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Challenges:</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Default="000C7313" w:rsidP="000C7313">
      <w:pPr>
        <w:spacing w:before="120" w:after="120"/>
        <w:jc w:val="both"/>
        <w:rPr>
          <w:rFonts w:ascii="Times New Roman" w:eastAsia="Times New Roman" w:hAnsi="Times New Roman" w:cs="Times New Roman"/>
          <w:color w:val="0E0E0E"/>
          <w:kern w:val="0"/>
          <w14:ligatures w14:val="none"/>
        </w:rPr>
      </w:pPr>
    </w:p>
    <w:p w:rsidR="00CC5722" w:rsidRPr="000C7313" w:rsidRDefault="00CC5722" w:rsidP="00CC5722">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Work Process</w:t>
      </w:r>
      <w:r>
        <w:rPr>
          <w:rFonts w:ascii="Times New Roman" w:eastAsia="Times New Roman" w:hAnsi="Times New Roman" w:cs="Times New Roman"/>
          <w:b/>
          <w:bCs/>
          <w:color w:val="0E0E0E"/>
          <w:kern w:val="0"/>
          <w14:ligatures w14:val="none"/>
        </w:rPr>
        <w:t>:</w:t>
      </w:r>
    </w:p>
    <w:p w:rsidR="00CC5722" w:rsidRDefault="00CC5722" w:rsidP="00CC5722">
      <w:pPr>
        <w:rPr>
          <w:rFonts w:ascii="Times New Roman" w:hAnsi="Times New Roman" w:cs="Times New Roman"/>
        </w:rPr>
      </w:pPr>
      <w:r w:rsidRPr="000C7313">
        <w:rPr>
          <w:rFonts w:ascii="Times New Roman" w:hAnsi="Times New Roman" w:cs="Times New Roman"/>
          <w:highlight w:val="yellow"/>
        </w:rPr>
        <w:t>Some explaination</w:t>
      </w:r>
    </w:p>
    <w:p w:rsidR="00CC5722" w:rsidRPr="000C7313" w:rsidRDefault="00CC5722"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hAnsi="Times New Roman" w:cs="Times New Roman"/>
        </w:rPr>
      </w:pPr>
    </w:p>
    <w:sectPr w:rsidR="000C7313" w:rsidRPr="000C7313" w:rsidSect="00423F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6E78" w:rsidRDefault="00BB6E78" w:rsidP="000C7313">
      <w:r>
        <w:separator/>
      </w:r>
    </w:p>
  </w:endnote>
  <w:endnote w:type="continuationSeparator" w:id="0">
    <w:p w:rsidR="00BB6E78" w:rsidRDefault="00BB6E78" w:rsidP="000C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6E78" w:rsidRDefault="00BB6E78" w:rsidP="000C7313">
      <w:r>
        <w:separator/>
      </w:r>
    </w:p>
  </w:footnote>
  <w:footnote w:type="continuationSeparator" w:id="0">
    <w:p w:rsidR="00BB6E78" w:rsidRDefault="00BB6E78" w:rsidP="000C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53A"/>
    <w:multiLevelType w:val="hybridMultilevel"/>
    <w:tmpl w:val="621C4312"/>
    <w:lvl w:ilvl="0" w:tplc="676AC1F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11353"/>
    <w:multiLevelType w:val="hybridMultilevel"/>
    <w:tmpl w:val="51105A2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F3624"/>
    <w:multiLevelType w:val="hybridMultilevel"/>
    <w:tmpl w:val="4788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26EF3"/>
    <w:multiLevelType w:val="hybridMultilevel"/>
    <w:tmpl w:val="3B44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87CA6"/>
    <w:multiLevelType w:val="hybridMultilevel"/>
    <w:tmpl w:val="60E25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C73680"/>
    <w:multiLevelType w:val="hybridMultilevel"/>
    <w:tmpl w:val="0AA47E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45C3857"/>
    <w:multiLevelType w:val="hybridMultilevel"/>
    <w:tmpl w:val="276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796A66"/>
    <w:multiLevelType w:val="multilevel"/>
    <w:tmpl w:val="1A3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7047A"/>
    <w:multiLevelType w:val="hybridMultilevel"/>
    <w:tmpl w:val="B3B6E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724B0"/>
    <w:multiLevelType w:val="hybridMultilevel"/>
    <w:tmpl w:val="A7BA23A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A5805"/>
    <w:multiLevelType w:val="hybridMultilevel"/>
    <w:tmpl w:val="5A4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C74F0"/>
    <w:multiLevelType w:val="hybridMultilevel"/>
    <w:tmpl w:val="EB90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E2A18"/>
    <w:multiLevelType w:val="hybridMultilevel"/>
    <w:tmpl w:val="80106B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A445196"/>
    <w:multiLevelType w:val="hybridMultilevel"/>
    <w:tmpl w:val="5C62A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3754761">
    <w:abstractNumId w:val="3"/>
  </w:num>
  <w:num w:numId="2" w16cid:durableId="1032147128">
    <w:abstractNumId w:val="17"/>
  </w:num>
  <w:num w:numId="3" w16cid:durableId="943417025">
    <w:abstractNumId w:val="14"/>
  </w:num>
  <w:num w:numId="4" w16cid:durableId="1958945034">
    <w:abstractNumId w:val="5"/>
  </w:num>
  <w:num w:numId="5" w16cid:durableId="752435728">
    <w:abstractNumId w:val="6"/>
  </w:num>
  <w:num w:numId="6" w16cid:durableId="1012610565">
    <w:abstractNumId w:val="7"/>
  </w:num>
  <w:num w:numId="7" w16cid:durableId="90131060">
    <w:abstractNumId w:val="2"/>
  </w:num>
  <w:num w:numId="8" w16cid:durableId="736320585">
    <w:abstractNumId w:val="11"/>
  </w:num>
  <w:num w:numId="9" w16cid:durableId="840240969">
    <w:abstractNumId w:val="4"/>
  </w:num>
  <w:num w:numId="10" w16cid:durableId="1181048812">
    <w:abstractNumId w:val="8"/>
  </w:num>
  <w:num w:numId="11" w16cid:durableId="2141681801">
    <w:abstractNumId w:val="18"/>
  </w:num>
  <w:num w:numId="12" w16cid:durableId="1975938751">
    <w:abstractNumId w:val="19"/>
  </w:num>
  <w:num w:numId="13" w16cid:durableId="1483885982">
    <w:abstractNumId w:val="0"/>
  </w:num>
  <w:num w:numId="14" w16cid:durableId="232468357">
    <w:abstractNumId w:val="20"/>
  </w:num>
  <w:num w:numId="15" w16cid:durableId="1905800203">
    <w:abstractNumId w:val="12"/>
  </w:num>
  <w:num w:numId="16" w16cid:durableId="673916127">
    <w:abstractNumId w:val="16"/>
  </w:num>
  <w:num w:numId="17" w16cid:durableId="1634368281">
    <w:abstractNumId w:val="13"/>
  </w:num>
  <w:num w:numId="18" w16cid:durableId="447705413">
    <w:abstractNumId w:val="1"/>
  </w:num>
  <w:num w:numId="19" w16cid:durableId="1634091981">
    <w:abstractNumId w:val="10"/>
  </w:num>
  <w:num w:numId="20" w16cid:durableId="590746666">
    <w:abstractNumId w:val="9"/>
  </w:num>
  <w:num w:numId="21" w16cid:durableId="468207439">
    <w:abstractNumId w:val="15"/>
  </w:num>
  <w:num w:numId="22" w16cid:durableId="11989331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34F2A"/>
    <w:rsid w:val="000635A4"/>
    <w:rsid w:val="000A6219"/>
    <w:rsid w:val="000C7313"/>
    <w:rsid w:val="0015311D"/>
    <w:rsid w:val="001629C7"/>
    <w:rsid w:val="00166361"/>
    <w:rsid w:val="001967BE"/>
    <w:rsid w:val="002B5AD9"/>
    <w:rsid w:val="00332F5E"/>
    <w:rsid w:val="00394041"/>
    <w:rsid w:val="00423F4A"/>
    <w:rsid w:val="004C19A1"/>
    <w:rsid w:val="0062660E"/>
    <w:rsid w:val="00682609"/>
    <w:rsid w:val="0069178F"/>
    <w:rsid w:val="006B19F7"/>
    <w:rsid w:val="006C5728"/>
    <w:rsid w:val="00845449"/>
    <w:rsid w:val="0088615A"/>
    <w:rsid w:val="008F19AB"/>
    <w:rsid w:val="00A16A3D"/>
    <w:rsid w:val="00A47ECD"/>
    <w:rsid w:val="00A53463"/>
    <w:rsid w:val="00B90C92"/>
    <w:rsid w:val="00BB6E78"/>
    <w:rsid w:val="00C0038D"/>
    <w:rsid w:val="00C53350"/>
    <w:rsid w:val="00CC5722"/>
    <w:rsid w:val="00D719E2"/>
    <w:rsid w:val="00D74A62"/>
    <w:rsid w:val="00D95C37"/>
    <w:rsid w:val="00DC739E"/>
    <w:rsid w:val="00DD5AD4"/>
    <w:rsid w:val="00EA2227"/>
    <w:rsid w:val="00EC4274"/>
    <w:rsid w:val="00EC79DC"/>
    <w:rsid w:val="00F027AB"/>
    <w:rsid w:val="00F40B21"/>
    <w:rsid w:val="00FE64B2"/>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B4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4A"/>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64B2"/>
    <w:pPr>
      <w:ind w:left="720"/>
      <w:contextualSpacing/>
    </w:pPr>
  </w:style>
  <w:style w:type="paragraph" w:styleId="Header">
    <w:name w:val="header"/>
    <w:basedOn w:val="Normal"/>
    <w:link w:val="HeaderChar"/>
    <w:uiPriority w:val="99"/>
    <w:unhideWhenUsed/>
    <w:rsid w:val="000C7313"/>
    <w:pPr>
      <w:tabs>
        <w:tab w:val="center" w:pos="4680"/>
        <w:tab w:val="right" w:pos="9360"/>
      </w:tabs>
    </w:pPr>
  </w:style>
  <w:style w:type="character" w:customStyle="1" w:styleId="HeaderChar">
    <w:name w:val="Header Char"/>
    <w:basedOn w:val="DefaultParagraphFont"/>
    <w:link w:val="Header"/>
    <w:uiPriority w:val="99"/>
    <w:rsid w:val="000C7313"/>
  </w:style>
  <w:style w:type="paragraph" w:styleId="Footer">
    <w:name w:val="footer"/>
    <w:basedOn w:val="Normal"/>
    <w:link w:val="FooterChar"/>
    <w:uiPriority w:val="99"/>
    <w:unhideWhenUsed/>
    <w:rsid w:val="000C7313"/>
    <w:pPr>
      <w:tabs>
        <w:tab w:val="center" w:pos="4680"/>
        <w:tab w:val="right" w:pos="9360"/>
      </w:tabs>
    </w:pPr>
  </w:style>
  <w:style w:type="character" w:customStyle="1" w:styleId="FooterChar">
    <w:name w:val="Footer Char"/>
    <w:basedOn w:val="DefaultParagraphFont"/>
    <w:link w:val="Footer"/>
    <w:uiPriority w:val="99"/>
    <w:rsid w:val="000C7313"/>
  </w:style>
  <w:style w:type="table" w:styleId="TableGrid">
    <w:name w:val="Table Grid"/>
    <w:basedOn w:val="TableNormal"/>
    <w:uiPriority w:val="39"/>
    <w:rsid w:val="0016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302">
      <w:bodyDiv w:val="1"/>
      <w:marLeft w:val="0"/>
      <w:marRight w:val="0"/>
      <w:marTop w:val="0"/>
      <w:marBottom w:val="0"/>
      <w:divBdr>
        <w:top w:val="none" w:sz="0" w:space="0" w:color="auto"/>
        <w:left w:val="none" w:sz="0" w:space="0" w:color="auto"/>
        <w:bottom w:val="none" w:sz="0" w:space="0" w:color="auto"/>
        <w:right w:val="none" w:sz="0" w:space="0" w:color="auto"/>
      </w:divBdr>
    </w:div>
    <w:div w:id="38868659">
      <w:bodyDiv w:val="1"/>
      <w:marLeft w:val="0"/>
      <w:marRight w:val="0"/>
      <w:marTop w:val="0"/>
      <w:marBottom w:val="0"/>
      <w:divBdr>
        <w:top w:val="none" w:sz="0" w:space="0" w:color="auto"/>
        <w:left w:val="none" w:sz="0" w:space="0" w:color="auto"/>
        <w:bottom w:val="none" w:sz="0" w:space="0" w:color="auto"/>
        <w:right w:val="none" w:sz="0" w:space="0" w:color="auto"/>
      </w:divBdr>
    </w:div>
    <w:div w:id="368914617">
      <w:bodyDiv w:val="1"/>
      <w:marLeft w:val="0"/>
      <w:marRight w:val="0"/>
      <w:marTop w:val="0"/>
      <w:marBottom w:val="0"/>
      <w:divBdr>
        <w:top w:val="none" w:sz="0" w:space="0" w:color="auto"/>
        <w:left w:val="none" w:sz="0" w:space="0" w:color="auto"/>
        <w:bottom w:val="none" w:sz="0" w:space="0" w:color="auto"/>
        <w:right w:val="none" w:sz="0" w:space="0" w:color="auto"/>
      </w:divBdr>
    </w:div>
    <w:div w:id="437333195">
      <w:bodyDiv w:val="1"/>
      <w:marLeft w:val="0"/>
      <w:marRight w:val="0"/>
      <w:marTop w:val="0"/>
      <w:marBottom w:val="0"/>
      <w:divBdr>
        <w:top w:val="none" w:sz="0" w:space="0" w:color="auto"/>
        <w:left w:val="none" w:sz="0" w:space="0" w:color="auto"/>
        <w:bottom w:val="none" w:sz="0" w:space="0" w:color="auto"/>
        <w:right w:val="none" w:sz="0" w:space="0" w:color="auto"/>
      </w:divBdr>
    </w:div>
    <w:div w:id="469635227">
      <w:bodyDiv w:val="1"/>
      <w:marLeft w:val="0"/>
      <w:marRight w:val="0"/>
      <w:marTop w:val="0"/>
      <w:marBottom w:val="0"/>
      <w:divBdr>
        <w:top w:val="none" w:sz="0" w:space="0" w:color="auto"/>
        <w:left w:val="none" w:sz="0" w:space="0" w:color="auto"/>
        <w:bottom w:val="none" w:sz="0" w:space="0" w:color="auto"/>
        <w:right w:val="none" w:sz="0" w:space="0" w:color="auto"/>
      </w:divBdr>
      <w:divsChild>
        <w:div w:id="910500230">
          <w:marLeft w:val="0"/>
          <w:marRight w:val="0"/>
          <w:marTop w:val="0"/>
          <w:marBottom w:val="0"/>
          <w:divBdr>
            <w:top w:val="none" w:sz="0" w:space="0" w:color="auto"/>
            <w:left w:val="none" w:sz="0" w:space="0" w:color="auto"/>
            <w:bottom w:val="none" w:sz="0" w:space="0" w:color="auto"/>
            <w:right w:val="none" w:sz="0" w:space="0" w:color="auto"/>
          </w:divBdr>
          <w:divsChild>
            <w:div w:id="57095473">
              <w:marLeft w:val="0"/>
              <w:marRight w:val="0"/>
              <w:marTop w:val="0"/>
              <w:marBottom w:val="0"/>
              <w:divBdr>
                <w:top w:val="none" w:sz="0" w:space="0" w:color="auto"/>
                <w:left w:val="none" w:sz="0" w:space="0" w:color="auto"/>
                <w:bottom w:val="none" w:sz="0" w:space="0" w:color="auto"/>
                <w:right w:val="none" w:sz="0" w:space="0" w:color="auto"/>
              </w:divBdr>
              <w:divsChild>
                <w:div w:id="576980555">
                  <w:marLeft w:val="0"/>
                  <w:marRight w:val="0"/>
                  <w:marTop w:val="0"/>
                  <w:marBottom w:val="0"/>
                  <w:divBdr>
                    <w:top w:val="none" w:sz="0" w:space="0" w:color="auto"/>
                    <w:left w:val="none" w:sz="0" w:space="0" w:color="auto"/>
                    <w:bottom w:val="none" w:sz="0" w:space="0" w:color="auto"/>
                    <w:right w:val="none" w:sz="0" w:space="0" w:color="auto"/>
                  </w:divBdr>
                  <w:divsChild>
                    <w:div w:id="1319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2473">
      <w:bodyDiv w:val="1"/>
      <w:marLeft w:val="0"/>
      <w:marRight w:val="0"/>
      <w:marTop w:val="0"/>
      <w:marBottom w:val="0"/>
      <w:divBdr>
        <w:top w:val="none" w:sz="0" w:space="0" w:color="auto"/>
        <w:left w:val="none" w:sz="0" w:space="0" w:color="auto"/>
        <w:bottom w:val="none" w:sz="0" w:space="0" w:color="auto"/>
        <w:right w:val="none" w:sz="0" w:space="0" w:color="auto"/>
      </w:divBdr>
    </w:div>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930427621">
      <w:bodyDiv w:val="1"/>
      <w:marLeft w:val="0"/>
      <w:marRight w:val="0"/>
      <w:marTop w:val="0"/>
      <w:marBottom w:val="0"/>
      <w:divBdr>
        <w:top w:val="none" w:sz="0" w:space="0" w:color="auto"/>
        <w:left w:val="none" w:sz="0" w:space="0" w:color="auto"/>
        <w:bottom w:val="none" w:sz="0" w:space="0" w:color="auto"/>
        <w:right w:val="none" w:sz="0" w:space="0" w:color="auto"/>
      </w:divBdr>
    </w:div>
    <w:div w:id="1071386944">
      <w:bodyDiv w:val="1"/>
      <w:marLeft w:val="0"/>
      <w:marRight w:val="0"/>
      <w:marTop w:val="0"/>
      <w:marBottom w:val="0"/>
      <w:divBdr>
        <w:top w:val="none" w:sz="0" w:space="0" w:color="auto"/>
        <w:left w:val="none" w:sz="0" w:space="0" w:color="auto"/>
        <w:bottom w:val="none" w:sz="0" w:space="0" w:color="auto"/>
        <w:right w:val="none" w:sz="0" w:space="0" w:color="auto"/>
      </w:divBdr>
    </w:div>
    <w:div w:id="1201241826">
      <w:bodyDiv w:val="1"/>
      <w:marLeft w:val="0"/>
      <w:marRight w:val="0"/>
      <w:marTop w:val="0"/>
      <w:marBottom w:val="0"/>
      <w:divBdr>
        <w:top w:val="none" w:sz="0" w:space="0" w:color="auto"/>
        <w:left w:val="none" w:sz="0" w:space="0" w:color="auto"/>
        <w:bottom w:val="none" w:sz="0" w:space="0" w:color="auto"/>
        <w:right w:val="none" w:sz="0" w:space="0" w:color="auto"/>
      </w:divBdr>
    </w:div>
    <w:div w:id="1308323347">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459446575">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533493481">
      <w:bodyDiv w:val="1"/>
      <w:marLeft w:val="0"/>
      <w:marRight w:val="0"/>
      <w:marTop w:val="0"/>
      <w:marBottom w:val="0"/>
      <w:divBdr>
        <w:top w:val="none" w:sz="0" w:space="0" w:color="auto"/>
        <w:left w:val="none" w:sz="0" w:space="0" w:color="auto"/>
        <w:bottom w:val="none" w:sz="0" w:space="0" w:color="auto"/>
        <w:right w:val="none" w:sz="0" w:space="0" w:color="auto"/>
      </w:divBdr>
    </w:div>
    <w:div w:id="1613437496">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 w:id="1913462375">
      <w:bodyDiv w:val="1"/>
      <w:marLeft w:val="0"/>
      <w:marRight w:val="0"/>
      <w:marTop w:val="0"/>
      <w:marBottom w:val="0"/>
      <w:divBdr>
        <w:top w:val="none" w:sz="0" w:space="0" w:color="auto"/>
        <w:left w:val="none" w:sz="0" w:space="0" w:color="auto"/>
        <w:bottom w:val="none" w:sz="0" w:space="0" w:color="auto"/>
        <w:right w:val="none" w:sz="0" w:space="0" w:color="auto"/>
      </w:divBdr>
    </w:div>
    <w:div w:id="21132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23</cp:revision>
  <cp:lastPrinted>2025-01-10T12:09:00Z</cp:lastPrinted>
  <dcterms:created xsi:type="dcterms:W3CDTF">2025-01-10T12:09:00Z</dcterms:created>
  <dcterms:modified xsi:type="dcterms:W3CDTF">2025-01-18T16:01:00Z</dcterms:modified>
</cp:coreProperties>
</file>