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91E" w:rsidRDefault="007F5C10">
      <w:pPr>
        <w:rPr>
          <w:sz w:val="24"/>
        </w:rPr>
      </w:pPr>
      <w:r w:rsidRPr="007F5C10">
        <w:rPr>
          <w:sz w:val="24"/>
        </w:rPr>
        <w:t>use data sources to fetch read-only information from AWS,such as the aws_subnet_ids data source, which returns a list of subnets in your VPC. There is another data sourcethat is particularly useful when working with state: terraform_remote_state.You can use this data source to fetch the Terraform state file stored by another set of Terraform configurations in acompletely read-only manner.</w:t>
      </w:r>
    </w:p>
    <w:p w:rsidR="007F5C10" w:rsidRDefault="007F5C10">
      <w:pPr>
        <w:rPr>
          <w:sz w:val="24"/>
        </w:rPr>
      </w:pPr>
      <w:r>
        <w:rPr>
          <w:sz w:val="24"/>
        </w:rPr>
        <w:t>below is scenario</w:t>
      </w:r>
    </w:p>
    <w:p w:rsidR="007F5C10" w:rsidRDefault="007F5C10">
      <w:pPr>
        <w:rPr>
          <w:sz w:val="24"/>
        </w:rPr>
      </w:pPr>
      <w:r>
        <w:rPr>
          <w:noProof/>
        </w:rPr>
        <w:drawing>
          <wp:inline distT="0" distB="0" distL="0" distR="0">
            <wp:extent cx="3962400" cy="2844424"/>
            <wp:effectExtent l="0" t="0" r="0" b="0"/>
            <wp:docPr id="1" name="Picture 1" descr="The web server cluster talks to MySQL, which is deployed on top of Amazon 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eb server cluster talks to MySQL, which is deployed on top of Amazon R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62400" cy="2844424"/>
                    </a:xfrm>
                    <a:prstGeom prst="rect">
                      <a:avLst/>
                    </a:prstGeom>
                    <a:noFill/>
                    <a:ln>
                      <a:noFill/>
                    </a:ln>
                  </pic:spPr>
                </pic:pic>
              </a:graphicData>
            </a:graphic>
          </wp:inline>
        </w:drawing>
      </w:r>
    </w:p>
    <w:p w:rsidR="007F5C10" w:rsidRDefault="007F5C10">
      <w:pPr>
        <w:rPr>
          <w:sz w:val="24"/>
        </w:rPr>
      </w:pPr>
    </w:p>
    <w:p w:rsidR="007F5C10" w:rsidRDefault="007F5C10">
      <w:pPr>
        <w:rPr>
          <w:sz w:val="24"/>
        </w:rPr>
      </w:pPr>
      <w:r>
        <w:rPr>
          <w:noProof/>
        </w:rPr>
        <w:lastRenderedPageBreak/>
        <w:drawing>
          <wp:inline distT="0" distB="0" distL="0" distR="0">
            <wp:extent cx="3135163" cy="4514850"/>
            <wp:effectExtent l="0" t="0" r="8255" b="0"/>
            <wp:docPr id="2" name="Picture 2" descr="tur2 0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2 03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5163" cy="4514850"/>
                    </a:xfrm>
                    <a:prstGeom prst="rect">
                      <a:avLst/>
                    </a:prstGeom>
                    <a:noFill/>
                    <a:ln>
                      <a:noFill/>
                    </a:ln>
                  </pic:spPr>
                </pic:pic>
              </a:graphicData>
            </a:graphic>
          </wp:inline>
        </w:drawing>
      </w:r>
    </w:p>
    <w:p w:rsidR="007F5C10" w:rsidRDefault="007F5C10">
      <w:pPr>
        <w:rPr>
          <w:sz w:val="24"/>
        </w:rPr>
      </w:pPr>
      <w:r>
        <w:rPr>
          <w:sz w:val="24"/>
        </w:rPr>
        <w:t>Passwords for DB can passed through AWS secrets manager or other options by cloud provider</w:t>
      </w:r>
    </w:p>
    <w:p w:rsidR="007F5C10" w:rsidRPr="007F5C10" w:rsidRDefault="007F5C10">
      <w:pPr>
        <w:rPr>
          <w:rFonts w:ascii="Courier New" w:hAnsi="Courier New" w:cs="Courier New"/>
          <w:b/>
          <w:color w:val="984806" w:themeColor="accent6" w:themeShade="80"/>
          <w:sz w:val="28"/>
          <w:szCs w:val="28"/>
          <w:shd w:val="clear" w:color="auto" w:fill="FFFFFF"/>
        </w:rPr>
      </w:pPr>
      <w:r w:rsidRPr="007F5C10">
        <w:rPr>
          <w:rFonts w:ascii="Courier New" w:hAnsi="Courier New" w:cs="Courier New"/>
          <w:b/>
          <w:color w:val="984806" w:themeColor="accent6" w:themeShade="80"/>
          <w:sz w:val="28"/>
          <w:szCs w:val="28"/>
          <w:shd w:val="clear" w:color="auto" w:fill="FFFFFF"/>
        </w:rPr>
        <w:t>password =    data.aws_secretsmanager_secret_version.db_password.secret_string }</w:t>
      </w:r>
    </w:p>
    <w:p w:rsidR="007F5C10" w:rsidRPr="007F5C10" w:rsidRDefault="007F5C10">
      <w:pPr>
        <w:rPr>
          <w:rFonts w:ascii="Courier New" w:hAnsi="Courier New" w:cs="Courier New"/>
          <w:b/>
          <w:color w:val="984806" w:themeColor="accent6" w:themeShade="80"/>
          <w:sz w:val="28"/>
          <w:szCs w:val="28"/>
          <w:shd w:val="clear" w:color="auto" w:fill="FFFFFF"/>
        </w:rPr>
      </w:pPr>
    </w:p>
    <w:p w:rsidR="007F5C10" w:rsidRPr="007F5C10" w:rsidRDefault="007F5C10">
      <w:pPr>
        <w:rPr>
          <w:rFonts w:ascii="Courier New" w:hAnsi="Courier New" w:cs="Courier New"/>
          <w:b/>
          <w:color w:val="984806" w:themeColor="accent6" w:themeShade="80"/>
          <w:sz w:val="28"/>
          <w:szCs w:val="28"/>
          <w:shd w:val="clear" w:color="auto" w:fill="FFFFFF"/>
        </w:rPr>
      </w:pPr>
      <w:r w:rsidRPr="007F5C10">
        <w:rPr>
          <w:rFonts w:ascii="Courier New" w:hAnsi="Courier New" w:cs="Courier New"/>
          <w:b/>
          <w:color w:val="984806" w:themeColor="accent6" w:themeShade="80"/>
          <w:sz w:val="28"/>
          <w:szCs w:val="28"/>
          <w:shd w:val="clear" w:color="auto" w:fill="FFFFFF"/>
        </w:rPr>
        <w:t xml:space="preserve">data "aws_secretsmanager_secret_version" "db_password" {  </w:t>
      </w:r>
    </w:p>
    <w:p w:rsidR="007F5C10" w:rsidRPr="007F5C10" w:rsidRDefault="007F5C10">
      <w:pPr>
        <w:rPr>
          <w:rFonts w:ascii="Courier New" w:hAnsi="Courier New" w:cs="Courier New"/>
          <w:b/>
          <w:color w:val="984806" w:themeColor="accent6" w:themeShade="80"/>
          <w:sz w:val="28"/>
          <w:szCs w:val="28"/>
          <w:shd w:val="clear" w:color="auto" w:fill="FFFFFF"/>
        </w:rPr>
      </w:pPr>
      <w:r w:rsidRPr="007F5C10">
        <w:rPr>
          <w:rFonts w:ascii="Courier New" w:hAnsi="Courier New" w:cs="Courier New"/>
          <w:b/>
          <w:color w:val="984806" w:themeColor="accent6" w:themeShade="80"/>
          <w:sz w:val="28"/>
          <w:szCs w:val="28"/>
          <w:shd w:val="clear" w:color="auto" w:fill="FFFFFF"/>
        </w:rPr>
        <w:t>secret_id = "mysql-master-password-stage"</w:t>
      </w:r>
    </w:p>
    <w:p w:rsidR="007F5C10" w:rsidRPr="007F5C10" w:rsidRDefault="007F5C10">
      <w:pPr>
        <w:rPr>
          <w:rFonts w:ascii="Courier New" w:hAnsi="Courier New" w:cs="Courier New"/>
          <w:b/>
          <w:color w:val="984806" w:themeColor="accent6" w:themeShade="80"/>
          <w:sz w:val="28"/>
          <w:szCs w:val="28"/>
          <w:shd w:val="clear" w:color="auto" w:fill="FFFFFF"/>
        </w:rPr>
      </w:pPr>
      <w:r w:rsidRPr="007F5C10">
        <w:rPr>
          <w:rFonts w:ascii="Courier New" w:hAnsi="Courier New" w:cs="Courier New"/>
          <w:b/>
          <w:color w:val="984806" w:themeColor="accent6" w:themeShade="80"/>
          <w:sz w:val="28"/>
          <w:szCs w:val="28"/>
          <w:shd w:val="clear" w:color="auto" w:fill="FFFFFF"/>
        </w:rPr>
        <w:t>}</w:t>
      </w:r>
    </w:p>
    <w:p w:rsidR="007F5C10" w:rsidRDefault="007F5C10">
      <w:pPr>
        <w:rPr>
          <w:rFonts w:ascii="Courier New" w:hAnsi="Courier New" w:cs="Courier New"/>
          <w:color w:val="333333"/>
          <w:sz w:val="28"/>
          <w:szCs w:val="28"/>
          <w:shd w:val="clear" w:color="auto" w:fill="FFFFFF"/>
        </w:rPr>
      </w:pPr>
    </w:p>
    <w:p w:rsidR="007F5C10" w:rsidRDefault="007F5C10">
      <w:pPr>
        <w:rPr>
          <w:sz w:val="24"/>
        </w:rPr>
      </w:pPr>
      <w:r>
        <w:rPr>
          <w:sz w:val="24"/>
        </w:rPr>
        <w:t>Passwords</w:t>
      </w:r>
      <w:r>
        <w:rPr>
          <w:sz w:val="24"/>
        </w:rPr>
        <w:t xml:space="preserve"> can be give via environment variable</w:t>
      </w:r>
    </w:p>
    <w:p w:rsidR="007F5C10" w:rsidRPr="007F5C10" w:rsidRDefault="007F5C10">
      <w:pPr>
        <w:rPr>
          <w:b/>
          <w:sz w:val="24"/>
        </w:rPr>
      </w:pPr>
      <w:r w:rsidRPr="007F5C10">
        <w:rPr>
          <w:b/>
          <w:sz w:val="24"/>
        </w:rPr>
        <w:lastRenderedPageBreak/>
        <w:t>variable using the environment variable TF_VAR_</w:t>
      </w:r>
      <w:r>
        <w:rPr>
          <w:b/>
          <w:sz w:val="24"/>
        </w:rPr>
        <w:t>&lt;envvar&gt;</w:t>
      </w:r>
      <w:r w:rsidRPr="007F5C10">
        <w:rPr>
          <w:b/>
          <w:sz w:val="24"/>
        </w:rPr>
        <w:t xml:space="preserve"> </w:t>
      </w:r>
    </w:p>
    <w:p w:rsidR="007F5C10" w:rsidRDefault="007F5C10">
      <w:pPr>
        <w:rPr>
          <w:sz w:val="24"/>
        </w:rPr>
      </w:pPr>
      <w:r>
        <w:rPr>
          <w:sz w:val="24"/>
        </w:rPr>
        <w:t xml:space="preserve"> leaving no default value in variable secion.</w:t>
      </w:r>
    </w:p>
    <w:p w:rsidR="007F5C10" w:rsidRDefault="007F5C10">
      <w:pPr>
        <w:rPr>
          <w:sz w:val="24"/>
        </w:rPr>
      </w:pPr>
      <w:r w:rsidRPr="007F5C10">
        <w:rPr>
          <w:sz w:val="24"/>
        </w:rPr>
        <w:t xml:space="preserve">variable "db_password" {  </w:t>
      </w:r>
    </w:p>
    <w:p w:rsidR="007F5C10" w:rsidRDefault="007F5C10">
      <w:pPr>
        <w:rPr>
          <w:sz w:val="24"/>
        </w:rPr>
      </w:pPr>
      <w:r w:rsidRPr="007F5C10">
        <w:rPr>
          <w:sz w:val="24"/>
        </w:rPr>
        <w:t xml:space="preserve">description = "The password for the database"  </w:t>
      </w:r>
    </w:p>
    <w:p w:rsidR="007F5C10" w:rsidRDefault="007F5C10">
      <w:pPr>
        <w:rPr>
          <w:sz w:val="24"/>
        </w:rPr>
      </w:pPr>
      <w:r w:rsidRPr="007F5C10">
        <w:rPr>
          <w:sz w:val="24"/>
        </w:rPr>
        <w:t>type        = string</w:t>
      </w:r>
    </w:p>
    <w:p w:rsidR="007F5C10" w:rsidRDefault="007F5C10">
      <w:pPr>
        <w:rPr>
          <w:sz w:val="24"/>
        </w:rPr>
      </w:pPr>
      <w:r w:rsidRPr="007F5C10">
        <w:rPr>
          <w:sz w:val="24"/>
        </w:rPr>
        <w:t>}</w:t>
      </w:r>
    </w:p>
    <w:p w:rsidR="007F5C10" w:rsidRDefault="007F5C10">
      <w:pPr>
        <w:rPr>
          <w:sz w:val="24"/>
        </w:rPr>
      </w:pPr>
    </w:p>
    <w:p w:rsidR="007F5C10" w:rsidRDefault="007F5C10">
      <w:pPr>
        <w:rPr>
          <w:sz w:val="24"/>
        </w:rPr>
      </w:pPr>
      <w:r>
        <w:rPr>
          <w:sz w:val="24"/>
        </w:rPr>
        <w:t>like:</w:t>
      </w:r>
    </w:p>
    <w:p w:rsidR="007F5C10" w:rsidRPr="007F5C10" w:rsidRDefault="007F5C10" w:rsidP="007F5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b/>
          <w:color w:val="984806" w:themeColor="accent6" w:themeShade="80"/>
          <w:sz w:val="23"/>
          <w:szCs w:val="23"/>
        </w:rPr>
      </w:pPr>
      <w:r w:rsidRPr="007F5C10">
        <w:rPr>
          <w:rFonts w:ascii="Courier New" w:eastAsia="Times New Roman" w:hAnsi="Courier New" w:cs="Courier New"/>
          <w:b/>
          <w:color w:val="984806" w:themeColor="accent6" w:themeShade="80"/>
          <w:sz w:val="23"/>
          <w:szCs w:val="23"/>
        </w:rPr>
        <w:t>$  export TF_VAR_db_password="(YOUR_DB_PASSWORD)"</w:t>
      </w:r>
    </w:p>
    <w:p w:rsidR="007F5C10" w:rsidRPr="007F5C10" w:rsidRDefault="007F5C10" w:rsidP="007F5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b/>
          <w:color w:val="984806" w:themeColor="accent6" w:themeShade="80"/>
          <w:sz w:val="23"/>
          <w:szCs w:val="23"/>
        </w:rPr>
      </w:pPr>
      <w:r w:rsidRPr="007F5C10">
        <w:rPr>
          <w:rFonts w:ascii="Courier New" w:eastAsia="Times New Roman" w:hAnsi="Courier New" w:cs="Courier New"/>
          <w:b/>
          <w:color w:val="984806" w:themeColor="accent6" w:themeShade="80"/>
          <w:sz w:val="23"/>
          <w:szCs w:val="23"/>
        </w:rPr>
        <w:t>$ terraform apply</w:t>
      </w:r>
    </w:p>
    <w:p w:rsidR="007F5C10" w:rsidRDefault="007F5C10">
      <w:pPr>
        <w:rPr>
          <w:sz w:val="24"/>
        </w:rPr>
      </w:pPr>
    </w:p>
    <w:p w:rsidR="007F5C10" w:rsidRDefault="007F5C10" w:rsidP="007F5C10">
      <w:pPr>
        <w:pStyle w:val="Heading2"/>
      </w:pPr>
      <w:r w:rsidRPr="007F5C10">
        <w:t>Secrets Are Always Stored in Terraform State</w:t>
      </w:r>
    </w:p>
    <w:p w:rsidR="007F5C10" w:rsidRDefault="007F5C10" w:rsidP="007F5C10">
      <w:pPr>
        <w:rPr>
          <w:sz w:val="24"/>
          <w:szCs w:val="24"/>
        </w:rPr>
      </w:pPr>
      <w:r w:rsidRPr="007F5C10">
        <w:rPr>
          <w:sz w:val="24"/>
          <w:szCs w:val="24"/>
        </w:rPr>
        <w:t>Reading secrets from a secrets store or environment variables is a good practice to ensure secrets aren’t stored inplain text in your code, but just a reminder: no matter how you read in the secret, if you pass it as an argument to aTerraform resource, such as aws_db_instance, that secret will be stored in the Terraform state file, in plain text.</w:t>
      </w:r>
    </w:p>
    <w:p w:rsidR="007F5C10" w:rsidRDefault="007F5C10" w:rsidP="007F5C10">
      <w:pPr>
        <w:rPr>
          <w:sz w:val="24"/>
          <w:szCs w:val="24"/>
        </w:rPr>
      </w:pPr>
      <w:r w:rsidRPr="007F5C10">
        <w:rPr>
          <w:sz w:val="24"/>
          <w:szCs w:val="24"/>
        </w:rPr>
        <w:t>This is a known weakness of Terraform, with no effective solutions available, so be extra paranoid with how you storeyour state files (e.g., always enable encryption) and who can access those state files (e.g., use IAM permissions tolock down access to your S3 bucket)!</w:t>
      </w:r>
    </w:p>
    <w:p w:rsidR="007F5C10" w:rsidRDefault="007F5C10" w:rsidP="007F5C10">
      <w:pPr>
        <w:rPr>
          <w:sz w:val="24"/>
          <w:szCs w:val="24"/>
        </w:rPr>
      </w:pPr>
      <w:r>
        <w:rPr>
          <w:sz w:val="24"/>
          <w:szCs w:val="24"/>
        </w:rPr>
        <w:t>=====================</w:t>
      </w:r>
    </w:p>
    <w:p w:rsidR="007F5C10" w:rsidRDefault="007F5C10" w:rsidP="007F5C10">
      <w:pPr>
        <w:rPr>
          <w:sz w:val="24"/>
          <w:szCs w:val="24"/>
        </w:rPr>
      </w:pPr>
      <w:r>
        <w:rPr>
          <w:sz w:val="24"/>
          <w:szCs w:val="24"/>
        </w:rPr>
        <w:t>As WEBSERS AS TO CONNECT TO DB ., it need ports and endpoint details</w:t>
      </w:r>
    </w:p>
    <w:p w:rsidR="007F5C10" w:rsidRDefault="007F5C10" w:rsidP="007F5C10">
      <w:pPr>
        <w:rPr>
          <w:sz w:val="24"/>
          <w:szCs w:val="24"/>
        </w:rPr>
      </w:pPr>
      <w:r>
        <w:rPr>
          <w:sz w:val="24"/>
          <w:szCs w:val="24"/>
        </w:rPr>
        <w:t xml:space="preserve">so we need to output the data form Db </w:t>
      </w:r>
    </w:p>
    <w:p w:rsidR="007F5C10" w:rsidRDefault="007F5C10" w:rsidP="007F5C10">
      <w:pPr>
        <w:rPr>
          <w:sz w:val="24"/>
          <w:szCs w:val="24"/>
        </w:rPr>
      </w:pPr>
    </w:p>
    <w:p w:rsidR="006D01E3" w:rsidRDefault="007F5C10" w:rsidP="007F5C10">
      <w:pPr>
        <w:rPr>
          <w:b/>
          <w:color w:val="984806" w:themeColor="accent6" w:themeShade="80"/>
          <w:sz w:val="24"/>
          <w:szCs w:val="24"/>
        </w:rPr>
      </w:pPr>
      <w:r w:rsidRPr="007F5C10">
        <w:rPr>
          <w:b/>
          <w:color w:val="984806" w:themeColor="accent6" w:themeShade="80"/>
          <w:sz w:val="24"/>
          <w:szCs w:val="24"/>
        </w:rPr>
        <w:t xml:space="preserve">output "address" {  </w:t>
      </w:r>
    </w:p>
    <w:p w:rsidR="006D01E3" w:rsidRDefault="007F5C10" w:rsidP="007F5C10">
      <w:pPr>
        <w:rPr>
          <w:b/>
          <w:color w:val="984806" w:themeColor="accent6" w:themeShade="80"/>
          <w:sz w:val="24"/>
          <w:szCs w:val="24"/>
        </w:rPr>
      </w:pPr>
      <w:r w:rsidRPr="007F5C10">
        <w:rPr>
          <w:b/>
          <w:color w:val="984806" w:themeColor="accent6" w:themeShade="80"/>
          <w:sz w:val="24"/>
          <w:szCs w:val="24"/>
        </w:rPr>
        <w:t>value       = aws_db_instance.example.address</w:t>
      </w:r>
    </w:p>
    <w:p w:rsidR="006D01E3" w:rsidRDefault="007F5C10" w:rsidP="007F5C10">
      <w:pPr>
        <w:rPr>
          <w:b/>
          <w:color w:val="984806" w:themeColor="accent6" w:themeShade="80"/>
          <w:sz w:val="24"/>
          <w:szCs w:val="24"/>
        </w:rPr>
      </w:pPr>
      <w:r w:rsidRPr="007F5C10">
        <w:rPr>
          <w:b/>
          <w:color w:val="984806" w:themeColor="accent6" w:themeShade="80"/>
          <w:sz w:val="24"/>
          <w:szCs w:val="24"/>
        </w:rPr>
        <w:t xml:space="preserve">  description = "Connect to the database at this endpoint"</w:t>
      </w:r>
    </w:p>
    <w:p w:rsidR="006D01E3" w:rsidRDefault="007F5C10" w:rsidP="007F5C10">
      <w:pPr>
        <w:rPr>
          <w:b/>
          <w:color w:val="984806" w:themeColor="accent6" w:themeShade="80"/>
          <w:sz w:val="24"/>
          <w:szCs w:val="24"/>
        </w:rPr>
      </w:pPr>
      <w:r w:rsidRPr="007F5C10">
        <w:rPr>
          <w:b/>
          <w:color w:val="984806" w:themeColor="accent6" w:themeShade="80"/>
          <w:sz w:val="24"/>
          <w:szCs w:val="24"/>
        </w:rPr>
        <w:lastRenderedPageBreak/>
        <w:t>}</w:t>
      </w:r>
    </w:p>
    <w:p w:rsidR="006D01E3" w:rsidRDefault="007F5C10" w:rsidP="007F5C10">
      <w:pPr>
        <w:rPr>
          <w:b/>
          <w:color w:val="984806" w:themeColor="accent6" w:themeShade="80"/>
          <w:sz w:val="24"/>
          <w:szCs w:val="24"/>
        </w:rPr>
      </w:pPr>
      <w:r w:rsidRPr="007F5C10">
        <w:rPr>
          <w:b/>
          <w:color w:val="984806" w:themeColor="accent6" w:themeShade="80"/>
          <w:sz w:val="24"/>
          <w:szCs w:val="24"/>
        </w:rPr>
        <w:t xml:space="preserve">output "port" {  </w:t>
      </w:r>
    </w:p>
    <w:p w:rsidR="006D01E3" w:rsidRDefault="007F5C10" w:rsidP="007F5C10">
      <w:pPr>
        <w:rPr>
          <w:b/>
          <w:color w:val="984806" w:themeColor="accent6" w:themeShade="80"/>
          <w:sz w:val="24"/>
          <w:szCs w:val="24"/>
        </w:rPr>
      </w:pPr>
      <w:r w:rsidRPr="007F5C10">
        <w:rPr>
          <w:b/>
          <w:color w:val="984806" w:themeColor="accent6" w:themeShade="80"/>
          <w:sz w:val="24"/>
          <w:szCs w:val="24"/>
        </w:rPr>
        <w:t xml:space="preserve">value       = aws_db_instance.example.port  </w:t>
      </w:r>
    </w:p>
    <w:p w:rsidR="006D01E3" w:rsidRDefault="007F5C10" w:rsidP="007F5C10">
      <w:pPr>
        <w:rPr>
          <w:b/>
          <w:color w:val="984806" w:themeColor="accent6" w:themeShade="80"/>
          <w:sz w:val="24"/>
          <w:szCs w:val="24"/>
        </w:rPr>
      </w:pPr>
      <w:r w:rsidRPr="007F5C10">
        <w:rPr>
          <w:b/>
          <w:color w:val="984806" w:themeColor="accent6" w:themeShade="80"/>
          <w:sz w:val="24"/>
          <w:szCs w:val="24"/>
        </w:rPr>
        <w:t>description = "The port the database is listening on"</w:t>
      </w:r>
    </w:p>
    <w:p w:rsidR="007F5C10" w:rsidRDefault="007F5C10" w:rsidP="007F5C10">
      <w:pPr>
        <w:rPr>
          <w:b/>
          <w:color w:val="984806" w:themeColor="accent6" w:themeShade="80"/>
          <w:sz w:val="24"/>
          <w:szCs w:val="24"/>
        </w:rPr>
      </w:pPr>
      <w:r w:rsidRPr="007F5C10">
        <w:rPr>
          <w:b/>
          <w:color w:val="984806" w:themeColor="accent6" w:themeShade="80"/>
          <w:sz w:val="24"/>
          <w:szCs w:val="24"/>
        </w:rPr>
        <w:t>}</w:t>
      </w:r>
    </w:p>
    <w:p w:rsidR="007F5C10" w:rsidRDefault="007F5C10" w:rsidP="007F5C10">
      <w:pPr>
        <w:rPr>
          <w:b/>
          <w:color w:val="984806" w:themeColor="accent6" w:themeShade="80"/>
          <w:sz w:val="24"/>
          <w:szCs w:val="24"/>
        </w:rPr>
      </w:pPr>
    </w:p>
    <w:p w:rsidR="007F5C10" w:rsidRDefault="007F5C10" w:rsidP="007F5C10">
      <w:pPr>
        <w:rPr>
          <w:sz w:val="24"/>
          <w:szCs w:val="24"/>
        </w:rPr>
      </w:pPr>
      <w:r w:rsidRPr="007F5C10">
        <w:rPr>
          <w:sz w:val="24"/>
          <w:szCs w:val="24"/>
        </w:rPr>
        <w:t>These outputs are now also stored in the Terraform state for the database, which is in your S3</w:t>
      </w:r>
      <w:r>
        <w:rPr>
          <w:sz w:val="24"/>
          <w:szCs w:val="24"/>
        </w:rPr>
        <w:t>/GCP</w:t>
      </w:r>
      <w:r w:rsidRPr="007F5C10">
        <w:rPr>
          <w:sz w:val="24"/>
          <w:szCs w:val="24"/>
        </w:rPr>
        <w:t xml:space="preserve"> bucket at the path</w:t>
      </w:r>
      <w:r w:rsidR="006D01E3">
        <w:rPr>
          <w:sz w:val="24"/>
          <w:szCs w:val="24"/>
        </w:rPr>
        <w:t xml:space="preserve"> </w:t>
      </w:r>
      <w:r w:rsidRPr="007F5C10">
        <w:rPr>
          <w:sz w:val="24"/>
          <w:szCs w:val="24"/>
        </w:rPr>
        <w:t>/data-stores/mysql/terraform.tfstate. You can get the web server cluster code to read the data from this statefile by adding the terraform_remote_state datasource in stage/services/webserver-cluster/main.tf:</w:t>
      </w:r>
    </w:p>
    <w:p w:rsidR="006D01E3" w:rsidRDefault="006D01E3" w:rsidP="007F5C10">
      <w:pPr>
        <w:rPr>
          <w:sz w:val="24"/>
          <w:szCs w:val="24"/>
        </w:rPr>
      </w:pPr>
    </w:p>
    <w:p w:rsidR="006D01E3" w:rsidRPr="006D01E3" w:rsidRDefault="006D01E3" w:rsidP="006D01E3">
      <w:pPr>
        <w:pStyle w:val="HTMLPreformatted"/>
        <w:ind w:left="300"/>
        <w:textAlignment w:val="baseline"/>
        <w:rPr>
          <w:rFonts w:asciiTheme="minorHAnsi" w:hAnsiTheme="minorHAnsi"/>
          <w:b/>
          <w:color w:val="404040"/>
          <w:sz w:val="23"/>
          <w:szCs w:val="23"/>
        </w:rPr>
      </w:pPr>
      <w:r w:rsidRPr="006D01E3">
        <w:rPr>
          <w:rStyle w:val="HTMLCode"/>
          <w:rFonts w:asciiTheme="minorHAnsi" w:hAnsiTheme="minorHAnsi"/>
          <w:b/>
          <w:color w:val="AA0000"/>
          <w:bdr w:val="none" w:sz="0" w:space="0" w:color="auto" w:frame="1"/>
        </w:rPr>
        <w:t>data</w:t>
      </w:r>
      <w:r w:rsidRPr="006D01E3">
        <w:rPr>
          <w:rFonts w:asciiTheme="minorHAnsi" w:hAnsiTheme="minorHAnsi"/>
          <w:b/>
          <w:color w:val="404040"/>
          <w:sz w:val="23"/>
          <w:szCs w:val="23"/>
        </w:rPr>
        <w:t xml:space="preserve"> </w:t>
      </w:r>
      <w:r w:rsidRPr="006D01E3">
        <w:rPr>
          <w:rStyle w:val="HTMLCode"/>
          <w:rFonts w:asciiTheme="minorHAnsi" w:hAnsiTheme="minorHAnsi"/>
          <w:b/>
          <w:color w:val="CC3300"/>
          <w:bdr w:val="none" w:sz="0" w:space="0" w:color="auto" w:frame="1"/>
        </w:rPr>
        <w:t>"terraform_remote_state" "db"</w:t>
      </w:r>
      <w:r w:rsidRPr="006D01E3">
        <w:rPr>
          <w:rFonts w:asciiTheme="minorHAnsi" w:hAnsiTheme="minorHAnsi"/>
          <w:b/>
          <w:color w:val="404040"/>
          <w:sz w:val="23"/>
          <w:szCs w:val="23"/>
        </w:rPr>
        <w:t xml:space="preserve"> </w:t>
      </w:r>
      <w:r w:rsidRPr="006D01E3">
        <w:rPr>
          <w:rStyle w:val="HTMLCode"/>
          <w:rFonts w:asciiTheme="minorHAnsi" w:hAnsiTheme="minorHAnsi"/>
          <w:b/>
          <w:color w:val="404040"/>
          <w:bdr w:val="none" w:sz="0" w:space="0" w:color="auto" w:frame="1"/>
        </w:rPr>
        <w:t>{</w:t>
      </w:r>
    </w:p>
    <w:p w:rsidR="006D01E3" w:rsidRPr="006D01E3" w:rsidRDefault="006D01E3" w:rsidP="006D01E3">
      <w:pPr>
        <w:pStyle w:val="HTMLPreformatted"/>
        <w:ind w:left="300"/>
        <w:textAlignment w:val="baseline"/>
        <w:rPr>
          <w:rFonts w:asciiTheme="minorHAnsi" w:hAnsiTheme="minorHAnsi"/>
          <w:b/>
          <w:color w:val="404040"/>
          <w:sz w:val="23"/>
          <w:szCs w:val="23"/>
        </w:rPr>
      </w:pPr>
      <w:r w:rsidRPr="006D01E3">
        <w:rPr>
          <w:rStyle w:val="HTMLCode"/>
          <w:rFonts w:asciiTheme="minorHAnsi" w:hAnsiTheme="minorHAnsi"/>
          <w:b/>
          <w:color w:val="330099"/>
          <w:bdr w:val="none" w:sz="0" w:space="0" w:color="auto" w:frame="1"/>
        </w:rPr>
        <w:t xml:space="preserve">  backend</w:t>
      </w:r>
      <w:r w:rsidRPr="006D01E3">
        <w:rPr>
          <w:rFonts w:asciiTheme="minorHAnsi" w:hAnsiTheme="minorHAnsi"/>
          <w:b/>
          <w:color w:val="404040"/>
          <w:sz w:val="23"/>
          <w:szCs w:val="23"/>
        </w:rPr>
        <w:t xml:space="preserve"> </w:t>
      </w:r>
      <w:r w:rsidRPr="006D01E3">
        <w:rPr>
          <w:rStyle w:val="HTMLCode"/>
          <w:rFonts w:asciiTheme="minorHAnsi" w:hAnsiTheme="minorHAnsi"/>
          <w:b/>
          <w:color w:val="555555"/>
          <w:bdr w:val="none" w:sz="0" w:space="0" w:color="auto" w:frame="1"/>
        </w:rPr>
        <w:t>=</w:t>
      </w:r>
      <w:r w:rsidRPr="006D01E3">
        <w:rPr>
          <w:rFonts w:asciiTheme="minorHAnsi" w:hAnsiTheme="minorHAnsi"/>
          <w:b/>
          <w:color w:val="404040"/>
          <w:sz w:val="23"/>
          <w:szCs w:val="23"/>
        </w:rPr>
        <w:t xml:space="preserve"> </w:t>
      </w:r>
      <w:r w:rsidRPr="006D01E3">
        <w:rPr>
          <w:rStyle w:val="HTMLCode"/>
          <w:rFonts w:asciiTheme="minorHAnsi" w:hAnsiTheme="minorHAnsi"/>
          <w:b/>
          <w:color w:val="CC3300"/>
          <w:bdr w:val="none" w:sz="0" w:space="0" w:color="auto" w:frame="1"/>
        </w:rPr>
        <w:t>"s3"</w:t>
      </w:r>
    </w:p>
    <w:p w:rsidR="006D01E3" w:rsidRPr="006D01E3" w:rsidRDefault="006D01E3" w:rsidP="006D01E3">
      <w:pPr>
        <w:pStyle w:val="HTMLPreformatted"/>
        <w:ind w:left="300"/>
        <w:textAlignment w:val="baseline"/>
        <w:rPr>
          <w:rFonts w:asciiTheme="minorHAnsi" w:hAnsiTheme="minorHAnsi"/>
          <w:b/>
          <w:color w:val="404040"/>
          <w:sz w:val="23"/>
          <w:szCs w:val="23"/>
        </w:rPr>
      </w:pPr>
    </w:p>
    <w:p w:rsidR="006D01E3" w:rsidRPr="006D01E3" w:rsidRDefault="006D01E3" w:rsidP="006D01E3">
      <w:pPr>
        <w:pStyle w:val="HTMLPreformatted"/>
        <w:ind w:left="300"/>
        <w:textAlignment w:val="baseline"/>
        <w:rPr>
          <w:rFonts w:asciiTheme="minorHAnsi" w:hAnsiTheme="minorHAnsi"/>
          <w:b/>
          <w:color w:val="404040"/>
          <w:sz w:val="23"/>
          <w:szCs w:val="23"/>
        </w:rPr>
      </w:pPr>
      <w:r w:rsidRPr="006D01E3">
        <w:rPr>
          <w:rStyle w:val="HTMLCode"/>
          <w:rFonts w:asciiTheme="minorHAnsi" w:hAnsiTheme="minorHAnsi"/>
          <w:b/>
          <w:color w:val="330099"/>
          <w:bdr w:val="none" w:sz="0" w:space="0" w:color="auto" w:frame="1"/>
        </w:rPr>
        <w:t xml:space="preserve">  config</w:t>
      </w:r>
      <w:r w:rsidRPr="006D01E3">
        <w:rPr>
          <w:rFonts w:asciiTheme="minorHAnsi" w:hAnsiTheme="minorHAnsi"/>
          <w:b/>
          <w:color w:val="404040"/>
          <w:sz w:val="23"/>
          <w:szCs w:val="23"/>
        </w:rPr>
        <w:t xml:space="preserve"> </w:t>
      </w:r>
      <w:r w:rsidRPr="006D01E3">
        <w:rPr>
          <w:rStyle w:val="HTMLCode"/>
          <w:rFonts w:asciiTheme="minorHAnsi" w:hAnsiTheme="minorHAnsi"/>
          <w:b/>
          <w:color w:val="555555"/>
          <w:bdr w:val="none" w:sz="0" w:space="0" w:color="auto" w:frame="1"/>
        </w:rPr>
        <w:t>=</w:t>
      </w:r>
      <w:r w:rsidRPr="006D01E3">
        <w:rPr>
          <w:rFonts w:asciiTheme="minorHAnsi" w:hAnsiTheme="minorHAnsi"/>
          <w:b/>
          <w:color w:val="404040"/>
          <w:sz w:val="23"/>
          <w:szCs w:val="23"/>
        </w:rPr>
        <w:t xml:space="preserve"> </w:t>
      </w:r>
      <w:r w:rsidRPr="006D01E3">
        <w:rPr>
          <w:rStyle w:val="HTMLCode"/>
          <w:rFonts w:asciiTheme="minorHAnsi" w:hAnsiTheme="minorHAnsi"/>
          <w:b/>
          <w:color w:val="404040"/>
          <w:bdr w:val="none" w:sz="0" w:space="0" w:color="auto" w:frame="1"/>
        </w:rPr>
        <w:t>{</w:t>
      </w:r>
    </w:p>
    <w:p w:rsidR="006D01E3" w:rsidRPr="006D01E3" w:rsidRDefault="006D01E3" w:rsidP="006D01E3">
      <w:pPr>
        <w:pStyle w:val="HTMLPreformatted"/>
        <w:ind w:left="300"/>
        <w:textAlignment w:val="baseline"/>
        <w:rPr>
          <w:rFonts w:asciiTheme="minorHAnsi" w:hAnsiTheme="minorHAnsi"/>
          <w:b/>
          <w:color w:val="404040"/>
          <w:sz w:val="23"/>
          <w:szCs w:val="23"/>
        </w:rPr>
      </w:pPr>
      <w:r w:rsidRPr="006D01E3">
        <w:rPr>
          <w:rStyle w:val="HTMLCode"/>
          <w:rFonts w:asciiTheme="minorHAnsi" w:hAnsiTheme="minorHAnsi"/>
          <w:b/>
          <w:color w:val="330099"/>
          <w:bdr w:val="none" w:sz="0" w:space="0" w:color="auto" w:frame="1"/>
        </w:rPr>
        <w:t xml:space="preserve">    bucket</w:t>
      </w:r>
      <w:r w:rsidRPr="006D01E3">
        <w:rPr>
          <w:rFonts w:asciiTheme="minorHAnsi" w:hAnsiTheme="minorHAnsi"/>
          <w:b/>
          <w:color w:val="404040"/>
          <w:sz w:val="23"/>
          <w:szCs w:val="23"/>
        </w:rPr>
        <w:t xml:space="preserve"> </w:t>
      </w:r>
      <w:r w:rsidRPr="006D01E3">
        <w:rPr>
          <w:rStyle w:val="HTMLCode"/>
          <w:rFonts w:asciiTheme="minorHAnsi" w:hAnsiTheme="minorHAnsi"/>
          <w:b/>
          <w:color w:val="555555"/>
          <w:bdr w:val="none" w:sz="0" w:space="0" w:color="auto" w:frame="1"/>
        </w:rPr>
        <w:t>=</w:t>
      </w:r>
      <w:r w:rsidRPr="006D01E3">
        <w:rPr>
          <w:rFonts w:asciiTheme="minorHAnsi" w:hAnsiTheme="minorHAnsi"/>
          <w:b/>
          <w:color w:val="404040"/>
          <w:sz w:val="23"/>
          <w:szCs w:val="23"/>
        </w:rPr>
        <w:t xml:space="preserve"> </w:t>
      </w:r>
      <w:r w:rsidRPr="006D01E3">
        <w:rPr>
          <w:rStyle w:val="HTMLCode"/>
          <w:rFonts w:asciiTheme="minorHAnsi" w:hAnsiTheme="minorHAnsi"/>
          <w:b/>
          <w:color w:val="CC3300"/>
          <w:bdr w:val="none" w:sz="0" w:space="0" w:color="auto" w:frame="1"/>
        </w:rPr>
        <w:t>"(YOUR_BUCKET_NAME)"</w:t>
      </w:r>
    </w:p>
    <w:p w:rsidR="006D01E3" w:rsidRPr="006D01E3" w:rsidRDefault="006D01E3" w:rsidP="006D01E3">
      <w:pPr>
        <w:pStyle w:val="HTMLPreformatted"/>
        <w:ind w:left="300"/>
        <w:textAlignment w:val="baseline"/>
        <w:rPr>
          <w:rFonts w:asciiTheme="minorHAnsi" w:hAnsiTheme="minorHAnsi"/>
          <w:b/>
          <w:color w:val="404040"/>
          <w:sz w:val="23"/>
          <w:szCs w:val="23"/>
        </w:rPr>
      </w:pPr>
      <w:r w:rsidRPr="006D01E3">
        <w:rPr>
          <w:rStyle w:val="HTMLCode"/>
          <w:rFonts w:asciiTheme="minorHAnsi" w:hAnsiTheme="minorHAnsi"/>
          <w:b/>
          <w:color w:val="330099"/>
          <w:bdr w:val="none" w:sz="0" w:space="0" w:color="auto" w:frame="1"/>
        </w:rPr>
        <w:t xml:space="preserve">    key</w:t>
      </w:r>
      <w:r w:rsidRPr="006D01E3">
        <w:rPr>
          <w:rFonts w:asciiTheme="minorHAnsi" w:hAnsiTheme="minorHAnsi"/>
          <w:b/>
          <w:color w:val="404040"/>
          <w:sz w:val="23"/>
          <w:szCs w:val="23"/>
        </w:rPr>
        <w:t xml:space="preserve">    </w:t>
      </w:r>
      <w:r w:rsidRPr="006D01E3">
        <w:rPr>
          <w:rStyle w:val="HTMLCode"/>
          <w:rFonts w:asciiTheme="minorHAnsi" w:hAnsiTheme="minorHAnsi"/>
          <w:b/>
          <w:color w:val="555555"/>
          <w:bdr w:val="none" w:sz="0" w:space="0" w:color="auto" w:frame="1"/>
        </w:rPr>
        <w:t>=</w:t>
      </w:r>
      <w:r w:rsidRPr="006D01E3">
        <w:rPr>
          <w:rFonts w:asciiTheme="minorHAnsi" w:hAnsiTheme="minorHAnsi"/>
          <w:b/>
          <w:color w:val="404040"/>
          <w:sz w:val="23"/>
          <w:szCs w:val="23"/>
        </w:rPr>
        <w:t xml:space="preserve"> </w:t>
      </w:r>
      <w:r w:rsidRPr="006D01E3">
        <w:rPr>
          <w:rStyle w:val="HTMLCode"/>
          <w:rFonts w:asciiTheme="minorHAnsi" w:hAnsiTheme="minorHAnsi"/>
          <w:b/>
          <w:color w:val="CC3300"/>
          <w:bdr w:val="none" w:sz="0" w:space="0" w:color="auto" w:frame="1"/>
        </w:rPr>
        <w:t>"stage/data-stores/mysql/terraform.tfstate"</w:t>
      </w:r>
    </w:p>
    <w:p w:rsidR="006D01E3" w:rsidRPr="006D01E3" w:rsidRDefault="006D01E3" w:rsidP="006D01E3">
      <w:pPr>
        <w:pStyle w:val="HTMLPreformatted"/>
        <w:ind w:left="300"/>
        <w:textAlignment w:val="baseline"/>
        <w:rPr>
          <w:rFonts w:asciiTheme="minorHAnsi" w:hAnsiTheme="minorHAnsi"/>
          <w:b/>
          <w:color w:val="404040"/>
          <w:sz w:val="23"/>
          <w:szCs w:val="23"/>
        </w:rPr>
      </w:pPr>
      <w:r w:rsidRPr="006D01E3">
        <w:rPr>
          <w:rStyle w:val="HTMLCode"/>
          <w:rFonts w:asciiTheme="minorHAnsi" w:hAnsiTheme="minorHAnsi"/>
          <w:b/>
          <w:color w:val="330099"/>
          <w:bdr w:val="none" w:sz="0" w:space="0" w:color="auto" w:frame="1"/>
        </w:rPr>
        <w:t xml:space="preserve">    region</w:t>
      </w:r>
      <w:r w:rsidRPr="006D01E3">
        <w:rPr>
          <w:rFonts w:asciiTheme="minorHAnsi" w:hAnsiTheme="minorHAnsi"/>
          <w:b/>
          <w:color w:val="404040"/>
          <w:sz w:val="23"/>
          <w:szCs w:val="23"/>
        </w:rPr>
        <w:t xml:space="preserve"> </w:t>
      </w:r>
      <w:r w:rsidRPr="006D01E3">
        <w:rPr>
          <w:rStyle w:val="HTMLCode"/>
          <w:rFonts w:asciiTheme="minorHAnsi" w:hAnsiTheme="minorHAnsi"/>
          <w:b/>
          <w:color w:val="555555"/>
          <w:bdr w:val="none" w:sz="0" w:space="0" w:color="auto" w:frame="1"/>
        </w:rPr>
        <w:t>=</w:t>
      </w:r>
      <w:r w:rsidRPr="006D01E3">
        <w:rPr>
          <w:rFonts w:asciiTheme="minorHAnsi" w:hAnsiTheme="minorHAnsi"/>
          <w:b/>
          <w:color w:val="404040"/>
          <w:sz w:val="23"/>
          <w:szCs w:val="23"/>
        </w:rPr>
        <w:t xml:space="preserve"> </w:t>
      </w:r>
      <w:r w:rsidRPr="006D01E3">
        <w:rPr>
          <w:rStyle w:val="HTMLCode"/>
          <w:rFonts w:asciiTheme="minorHAnsi" w:hAnsiTheme="minorHAnsi"/>
          <w:b/>
          <w:color w:val="CC3300"/>
          <w:bdr w:val="none" w:sz="0" w:space="0" w:color="auto" w:frame="1"/>
        </w:rPr>
        <w:t>"us-east-2"</w:t>
      </w:r>
    </w:p>
    <w:p w:rsidR="006D01E3" w:rsidRPr="006D01E3" w:rsidRDefault="006D01E3" w:rsidP="006D01E3">
      <w:pPr>
        <w:pStyle w:val="HTMLPreformatted"/>
        <w:ind w:left="300"/>
        <w:textAlignment w:val="baseline"/>
        <w:rPr>
          <w:rFonts w:asciiTheme="minorHAnsi" w:hAnsiTheme="minorHAnsi"/>
          <w:b/>
          <w:color w:val="404040"/>
          <w:sz w:val="23"/>
          <w:szCs w:val="23"/>
        </w:rPr>
      </w:pPr>
      <w:r w:rsidRPr="006D01E3">
        <w:rPr>
          <w:rFonts w:asciiTheme="minorHAnsi" w:hAnsiTheme="minorHAnsi"/>
          <w:b/>
          <w:color w:val="404040"/>
          <w:sz w:val="23"/>
          <w:szCs w:val="23"/>
        </w:rPr>
        <w:t xml:space="preserve">  </w:t>
      </w:r>
      <w:r w:rsidRPr="006D01E3">
        <w:rPr>
          <w:rStyle w:val="HTMLCode"/>
          <w:rFonts w:asciiTheme="minorHAnsi" w:hAnsiTheme="minorHAnsi"/>
          <w:b/>
          <w:color w:val="404040"/>
          <w:bdr w:val="none" w:sz="0" w:space="0" w:color="auto" w:frame="1"/>
        </w:rPr>
        <w:t>}</w:t>
      </w:r>
    </w:p>
    <w:p w:rsidR="006D01E3" w:rsidRPr="006D01E3" w:rsidRDefault="006D01E3" w:rsidP="006D01E3">
      <w:pPr>
        <w:pStyle w:val="HTMLPreformatted"/>
        <w:ind w:left="300"/>
        <w:textAlignment w:val="baseline"/>
        <w:rPr>
          <w:rFonts w:asciiTheme="minorHAnsi" w:hAnsiTheme="minorHAnsi"/>
          <w:b/>
          <w:color w:val="404040"/>
          <w:sz w:val="23"/>
          <w:szCs w:val="23"/>
        </w:rPr>
      </w:pPr>
      <w:r w:rsidRPr="006D01E3">
        <w:rPr>
          <w:rStyle w:val="HTMLCode"/>
          <w:rFonts w:asciiTheme="minorHAnsi" w:hAnsiTheme="minorHAnsi"/>
          <w:b/>
          <w:color w:val="404040"/>
          <w:bdr w:val="none" w:sz="0" w:space="0" w:color="auto" w:frame="1"/>
        </w:rPr>
        <w:t>}</w:t>
      </w:r>
    </w:p>
    <w:p w:rsidR="006D01E3" w:rsidRDefault="006D01E3" w:rsidP="007F5C10">
      <w:pPr>
        <w:rPr>
          <w:sz w:val="24"/>
          <w:szCs w:val="24"/>
        </w:rPr>
      </w:pPr>
    </w:p>
    <w:p w:rsidR="006D01E3" w:rsidRDefault="006D01E3" w:rsidP="006D01E3">
      <w:pPr>
        <w:shd w:val="clear" w:color="auto" w:fill="FFFFFF"/>
        <w:spacing w:beforeAutospacing="1" w:after="0" w:afterAutospacing="1" w:line="240" w:lineRule="auto"/>
        <w:textAlignment w:val="baseline"/>
        <w:rPr>
          <w:sz w:val="24"/>
          <w:szCs w:val="24"/>
        </w:rPr>
      </w:pPr>
      <w:r w:rsidRPr="006D01E3">
        <w:rPr>
          <w:sz w:val="24"/>
          <w:szCs w:val="24"/>
        </w:rPr>
        <w:t>This </w:t>
      </w:r>
      <w:r w:rsidRPr="006D01E3">
        <w:rPr>
          <w:b/>
          <w:sz w:val="32"/>
          <w:szCs w:val="24"/>
          <w:highlight w:val="yellow"/>
        </w:rPr>
        <w:t>terraform_remote_state</w:t>
      </w:r>
      <w:r w:rsidRPr="006D01E3">
        <w:rPr>
          <w:sz w:val="32"/>
          <w:szCs w:val="24"/>
        </w:rPr>
        <w:t> </w:t>
      </w:r>
      <w:r w:rsidRPr="006D01E3">
        <w:rPr>
          <w:sz w:val="24"/>
          <w:szCs w:val="24"/>
        </w:rPr>
        <w:t>data source configures the web server cluster code to read the state file from the same S3 bucket and folder where the databas</w:t>
      </w:r>
      <w:r>
        <w:rPr>
          <w:sz w:val="24"/>
          <w:szCs w:val="24"/>
        </w:rPr>
        <w:t xml:space="preserve">e stores its state, as shown below. </w:t>
      </w:r>
      <w:r w:rsidRPr="006D01E3">
        <w:rPr>
          <w:b/>
          <w:sz w:val="24"/>
          <w:szCs w:val="24"/>
        </w:rPr>
        <w:t>the data returned by terraform_remote_state isread-only.</w:t>
      </w:r>
    </w:p>
    <w:p w:rsidR="006D01E3" w:rsidRPr="006D01E3" w:rsidRDefault="006D01E3" w:rsidP="006D01E3">
      <w:pPr>
        <w:shd w:val="clear" w:color="auto" w:fill="FFFFFF"/>
        <w:spacing w:beforeAutospacing="1" w:after="0" w:afterAutospacing="1" w:line="240" w:lineRule="auto"/>
        <w:textAlignment w:val="baseline"/>
        <w:rPr>
          <w:sz w:val="24"/>
          <w:szCs w:val="24"/>
        </w:rPr>
      </w:pPr>
    </w:p>
    <w:p w:rsidR="006D01E3" w:rsidRDefault="006D01E3" w:rsidP="006D01E3">
      <w:pPr>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4391535" cy="4295650"/>
            <wp:effectExtent l="0" t="0" r="0" b="0"/>
            <wp:docPr id="3" name="Picture 3" descr="The database writes its state to an S3 bucket (top) and the web server cluster reads that state from the same bucket (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database writes its state to an S3 bucket (top) and the web server cluster reads that state from the same bucket (bott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91535" cy="4295650"/>
                    </a:xfrm>
                    <a:prstGeom prst="rect">
                      <a:avLst/>
                    </a:prstGeom>
                    <a:noFill/>
                    <a:ln>
                      <a:noFill/>
                    </a:ln>
                  </pic:spPr>
                </pic:pic>
              </a:graphicData>
            </a:graphic>
          </wp:inline>
        </w:drawing>
      </w:r>
    </w:p>
    <w:p w:rsidR="006D01E3" w:rsidRDefault="006D01E3" w:rsidP="006D01E3">
      <w:pPr>
        <w:spacing w:after="0" w:line="240" w:lineRule="auto"/>
        <w:textAlignment w:val="baseline"/>
        <w:rPr>
          <w:rFonts w:ascii="Times New Roman" w:eastAsia="Times New Roman" w:hAnsi="Times New Roman" w:cs="Times New Roman"/>
          <w:sz w:val="28"/>
          <w:szCs w:val="28"/>
        </w:rPr>
      </w:pPr>
    </w:p>
    <w:p w:rsidR="006D01E3" w:rsidRDefault="006D01E3" w:rsidP="006D01E3">
      <w:pPr>
        <w:spacing w:after="0" w:line="240" w:lineRule="auto"/>
        <w:textAlignment w:val="baseline"/>
        <w:rPr>
          <w:rFonts w:ascii="Times New Roman" w:eastAsia="Times New Roman" w:hAnsi="Times New Roman" w:cs="Times New Roman"/>
          <w:sz w:val="28"/>
          <w:szCs w:val="28"/>
        </w:rPr>
      </w:pPr>
    </w:p>
    <w:p w:rsidR="006D01E3" w:rsidRDefault="006D01E3" w:rsidP="006D01E3">
      <w:pPr>
        <w:spacing w:after="0" w:line="240" w:lineRule="auto"/>
        <w:textAlignment w:val="baseline"/>
        <w:rPr>
          <w:sz w:val="24"/>
          <w:szCs w:val="24"/>
        </w:rPr>
      </w:pPr>
      <w:r w:rsidRPr="006D01E3">
        <w:rPr>
          <w:sz w:val="24"/>
          <w:szCs w:val="24"/>
        </w:rPr>
        <w:t xml:space="preserve">All of the database’s output variables arestored in the state file and you can read them from the </w:t>
      </w:r>
      <w:r w:rsidRPr="006D01E3">
        <w:rPr>
          <w:b/>
          <w:sz w:val="24"/>
          <w:szCs w:val="24"/>
        </w:rPr>
        <w:t>terraform_remote_state</w:t>
      </w:r>
      <w:r w:rsidRPr="006D01E3">
        <w:rPr>
          <w:sz w:val="24"/>
          <w:szCs w:val="24"/>
        </w:rPr>
        <w:t xml:space="preserve"> data source using an attributereference of the form:</w:t>
      </w:r>
    </w:p>
    <w:p w:rsidR="006D01E3" w:rsidRDefault="006D01E3" w:rsidP="006D01E3">
      <w:pPr>
        <w:spacing w:after="0" w:line="240" w:lineRule="auto"/>
        <w:textAlignment w:val="baseline"/>
        <w:rPr>
          <w:sz w:val="24"/>
          <w:szCs w:val="24"/>
        </w:rPr>
      </w:pPr>
    </w:p>
    <w:p w:rsidR="006D01E3" w:rsidRPr="006D01E3" w:rsidRDefault="006D01E3" w:rsidP="006D01E3">
      <w:pPr>
        <w:spacing w:after="0" w:line="240" w:lineRule="auto"/>
        <w:textAlignment w:val="baseline"/>
        <w:rPr>
          <w:b/>
          <w:sz w:val="28"/>
          <w:szCs w:val="24"/>
        </w:rPr>
      </w:pPr>
      <w:r w:rsidRPr="006D01E3">
        <w:rPr>
          <w:b/>
          <w:sz w:val="28"/>
          <w:szCs w:val="24"/>
          <w:highlight w:val="yellow"/>
        </w:rPr>
        <w:t>data.terraform_remote_state.&lt;NAME&gt;.outputs.&lt;ATTRIBUTE&gt;</w:t>
      </w:r>
    </w:p>
    <w:p w:rsidR="006D01E3" w:rsidRDefault="006D01E3" w:rsidP="007F5C10">
      <w:pPr>
        <w:rPr>
          <w:sz w:val="24"/>
          <w:szCs w:val="24"/>
        </w:rPr>
      </w:pPr>
    </w:p>
    <w:p w:rsidR="006D01E3" w:rsidRDefault="006D01E3" w:rsidP="007F5C10">
      <w:pPr>
        <w:rPr>
          <w:sz w:val="24"/>
          <w:szCs w:val="24"/>
        </w:rPr>
      </w:pPr>
      <w:r w:rsidRPr="006D01E3">
        <w:rPr>
          <w:sz w:val="24"/>
          <w:szCs w:val="24"/>
        </w:rPr>
        <w:t xml:space="preserve">For example, here is how you can update the User Data of the web server cluster Instances to pull the database addressand port out of the </w:t>
      </w:r>
      <w:r w:rsidRPr="006D01E3">
        <w:rPr>
          <w:b/>
          <w:sz w:val="24"/>
          <w:szCs w:val="24"/>
        </w:rPr>
        <w:t>terraform_remote_state</w:t>
      </w:r>
      <w:r w:rsidRPr="006D01E3">
        <w:rPr>
          <w:sz w:val="24"/>
          <w:szCs w:val="24"/>
        </w:rPr>
        <w:t xml:space="preserve"> data source and expose that information in the HTTP response:</w:t>
      </w:r>
    </w:p>
    <w:p w:rsidR="006D01E3" w:rsidRDefault="006D01E3" w:rsidP="007F5C10">
      <w:pPr>
        <w:rPr>
          <w:sz w:val="24"/>
          <w:szCs w:val="24"/>
        </w:rPr>
      </w:pPr>
      <w:r w:rsidRPr="006D01E3">
        <w:rPr>
          <w:sz w:val="24"/>
          <w:szCs w:val="24"/>
        </w:rPr>
        <w:t xml:space="preserve">user_data = &lt;&lt;EOF#!/bin/bashecho "Hello, World" &gt;&gt; index.htmlecho </w:t>
      </w:r>
      <w:r w:rsidRPr="006D01E3">
        <w:rPr>
          <w:sz w:val="24"/>
          <w:szCs w:val="24"/>
          <w:highlight w:val="yellow"/>
        </w:rPr>
        <w:t>"${data.terraform_remote_state.db.outputs.address}" &gt;&gt; index.htmlecho "${data.terraform_remote_state.db.outputs.port}"</w:t>
      </w:r>
      <w:r w:rsidRPr="006D01E3">
        <w:rPr>
          <w:sz w:val="24"/>
          <w:szCs w:val="24"/>
        </w:rPr>
        <w:t xml:space="preserve"> &gt;&gt; index.htmlnohup busybox httpd -f -p ${var.server_port} &amp;EOF</w:t>
      </w:r>
    </w:p>
    <w:p w:rsidR="006D01E3" w:rsidRDefault="006D01E3" w:rsidP="007F5C10">
      <w:pPr>
        <w:rPr>
          <w:sz w:val="24"/>
          <w:szCs w:val="24"/>
        </w:rPr>
      </w:pPr>
    </w:p>
    <w:p w:rsidR="006D01E3" w:rsidRDefault="006D01E3" w:rsidP="007F5C10">
      <w:pPr>
        <w:rPr>
          <w:sz w:val="24"/>
          <w:szCs w:val="24"/>
        </w:rPr>
      </w:pPr>
      <w:r w:rsidRPr="006D01E3">
        <w:rPr>
          <w:sz w:val="24"/>
          <w:szCs w:val="24"/>
        </w:rPr>
        <w:lastRenderedPageBreak/>
        <w:t xml:space="preserve">As the User Data script is growing longer, defining it inline is becoming messier and messier.In general, embedding one programming language (Bash) inside another (Terraform) makes it more difficult to maintain each one,so let’s pause here for a moment to externalize the Bash script. To do that, youcan use the file built-in function and the </w:t>
      </w:r>
      <w:r w:rsidRPr="006D01E3">
        <w:rPr>
          <w:b/>
          <w:sz w:val="32"/>
          <w:szCs w:val="24"/>
        </w:rPr>
        <w:t>template_file</w:t>
      </w:r>
      <w:r w:rsidRPr="006D01E3">
        <w:rPr>
          <w:sz w:val="32"/>
          <w:szCs w:val="24"/>
        </w:rPr>
        <w:t xml:space="preserve"> </w:t>
      </w:r>
      <w:r w:rsidRPr="006D01E3">
        <w:rPr>
          <w:sz w:val="24"/>
          <w:szCs w:val="24"/>
        </w:rPr>
        <w:t>data source. Let’s talk about these one at a time.</w:t>
      </w:r>
    </w:p>
    <w:p w:rsidR="006D01E3" w:rsidRDefault="006D01E3" w:rsidP="007F5C10">
      <w:pPr>
        <w:rPr>
          <w:sz w:val="24"/>
          <w:szCs w:val="24"/>
        </w:rPr>
      </w:pPr>
    </w:p>
    <w:p w:rsidR="006D01E3" w:rsidRDefault="006D01E3" w:rsidP="007F5C10">
      <w:pPr>
        <w:rPr>
          <w:sz w:val="24"/>
          <w:szCs w:val="24"/>
        </w:rPr>
      </w:pPr>
      <w:r w:rsidRPr="006D01E3">
        <w:rPr>
          <w:sz w:val="24"/>
          <w:szCs w:val="24"/>
        </w:rPr>
        <w:t xml:space="preserve">The </w:t>
      </w:r>
      <w:r w:rsidRPr="006D01E3">
        <w:rPr>
          <w:b/>
          <w:sz w:val="24"/>
          <w:szCs w:val="24"/>
          <w:highlight w:val="yellow"/>
        </w:rPr>
        <w:t>template_file</w:t>
      </w:r>
      <w:r w:rsidRPr="006D01E3">
        <w:rPr>
          <w:sz w:val="24"/>
          <w:szCs w:val="24"/>
        </w:rPr>
        <w:t xml:space="preserve"> data source has two arguments: </w:t>
      </w:r>
      <w:r w:rsidRPr="006D01E3">
        <w:rPr>
          <w:b/>
          <w:sz w:val="24"/>
          <w:szCs w:val="24"/>
        </w:rPr>
        <w:t>template</w:t>
      </w:r>
      <w:r w:rsidRPr="006D01E3">
        <w:rPr>
          <w:sz w:val="24"/>
          <w:szCs w:val="24"/>
        </w:rPr>
        <w:t xml:space="preserve">, which is a string to render, and </w:t>
      </w:r>
      <w:r w:rsidRPr="006D01E3">
        <w:rPr>
          <w:b/>
          <w:sz w:val="24"/>
          <w:szCs w:val="24"/>
        </w:rPr>
        <w:t>vars</w:t>
      </w:r>
      <w:r w:rsidRPr="006D01E3">
        <w:rPr>
          <w:sz w:val="24"/>
          <w:szCs w:val="24"/>
        </w:rPr>
        <w:t>, which is a mapof variables to make available while rendering. It has one output attribute called rendered, which is the result ofrendering template. To see this in action, add the following template_file data source tostage/services/webserver-cluster/main.tf:</w:t>
      </w:r>
    </w:p>
    <w:p w:rsidR="006D01E3" w:rsidRDefault="00084F16" w:rsidP="007F5C10">
      <w:pPr>
        <w:rPr>
          <w:b/>
          <w:sz w:val="24"/>
          <w:szCs w:val="24"/>
        </w:rPr>
      </w:pPr>
      <w:r w:rsidRPr="00D035C8">
        <w:rPr>
          <w:b/>
          <w:sz w:val="24"/>
          <w:szCs w:val="24"/>
        </w:rPr>
        <w:t>file("user-data.sh")</w:t>
      </w:r>
      <w:r w:rsidRPr="00D035C8">
        <w:rPr>
          <w:b/>
          <w:sz w:val="24"/>
          <w:szCs w:val="24"/>
        </w:rPr>
        <w:t xml:space="preserve"> </w:t>
      </w:r>
      <w:r w:rsidRPr="00D035C8">
        <w:rPr>
          <w:b/>
          <w:sz w:val="24"/>
          <w:szCs w:val="24"/>
        </w:rPr>
        <w:sym w:font="Wingdings" w:char="F0E0"/>
      </w:r>
      <w:r w:rsidRPr="00D035C8">
        <w:rPr>
          <w:b/>
          <w:sz w:val="24"/>
          <w:szCs w:val="24"/>
        </w:rPr>
        <w:t xml:space="preserve"> it is a function </w:t>
      </w:r>
      <w:r w:rsidRPr="00D035C8">
        <w:rPr>
          <w:b/>
          <w:sz w:val="24"/>
          <w:szCs w:val="24"/>
        </w:rPr>
        <w:sym w:font="Wingdings" w:char="F0E0"/>
      </w:r>
      <w:r w:rsidRPr="00D035C8">
        <w:rPr>
          <w:b/>
          <w:sz w:val="24"/>
          <w:szCs w:val="24"/>
        </w:rPr>
        <w:t xml:space="preserve"> gets string of file</w:t>
      </w:r>
      <w:r w:rsidR="00B163ED" w:rsidRPr="00D035C8">
        <w:rPr>
          <w:b/>
          <w:sz w:val="24"/>
          <w:szCs w:val="24"/>
        </w:rPr>
        <w:t xml:space="preserve"> </w:t>
      </w:r>
      <w:r w:rsidR="00B24599" w:rsidRPr="00D035C8">
        <w:rPr>
          <w:b/>
          <w:sz w:val="24"/>
          <w:szCs w:val="24"/>
        </w:rPr>
        <w:t>path</w:t>
      </w:r>
    </w:p>
    <w:p w:rsidR="00D035C8" w:rsidRPr="00D035C8" w:rsidRDefault="00D035C8" w:rsidP="007F5C10">
      <w:pPr>
        <w:rPr>
          <w:b/>
          <w:sz w:val="24"/>
          <w:szCs w:val="24"/>
        </w:rPr>
      </w:pPr>
      <w:bookmarkStart w:id="0" w:name="_GoBack"/>
      <w:bookmarkEnd w:id="0"/>
    </w:p>
    <w:p w:rsidR="006D01E3" w:rsidRPr="006D01E3" w:rsidRDefault="006D01E3" w:rsidP="007F5C10">
      <w:pPr>
        <w:rPr>
          <w:b/>
          <w:color w:val="984806" w:themeColor="accent6" w:themeShade="80"/>
          <w:sz w:val="24"/>
          <w:szCs w:val="24"/>
        </w:rPr>
      </w:pPr>
      <w:r w:rsidRPr="006D01E3">
        <w:rPr>
          <w:b/>
          <w:color w:val="984806" w:themeColor="accent6" w:themeShade="80"/>
          <w:sz w:val="24"/>
          <w:szCs w:val="24"/>
        </w:rPr>
        <w:t xml:space="preserve">data "template_file" "user_data" {  </w:t>
      </w:r>
    </w:p>
    <w:p w:rsidR="006D01E3" w:rsidRPr="006D01E3" w:rsidRDefault="006D01E3" w:rsidP="007F5C10">
      <w:pPr>
        <w:rPr>
          <w:b/>
          <w:color w:val="984806" w:themeColor="accent6" w:themeShade="80"/>
          <w:sz w:val="24"/>
          <w:szCs w:val="24"/>
        </w:rPr>
      </w:pPr>
      <w:r w:rsidRPr="006D01E3">
        <w:rPr>
          <w:b/>
          <w:color w:val="984806" w:themeColor="accent6" w:themeShade="80"/>
          <w:sz w:val="24"/>
          <w:szCs w:val="24"/>
        </w:rPr>
        <w:t xml:space="preserve">template = file("user-data.sh") </w:t>
      </w:r>
    </w:p>
    <w:p w:rsidR="006D01E3" w:rsidRPr="006D01E3" w:rsidRDefault="006D01E3" w:rsidP="007F5C10">
      <w:pPr>
        <w:rPr>
          <w:b/>
          <w:color w:val="984806" w:themeColor="accent6" w:themeShade="80"/>
          <w:sz w:val="24"/>
          <w:szCs w:val="24"/>
        </w:rPr>
      </w:pPr>
      <w:r w:rsidRPr="006D01E3">
        <w:rPr>
          <w:b/>
          <w:color w:val="984806" w:themeColor="accent6" w:themeShade="80"/>
          <w:sz w:val="24"/>
          <w:szCs w:val="24"/>
        </w:rPr>
        <w:t xml:space="preserve"> vars = {    </w:t>
      </w:r>
    </w:p>
    <w:p w:rsidR="006D01E3" w:rsidRPr="006D01E3" w:rsidRDefault="006D01E3" w:rsidP="007F5C10">
      <w:pPr>
        <w:rPr>
          <w:b/>
          <w:color w:val="984806" w:themeColor="accent6" w:themeShade="80"/>
          <w:sz w:val="24"/>
          <w:szCs w:val="24"/>
        </w:rPr>
      </w:pPr>
      <w:r w:rsidRPr="006D01E3">
        <w:rPr>
          <w:b/>
          <w:color w:val="984806" w:themeColor="accent6" w:themeShade="80"/>
          <w:sz w:val="24"/>
          <w:szCs w:val="24"/>
        </w:rPr>
        <w:t xml:space="preserve">server_port = var.server_port    </w:t>
      </w:r>
    </w:p>
    <w:p w:rsidR="006D01E3" w:rsidRPr="006D01E3" w:rsidRDefault="006D01E3" w:rsidP="007F5C10">
      <w:pPr>
        <w:rPr>
          <w:b/>
          <w:color w:val="984806" w:themeColor="accent6" w:themeShade="80"/>
          <w:sz w:val="24"/>
          <w:szCs w:val="24"/>
        </w:rPr>
      </w:pPr>
      <w:r w:rsidRPr="006D01E3">
        <w:rPr>
          <w:b/>
          <w:color w:val="984806" w:themeColor="accent6" w:themeShade="80"/>
          <w:sz w:val="24"/>
          <w:szCs w:val="24"/>
        </w:rPr>
        <w:t xml:space="preserve">db_address  = data.terraform_remote_state.db.outputs.address   </w:t>
      </w:r>
    </w:p>
    <w:p w:rsidR="006D01E3" w:rsidRPr="006D01E3" w:rsidRDefault="006D01E3" w:rsidP="007F5C10">
      <w:pPr>
        <w:rPr>
          <w:b/>
          <w:color w:val="984806" w:themeColor="accent6" w:themeShade="80"/>
          <w:sz w:val="24"/>
          <w:szCs w:val="24"/>
        </w:rPr>
      </w:pPr>
      <w:r w:rsidRPr="006D01E3">
        <w:rPr>
          <w:b/>
          <w:color w:val="984806" w:themeColor="accent6" w:themeShade="80"/>
          <w:sz w:val="24"/>
          <w:szCs w:val="24"/>
        </w:rPr>
        <w:t xml:space="preserve"> db_port     = data.terraform_remote_state.db.outputs.port </w:t>
      </w:r>
    </w:p>
    <w:p w:rsidR="006D01E3" w:rsidRPr="006D01E3" w:rsidRDefault="006D01E3" w:rsidP="007F5C10">
      <w:pPr>
        <w:rPr>
          <w:b/>
          <w:color w:val="984806" w:themeColor="accent6" w:themeShade="80"/>
          <w:sz w:val="24"/>
          <w:szCs w:val="24"/>
        </w:rPr>
      </w:pPr>
      <w:r w:rsidRPr="006D01E3">
        <w:rPr>
          <w:b/>
          <w:color w:val="984806" w:themeColor="accent6" w:themeShade="80"/>
          <w:sz w:val="24"/>
          <w:szCs w:val="24"/>
        </w:rPr>
        <w:t xml:space="preserve"> }</w:t>
      </w:r>
    </w:p>
    <w:p w:rsidR="006D01E3" w:rsidRDefault="006D01E3" w:rsidP="007F5C10">
      <w:pPr>
        <w:rPr>
          <w:b/>
          <w:color w:val="984806" w:themeColor="accent6" w:themeShade="80"/>
          <w:sz w:val="24"/>
          <w:szCs w:val="24"/>
        </w:rPr>
      </w:pPr>
      <w:r w:rsidRPr="006D01E3">
        <w:rPr>
          <w:b/>
          <w:color w:val="984806" w:themeColor="accent6" w:themeShade="80"/>
          <w:sz w:val="24"/>
          <w:szCs w:val="24"/>
        </w:rPr>
        <w:t>}</w:t>
      </w:r>
    </w:p>
    <w:p w:rsidR="006D01E3" w:rsidRDefault="006D01E3" w:rsidP="007F5C10">
      <w:pPr>
        <w:rPr>
          <w:b/>
          <w:color w:val="984806" w:themeColor="accent6" w:themeShade="80"/>
          <w:sz w:val="24"/>
          <w:szCs w:val="24"/>
        </w:rPr>
      </w:pPr>
    </w:p>
    <w:p w:rsidR="006D01E3" w:rsidRPr="006D01E3" w:rsidRDefault="006D01E3" w:rsidP="007F5C10">
      <w:pPr>
        <w:rPr>
          <w:sz w:val="24"/>
          <w:szCs w:val="24"/>
        </w:rPr>
      </w:pPr>
      <w:r w:rsidRPr="006D01E3">
        <w:rPr>
          <w:sz w:val="24"/>
          <w:szCs w:val="24"/>
        </w:rPr>
        <w:t>then update script with variables  accordingly</w:t>
      </w:r>
    </w:p>
    <w:p w:rsidR="006D01E3" w:rsidRPr="006D01E3" w:rsidRDefault="006D01E3" w:rsidP="007F5C10">
      <w:pPr>
        <w:rPr>
          <w:b/>
          <w:sz w:val="24"/>
          <w:szCs w:val="24"/>
        </w:rPr>
      </w:pPr>
      <w:r w:rsidRPr="006D01E3">
        <w:rPr>
          <w:b/>
          <w:sz w:val="24"/>
          <w:szCs w:val="24"/>
        </w:rPr>
        <w:t>address: ${db_address}</w:t>
      </w:r>
    </w:p>
    <w:p w:rsidR="006D01E3" w:rsidRPr="006D01E3" w:rsidRDefault="006D01E3" w:rsidP="007F5C10">
      <w:pPr>
        <w:rPr>
          <w:b/>
          <w:sz w:val="24"/>
          <w:szCs w:val="24"/>
        </w:rPr>
      </w:pPr>
      <w:r w:rsidRPr="006D01E3">
        <w:rPr>
          <w:b/>
          <w:sz w:val="24"/>
          <w:szCs w:val="24"/>
        </w:rPr>
        <w:t>DB port: ${db_port}</w:t>
      </w:r>
    </w:p>
    <w:sectPr w:rsidR="006D01E3" w:rsidRPr="006D0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C10"/>
    <w:rsid w:val="00084F16"/>
    <w:rsid w:val="006D01E3"/>
    <w:rsid w:val="007F5C10"/>
    <w:rsid w:val="00B163ED"/>
    <w:rsid w:val="00B24599"/>
    <w:rsid w:val="00D035C8"/>
    <w:rsid w:val="00DE3D63"/>
    <w:rsid w:val="00FF1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F5C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5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C10"/>
    <w:rPr>
      <w:rFonts w:ascii="Tahoma" w:hAnsi="Tahoma" w:cs="Tahoma"/>
      <w:sz w:val="16"/>
      <w:szCs w:val="16"/>
    </w:rPr>
  </w:style>
  <w:style w:type="paragraph" w:styleId="HTMLPreformatted">
    <w:name w:val="HTML Preformatted"/>
    <w:basedOn w:val="Normal"/>
    <w:link w:val="HTMLPreformattedChar"/>
    <w:uiPriority w:val="99"/>
    <w:semiHidden/>
    <w:unhideWhenUsed/>
    <w:rsid w:val="007F5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5C1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F5C10"/>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6D01E3"/>
    <w:rPr>
      <w:rFonts w:ascii="Courier New" w:eastAsia="Times New Roman" w:hAnsi="Courier New" w:cs="Courier New"/>
      <w:sz w:val="20"/>
      <w:szCs w:val="20"/>
    </w:rPr>
  </w:style>
  <w:style w:type="paragraph" w:styleId="NormalWeb">
    <w:name w:val="Normal (Web)"/>
    <w:basedOn w:val="Normal"/>
    <w:uiPriority w:val="99"/>
    <w:semiHidden/>
    <w:unhideWhenUsed/>
    <w:rsid w:val="006D01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01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F5C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5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C10"/>
    <w:rPr>
      <w:rFonts w:ascii="Tahoma" w:hAnsi="Tahoma" w:cs="Tahoma"/>
      <w:sz w:val="16"/>
      <w:szCs w:val="16"/>
    </w:rPr>
  </w:style>
  <w:style w:type="paragraph" w:styleId="HTMLPreformatted">
    <w:name w:val="HTML Preformatted"/>
    <w:basedOn w:val="Normal"/>
    <w:link w:val="HTMLPreformattedChar"/>
    <w:uiPriority w:val="99"/>
    <w:semiHidden/>
    <w:unhideWhenUsed/>
    <w:rsid w:val="007F5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5C1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F5C10"/>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6D01E3"/>
    <w:rPr>
      <w:rFonts w:ascii="Courier New" w:eastAsia="Times New Roman" w:hAnsi="Courier New" w:cs="Courier New"/>
      <w:sz w:val="20"/>
      <w:szCs w:val="20"/>
    </w:rPr>
  </w:style>
  <w:style w:type="paragraph" w:styleId="NormalWeb">
    <w:name w:val="Normal (Web)"/>
    <w:basedOn w:val="Normal"/>
    <w:uiPriority w:val="99"/>
    <w:semiHidden/>
    <w:unhideWhenUsed/>
    <w:rsid w:val="006D01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01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742202">
      <w:bodyDiv w:val="1"/>
      <w:marLeft w:val="0"/>
      <w:marRight w:val="0"/>
      <w:marTop w:val="0"/>
      <w:marBottom w:val="0"/>
      <w:divBdr>
        <w:top w:val="none" w:sz="0" w:space="0" w:color="auto"/>
        <w:left w:val="none" w:sz="0" w:space="0" w:color="auto"/>
        <w:bottom w:val="none" w:sz="0" w:space="0" w:color="auto"/>
        <w:right w:val="none" w:sz="0" w:space="0" w:color="auto"/>
      </w:divBdr>
    </w:div>
    <w:div w:id="1476025217">
      <w:bodyDiv w:val="1"/>
      <w:marLeft w:val="0"/>
      <w:marRight w:val="0"/>
      <w:marTop w:val="0"/>
      <w:marBottom w:val="0"/>
      <w:divBdr>
        <w:top w:val="none" w:sz="0" w:space="0" w:color="auto"/>
        <w:left w:val="none" w:sz="0" w:space="0" w:color="auto"/>
        <w:bottom w:val="none" w:sz="0" w:space="0" w:color="auto"/>
        <w:right w:val="none" w:sz="0" w:space="0" w:color="auto"/>
      </w:divBdr>
    </w:div>
    <w:div w:id="1500459071">
      <w:bodyDiv w:val="1"/>
      <w:marLeft w:val="0"/>
      <w:marRight w:val="0"/>
      <w:marTop w:val="0"/>
      <w:marBottom w:val="0"/>
      <w:divBdr>
        <w:top w:val="none" w:sz="0" w:space="0" w:color="auto"/>
        <w:left w:val="none" w:sz="0" w:space="0" w:color="auto"/>
        <w:bottom w:val="none" w:sz="0" w:space="0" w:color="auto"/>
        <w:right w:val="none" w:sz="0" w:space="0" w:color="auto"/>
      </w:divBdr>
    </w:div>
    <w:div w:id="155019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Billa</dc:creator>
  <cp:lastModifiedBy>Billa</cp:lastModifiedBy>
  <cp:revision>5</cp:revision>
  <dcterms:created xsi:type="dcterms:W3CDTF">2019-12-27T07:23:00Z</dcterms:created>
  <dcterms:modified xsi:type="dcterms:W3CDTF">2019-12-27T07:42:00Z</dcterms:modified>
</cp:coreProperties>
</file>