
<file path=[Content_Types].xml><?xml version="1.0" encoding="utf-8"?>
<Types xmlns="http://schemas.openxmlformats.org/package/2006/content-types">
  <Default Extension="xml" ContentType="application/xml"/>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475DFE">
      <w:pPr>
        <w:pStyle w:val="21"/>
        <w:bidi/>
        <w:jc w:val="center"/>
        <w:rPr>
          <w:lang w:bidi="ar-AE"/>
        </w:rPr>
      </w:pPr>
      <w:bookmarkStart w:id="119" w:name="_GoBack"/>
      <w:bookmarkStart w:id="0" w:name="_Hlk128686397"/>
    </w:p>
    <w:p w14:paraId="0130EEE2">
      <w:pPr>
        <w:pStyle w:val="21"/>
        <w:bidi/>
        <w:jc w:val="center"/>
        <w:rPr>
          <w:rtl/>
          <w:lang w:bidi="ar-AE"/>
        </w:rPr>
      </w:pPr>
    </w:p>
    <w:p w14:paraId="11AF6792">
      <w:pPr>
        <w:bidi/>
        <w:jc w:val="center"/>
      </w:pPr>
      <w:r>
        <w:rPr>
          <w:rFonts w:cs="Times New Roman"/>
          <w:b/>
          <w:bCs/>
          <w:sz w:val="36"/>
          <w:szCs w:val="36"/>
          <w:rtl/>
        </w:rPr>
        <w:t>منصة تأجير السيارات</w:t>
      </w:r>
      <w:r>
        <w:br w:type="textWrapping"/>
      </w:r>
      <w:r>
        <w:rPr>
          <w:rFonts w:ascii="Times New Roman" w:hAnsi="Times New Roman" w:cs="Times New Roman"/>
          <w:b/>
          <w:bCs/>
          <w:sz w:val="32"/>
          <w:szCs w:val="32"/>
        </w:rPr>
        <w:t>Car Rental Platform</w:t>
      </w:r>
    </w:p>
    <w:p w14:paraId="63B8FBF4">
      <w:pPr>
        <w:bidi/>
        <w:jc w:val="center"/>
        <w:rPr>
          <w:rtl/>
          <w:lang w:bidi="ar-AE"/>
        </w:rPr>
      </w:pPr>
    </w:p>
    <w:p w14:paraId="4AA6AEAF">
      <w:pPr>
        <w:bidi/>
        <w:jc w:val="center"/>
        <w:rPr>
          <w:rFonts w:cs="Simplified Arabic"/>
          <w:sz w:val="28"/>
          <w:szCs w:val="28"/>
          <w:rtl/>
        </w:rPr>
      </w:pPr>
      <w:r>
        <w:rPr>
          <w:rFonts w:hint="cs" w:cs="Simplified Arabic"/>
          <w:sz w:val="28"/>
          <w:szCs w:val="28"/>
          <w:rtl/>
        </w:rPr>
        <w:t>مشروع فصلي - قُدّم استكمالاً لمتطلبات الحصول على درجة البكالوريوس في هندسة الحاسوب والمعلوماتية</w:t>
      </w:r>
    </w:p>
    <w:p w14:paraId="778850C1">
      <w:pPr>
        <w:bidi/>
        <w:jc w:val="center"/>
        <w:rPr>
          <w:lang w:bidi="ar-AE"/>
        </w:rPr>
      </w:pPr>
    </w:p>
    <w:p w14:paraId="5881DB21">
      <w:pPr>
        <w:bidi/>
        <w:jc w:val="center"/>
        <w:rPr>
          <w:lang w:bidi="ar-AE"/>
        </w:rPr>
      </w:pPr>
    </w:p>
    <w:p w14:paraId="0CBE2BD6">
      <w:pPr>
        <w:bidi/>
        <w:jc w:val="center"/>
        <w:rPr>
          <w:sz w:val="24"/>
          <w:szCs w:val="24"/>
        </w:rPr>
      </w:pPr>
      <w:r>
        <w:rPr>
          <w:rFonts w:cs="Times New Roman"/>
          <w:b/>
          <w:bCs/>
          <w:sz w:val="32"/>
          <w:szCs w:val="32"/>
          <w:rtl/>
        </w:rPr>
        <w:t>إعداد الطلاب</w:t>
      </w:r>
    </w:p>
    <w:p w14:paraId="04731F68">
      <w:pPr>
        <w:bidi/>
        <w:jc w:val="center"/>
        <w:rPr>
          <w:rFonts w:cs="Simplified Arabic"/>
          <w:sz w:val="28"/>
          <w:szCs w:val="28"/>
          <w:rtl/>
        </w:rPr>
      </w:pPr>
      <w:r>
        <w:rPr>
          <w:rFonts w:hint="cs" w:cs="Simplified Arabic"/>
          <w:sz w:val="28"/>
          <w:szCs w:val="28"/>
          <w:rtl/>
        </w:rPr>
        <w:t>محمد مؤمن غنام</w:t>
      </w:r>
    </w:p>
    <w:p w14:paraId="161A254C">
      <w:pPr>
        <w:bidi/>
        <w:jc w:val="center"/>
        <w:rPr>
          <w:rFonts w:cs="Simplified Arabic"/>
          <w:sz w:val="28"/>
          <w:szCs w:val="28"/>
          <w:rtl/>
        </w:rPr>
      </w:pPr>
      <w:r>
        <w:rPr>
          <w:rFonts w:hint="cs" w:cs="Simplified Arabic"/>
          <w:sz w:val="28"/>
          <w:szCs w:val="28"/>
          <w:rtl/>
        </w:rPr>
        <w:t>أهيب فارس الزعبي</w:t>
      </w:r>
    </w:p>
    <w:p w14:paraId="708056B6">
      <w:pPr>
        <w:bidi/>
        <w:jc w:val="center"/>
        <w:rPr>
          <w:rtl/>
          <w:lang w:bidi="ar-AE"/>
        </w:rPr>
      </w:pPr>
    </w:p>
    <w:p w14:paraId="67F45665">
      <w:pPr>
        <w:bidi/>
        <w:jc w:val="center"/>
        <w:rPr>
          <w:rFonts w:cs="Simplified Arabic"/>
          <w:b/>
          <w:bCs/>
          <w:sz w:val="28"/>
          <w:szCs w:val="28"/>
          <w:rtl/>
        </w:rPr>
      </w:pPr>
      <w:r>
        <w:rPr>
          <w:rFonts w:hint="cs" w:cs="Simplified Arabic"/>
          <w:b/>
          <w:bCs/>
          <w:sz w:val="32"/>
          <w:szCs w:val="32"/>
          <w:rtl/>
        </w:rPr>
        <w:t>إشــراف</w:t>
      </w:r>
    </w:p>
    <w:p w14:paraId="4C1D829E">
      <w:pPr>
        <w:bidi/>
        <w:jc w:val="center"/>
        <w:rPr>
          <w:rFonts w:cs="Simplified Arabic"/>
          <w:sz w:val="28"/>
          <w:szCs w:val="28"/>
          <w:rtl/>
        </w:rPr>
      </w:pPr>
      <w:r>
        <w:rPr>
          <w:rFonts w:hint="cs" w:cs="Simplified Arabic"/>
          <w:sz w:val="28"/>
          <w:szCs w:val="28"/>
          <w:rtl/>
        </w:rPr>
        <w:t>د. أكرم مسوح</w:t>
      </w:r>
    </w:p>
    <w:p w14:paraId="59FD94C9">
      <w:pPr>
        <w:bidi/>
        <w:jc w:val="center"/>
        <w:rPr>
          <w:rFonts w:cs="Simplified Arabic"/>
          <w:sz w:val="28"/>
          <w:szCs w:val="28"/>
          <w:rtl/>
        </w:rPr>
      </w:pPr>
      <w:r>
        <w:rPr>
          <w:rFonts w:hint="cs" w:cs="Simplified Arabic"/>
          <w:sz w:val="28"/>
          <w:szCs w:val="28"/>
          <w:rtl/>
        </w:rPr>
        <w:t>م. هديل عسراوي</w:t>
      </w:r>
    </w:p>
    <w:p w14:paraId="481C5847">
      <w:pPr>
        <w:bidi/>
        <w:jc w:val="center"/>
        <w:rPr>
          <w:lang w:bidi="ar-AE"/>
        </w:rPr>
      </w:pPr>
    </w:p>
    <w:p w14:paraId="02736407">
      <w:pPr>
        <w:jc w:val="center"/>
        <w:rPr>
          <w:rFonts w:cs="Simplified Arabic"/>
          <w:b/>
          <w:bCs/>
          <w:sz w:val="32"/>
          <w:szCs w:val="32"/>
          <w:u w:val="single"/>
          <w:rtl/>
        </w:rPr>
      </w:pPr>
      <w:r>
        <w:rPr>
          <w:rFonts w:hint="cs" w:cs="Simplified Arabic"/>
          <w:b/>
          <w:bCs/>
          <w:sz w:val="32"/>
          <w:szCs w:val="32"/>
          <w:u w:val="single"/>
          <w:rtl/>
        </w:rPr>
        <w:t>2026 - تشرين الثاني</w:t>
      </w:r>
    </w:p>
    <w:p w14:paraId="00487705">
      <w:pPr>
        <w:jc w:val="center"/>
        <w:rPr>
          <w:rFonts w:cs="Simplified Arabic"/>
          <w:b/>
          <w:bCs/>
          <w:sz w:val="36"/>
          <w:szCs w:val="36"/>
        </w:rPr>
        <w:sectPr>
          <w:footerReference r:id="rId7" w:type="first"/>
          <w:headerReference r:id="rId5" w:type="default"/>
          <w:footerReference r:id="rId6" w:type="default"/>
          <w:pgSz w:w="11909" w:h="16834"/>
          <w:pgMar w:top="1800" w:right="2160" w:bottom="1800" w:left="1800" w:header="1440" w:footer="1440" w:gutter="0"/>
          <w:cols w:space="720" w:num="1"/>
          <w:vAlign w:val="center"/>
          <w:docGrid w:linePitch="360" w:charSpace="0"/>
        </w:sectPr>
      </w:pPr>
    </w:p>
    <w:p w14:paraId="4E2D77D6"/>
    <w:p w14:paraId="3B39617F">
      <w:pPr>
        <w:jc w:val="center"/>
        <w:rPr>
          <w:sz w:val="36"/>
          <w:szCs w:val="36"/>
          <w:lang w:bidi="ar-AE"/>
        </w:rPr>
      </w:pPr>
    </w:p>
    <w:p w14:paraId="6D9AA5B2">
      <w:pPr>
        <w:jc w:val="center"/>
        <w:rPr>
          <w:sz w:val="36"/>
          <w:szCs w:val="36"/>
          <w:lang w:bidi="ar-AE"/>
        </w:rPr>
      </w:pPr>
    </w:p>
    <w:p w14:paraId="18690C54">
      <w:pPr>
        <w:jc w:val="center"/>
        <w:rPr>
          <w:sz w:val="36"/>
          <w:szCs w:val="36"/>
          <w:lang w:bidi="ar-AE"/>
        </w:rPr>
      </w:pPr>
      <w:r>
        <w:rPr>
          <w:sz w:val="36"/>
          <w:szCs w:val="36"/>
          <w:lang w:bidi="ar-AE"/>
        </w:rPr>
        <w:t>Car Rental Platform</w:t>
      </w:r>
    </w:p>
    <w:p w14:paraId="23196343">
      <w:pPr>
        <w:jc w:val="center"/>
        <w:rPr>
          <w:sz w:val="20"/>
          <w:szCs w:val="20"/>
          <w:lang w:bidi="ar-AE"/>
        </w:rPr>
      </w:pPr>
    </w:p>
    <w:p w14:paraId="110AB056">
      <w:pPr>
        <w:jc w:val="center"/>
        <w:rPr>
          <w:sz w:val="28"/>
          <w:szCs w:val="28"/>
          <w:lang w:bidi="ar-AE"/>
        </w:rPr>
      </w:pPr>
      <w:bookmarkStart w:id="1" w:name="_Toc128754453"/>
      <w:bookmarkStart w:id="2" w:name="_Toc128755353"/>
      <w:bookmarkStart w:id="3" w:name="_Toc128754668"/>
      <w:bookmarkStart w:id="4" w:name="_Toc128754751"/>
      <w:bookmarkStart w:id="5" w:name="_Toc128755064"/>
      <w:bookmarkStart w:id="6" w:name="_Toc128754902"/>
      <w:bookmarkStart w:id="7" w:name="_Toc128754582"/>
      <w:bookmarkStart w:id="8" w:name="_Toc128755721"/>
      <w:r>
        <w:rPr>
          <w:sz w:val="28"/>
          <w:szCs w:val="28"/>
          <w:lang w:bidi="ar-AE"/>
        </w:rPr>
        <w:t>Semester (Minor) Project - Completed the requirements for obtaining a bachelor's degree in Computer and Informatics Engineering</w:t>
      </w:r>
      <w:bookmarkEnd w:id="1"/>
      <w:bookmarkEnd w:id="2"/>
      <w:bookmarkEnd w:id="3"/>
      <w:bookmarkEnd w:id="4"/>
      <w:bookmarkEnd w:id="5"/>
      <w:bookmarkEnd w:id="6"/>
      <w:bookmarkEnd w:id="7"/>
      <w:bookmarkEnd w:id="8"/>
    </w:p>
    <w:p w14:paraId="54347C37">
      <w:pPr>
        <w:rPr>
          <w:sz w:val="20"/>
          <w:szCs w:val="20"/>
          <w:lang w:bidi="ar-AE"/>
        </w:rPr>
      </w:pPr>
    </w:p>
    <w:p w14:paraId="4F274D88">
      <w:pPr>
        <w:rPr>
          <w:sz w:val="20"/>
          <w:szCs w:val="20"/>
          <w:lang w:bidi="ar-AE"/>
        </w:rPr>
      </w:pPr>
    </w:p>
    <w:p w14:paraId="7C8E258A">
      <w:pPr>
        <w:jc w:val="center"/>
        <w:rPr>
          <w:b/>
          <w:bCs/>
          <w:sz w:val="32"/>
          <w:szCs w:val="32"/>
          <w:lang w:bidi="ar-AE"/>
        </w:rPr>
      </w:pPr>
      <w:bookmarkStart w:id="9" w:name="_Toc128754454"/>
      <w:bookmarkStart w:id="10" w:name="_Toc128754583"/>
      <w:bookmarkStart w:id="11" w:name="_Toc128754669"/>
      <w:bookmarkStart w:id="12" w:name="_Toc128754903"/>
      <w:bookmarkStart w:id="13" w:name="_Toc128755354"/>
      <w:bookmarkStart w:id="14" w:name="_Toc128754752"/>
      <w:bookmarkStart w:id="15" w:name="_Toc128755722"/>
      <w:bookmarkStart w:id="16" w:name="_Toc128755065"/>
      <w:r>
        <w:rPr>
          <w:b/>
          <w:bCs/>
          <w:sz w:val="32"/>
          <w:szCs w:val="32"/>
          <w:lang w:bidi="ar-AE"/>
        </w:rPr>
        <w:t>Prepared by</w:t>
      </w:r>
      <w:bookmarkEnd w:id="9"/>
      <w:bookmarkEnd w:id="10"/>
      <w:bookmarkEnd w:id="11"/>
      <w:bookmarkEnd w:id="12"/>
      <w:bookmarkEnd w:id="13"/>
      <w:bookmarkEnd w:id="14"/>
      <w:bookmarkEnd w:id="15"/>
      <w:bookmarkEnd w:id="16"/>
    </w:p>
    <w:p w14:paraId="0FE765DC">
      <w:pPr>
        <w:jc w:val="center"/>
        <w:rPr>
          <w:sz w:val="24"/>
          <w:szCs w:val="24"/>
          <w:lang w:bidi="ar-AE"/>
        </w:rPr>
      </w:pPr>
      <w:bookmarkStart w:id="17" w:name="_Toc128754904"/>
      <w:bookmarkStart w:id="18" w:name="_Toc128755066"/>
      <w:bookmarkStart w:id="19" w:name="_Toc128755355"/>
      <w:bookmarkStart w:id="20" w:name="_Toc128754584"/>
      <w:bookmarkStart w:id="21" w:name="_Toc128754670"/>
      <w:bookmarkStart w:id="22" w:name="_Toc128754753"/>
      <w:bookmarkStart w:id="23" w:name="_Toc128755723"/>
      <w:bookmarkStart w:id="24" w:name="_Toc128754455"/>
      <w:r>
        <w:rPr>
          <w:sz w:val="24"/>
          <w:szCs w:val="24"/>
          <w:lang w:bidi="ar-AE"/>
        </w:rPr>
        <w:t>Mohammad Moumen Ghannam</w:t>
      </w:r>
    </w:p>
    <w:bookmarkEnd w:id="17"/>
    <w:bookmarkEnd w:id="18"/>
    <w:bookmarkEnd w:id="19"/>
    <w:bookmarkEnd w:id="20"/>
    <w:bookmarkEnd w:id="21"/>
    <w:bookmarkEnd w:id="22"/>
    <w:bookmarkEnd w:id="23"/>
    <w:bookmarkEnd w:id="24"/>
    <w:p w14:paraId="068B5C6D">
      <w:pPr>
        <w:jc w:val="center"/>
        <w:rPr>
          <w:sz w:val="24"/>
          <w:szCs w:val="24"/>
          <w:lang w:bidi="ar-AE"/>
        </w:rPr>
      </w:pPr>
      <w:r>
        <w:rPr>
          <w:sz w:val="24"/>
          <w:szCs w:val="24"/>
          <w:lang w:bidi="ar-AE"/>
        </w:rPr>
        <w:t>Oheeb Fares Al-Zoubi</w:t>
      </w:r>
    </w:p>
    <w:p w14:paraId="011263E7">
      <w:pPr>
        <w:rPr>
          <w:sz w:val="20"/>
          <w:szCs w:val="20"/>
          <w:lang w:bidi="ar-AE"/>
        </w:rPr>
      </w:pPr>
    </w:p>
    <w:p w14:paraId="1AC5AE65">
      <w:pPr>
        <w:jc w:val="center"/>
        <w:rPr>
          <w:b/>
          <w:bCs/>
          <w:sz w:val="32"/>
          <w:szCs w:val="32"/>
          <w:lang w:bidi="ar-AE"/>
        </w:rPr>
      </w:pPr>
      <w:bookmarkStart w:id="25" w:name="_Toc128755724"/>
      <w:bookmarkStart w:id="26" w:name="_Toc128755356"/>
      <w:bookmarkStart w:id="27" w:name="_Toc128754754"/>
      <w:bookmarkStart w:id="28" w:name="_Toc128755067"/>
      <w:bookmarkStart w:id="29" w:name="_Toc128754585"/>
      <w:bookmarkStart w:id="30" w:name="_Toc128754456"/>
      <w:bookmarkStart w:id="31" w:name="_Toc128754671"/>
      <w:bookmarkStart w:id="32" w:name="_Toc128754905"/>
      <w:r>
        <w:rPr>
          <w:b/>
          <w:bCs/>
          <w:sz w:val="32"/>
          <w:szCs w:val="32"/>
          <w:lang w:bidi="ar-AE"/>
        </w:rPr>
        <w:t>Supervised by</w:t>
      </w:r>
      <w:bookmarkEnd w:id="25"/>
      <w:bookmarkEnd w:id="26"/>
      <w:bookmarkEnd w:id="27"/>
      <w:bookmarkEnd w:id="28"/>
      <w:bookmarkEnd w:id="29"/>
      <w:bookmarkEnd w:id="30"/>
      <w:bookmarkEnd w:id="31"/>
      <w:bookmarkEnd w:id="32"/>
    </w:p>
    <w:p w14:paraId="663CCAC3">
      <w:pPr>
        <w:jc w:val="center"/>
        <w:rPr>
          <w:sz w:val="24"/>
          <w:szCs w:val="24"/>
          <w:lang w:bidi="ar-AE"/>
        </w:rPr>
      </w:pPr>
      <w:r>
        <w:rPr>
          <w:sz w:val="24"/>
          <w:szCs w:val="24"/>
          <w:lang w:bidi="ar-AE"/>
        </w:rPr>
        <w:t>Dr. Akram Massouh</w:t>
      </w:r>
    </w:p>
    <w:p w14:paraId="0BB10824">
      <w:pPr>
        <w:jc w:val="center"/>
        <w:rPr>
          <w:sz w:val="24"/>
          <w:szCs w:val="24"/>
          <w:lang w:bidi="ar-AE"/>
        </w:rPr>
      </w:pPr>
      <w:r>
        <w:rPr>
          <w:sz w:val="24"/>
          <w:szCs w:val="24"/>
          <w:lang w:bidi="ar-AE"/>
        </w:rPr>
        <w:t>Eng. Hadeel Asrawi</w:t>
      </w:r>
    </w:p>
    <w:p w14:paraId="5FB392E0">
      <w:pPr>
        <w:pStyle w:val="2"/>
        <w:jc w:val="center"/>
        <w:rPr>
          <w:color w:val="auto"/>
          <w:lang w:bidi="ar-AE"/>
        </w:rPr>
      </w:pPr>
    </w:p>
    <w:p w14:paraId="0DDBBC8C">
      <w:pPr>
        <w:rPr>
          <w:sz w:val="20"/>
          <w:szCs w:val="20"/>
          <w:lang w:bidi="ar-AE"/>
        </w:rPr>
      </w:pPr>
    </w:p>
    <w:p w14:paraId="07168F25">
      <w:pPr>
        <w:jc w:val="center"/>
        <w:rPr>
          <w:sz w:val="20"/>
          <w:szCs w:val="20"/>
          <w:u w:val="single"/>
        </w:rPr>
      </w:pPr>
      <w:r>
        <w:rPr>
          <w:sz w:val="32"/>
          <w:szCs w:val="32"/>
          <w:u w:val="single"/>
          <w:lang w:bidi="ar-AE"/>
        </w:rPr>
        <w:t>November 2026</w:t>
      </w:r>
    </w:p>
    <w:p w14:paraId="3DA3FA52">
      <w:pPr>
        <w:pStyle w:val="34"/>
        <w:jc w:val="center"/>
        <w:rPr>
          <w:b/>
          <w:bCs/>
        </w:rPr>
      </w:pPr>
    </w:p>
    <w:p w14:paraId="40ACC803">
      <w:pPr>
        <w:jc w:val="center"/>
        <w:rPr>
          <w:b/>
          <w:bCs/>
        </w:rPr>
        <w:sectPr>
          <w:headerReference r:id="rId8" w:type="default"/>
          <w:footerReference r:id="rId9" w:type="default"/>
          <w:pgSz w:w="11909" w:h="16834"/>
          <w:pgMar w:top="1800" w:right="1800" w:bottom="1800" w:left="1800" w:header="2160" w:footer="2160" w:gutter="0"/>
          <w:cols w:space="720" w:num="1"/>
          <w:vAlign w:val="center"/>
          <w:docGrid w:linePitch="360" w:charSpace="0"/>
        </w:sectPr>
      </w:pPr>
      <w:r>
        <w:rPr>
          <w:b/>
          <w:bCs/>
        </w:rPr>
        <w:br w:type="page"/>
      </w:r>
    </w:p>
    <w:bookmarkEnd w:id="0"/>
    <w:p w14:paraId="0E64DAB2">
      <w:pPr>
        <w:pStyle w:val="2"/>
        <w:bidi/>
        <w:jc w:val="center"/>
      </w:pPr>
      <w:bookmarkStart w:id="33" w:name="_Toc243129330"/>
      <w:bookmarkStart w:id="34" w:name="_Toc24859"/>
      <w:r>
        <w:rPr>
          <w:rFonts w:hint="cs"/>
          <w:rtl/>
        </w:rPr>
        <w:t>المــــلـــخـــــــــــــــص</w:t>
      </w:r>
      <w:bookmarkEnd w:id="33"/>
      <w:bookmarkEnd w:id="34"/>
      <w:r>
        <w:t xml:space="preserve">   </w:t>
      </w:r>
    </w:p>
    <w:p w14:paraId="4569457E">
      <w:pPr>
        <w:pStyle w:val="2"/>
        <w:bidi/>
        <w:jc w:val="center"/>
        <w:rPr>
          <w:rtl/>
        </w:rPr>
      </w:pPr>
    </w:p>
    <w:p w14:paraId="2968D9D6">
      <w:pPr>
        <w:bidi/>
        <w:spacing w:line="360" w:lineRule="auto"/>
        <w:jc w:val="both"/>
        <w:rPr>
          <w:rtl/>
        </w:rPr>
      </w:pPr>
      <w:r>
        <w:rPr>
          <w:rFonts w:hint="cs"/>
          <w:rtl/>
        </w:rPr>
        <w:t xml:space="preserve"> </w:t>
      </w:r>
    </w:p>
    <w:p w14:paraId="763A38AE">
      <w:pPr>
        <w:bidi/>
        <w:spacing w:line="360" w:lineRule="auto"/>
        <w:jc w:val="both"/>
        <w:rPr>
          <w:rtl/>
        </w:rPr>
      </w:pPr>
    </w:p>
    <w:p w14:paraId="5A4BA8FB">
      <w:pPr>
        <w:bidi/>
        <w:spacing w:line="360" w:lineRule="auto"/>
        <w:jc w:val="both"/>
      </w:pPr>
    </w:p>
    <w:p w14:paraId="2CAC8227">
      <w:pPr>
        <w:bidi/>
        <w:spacing w:before="0" w:after="120" w:line="300" w:lineRule="auto"/>
        <w:ind w:firstLine="567"/>
        <w:jc w:val="both"/>
      </w:pPr>
      <w:r>
        <w:rPr>
          <w:rFonts w:ascii="Times New Roman" w:hAnsi="Times New Roman" w:cs="Times New Roman"/>
          <w:sz w:val="28"/>
          <w:szCs w:val="28"/>
          <w:rtl/>
        </w:rPr>
        <w:t>تعاني مكاتب تأجير السيارات المحلية الصغيرة والمتوسطة من تبعثر إعلاناتها على وسائل التواصل الاجتماعي، ومن تنسيق يدوي لطلبات المعاينة والاستئجار عبر الهاتف والرسائل. ينتج عن ذلك ضياع الطلبات وتداخل المواعيد، ويضطر الزبون إلى التنقل بين المكاتب للحصول على معلومات دقيقة عن توفر السيارة وسعرها.</w:t>
      </w:r>
    </w:p>
    <w:p w14:paraId="05B75E5A">
      <w:pPr>
        <w:bidi/>
        <w:spacing w:before="0" w:after="120" w:line="300" w:lineRule="auto"/>
        <w:ind w:firstLine="567"/>
        <w:jc w:val="both"/>
      </w:pPr>
      <w:r>
        <w:rPr>
          <w:rFonts w:ascii="Times New Roman" w:hAnsi="Times New Roman" w:cs="Times New Roman"/>
          <w:sz w:val="28"/>
          <w:szCs w:val="28"/>
          <w:rtl/>
        </w:rPr>
        <w:t>يهدف المشروع إلى بناء منصة ويب سحابية متعددة المستأجرين (SaaS) باسم Car Rental Platform، تجمع سيارات عدة مكاتب في كتالوج واحد قابل للبحث والفلترة، وتمنح كل مكتب لوحة تحكم لإدارة ملفه وسياراته وصورها وطلبات زبائنه، وتمنح المدير العام صلاحية اعتماد المكاتب وإيقاف الحسابات ومتابعة إحصاءات النظام. المنصة أداة عرض واستفسار وإدارة طلبات فقط، والدفع يتم خارجها.</w:t>
      </w:r>
    </w:p>
    <w:p w14:paraId="223F5655">
      <w:pPr>
        <w:bidi/>
        <w:spacing w:before="0" w:after="120" w:line="300" w:lineRule="auto"/>
        <w:ind w:firstLine="567"/>
        <w:jc w:val="both"/>
      </w:pPr>
      <w:r>
        <w:rPr>
          <w:rFonts w:ascii="Times New Roman" w:hAnsi="Times New Roman" w:cs="Times New Roman"/>
          <w:sz w:val="28"/>
          <w:szCs w:val="28"/>
          <w:rtl/>
        </w:rPr>
        <w:t>اعتمد الفريق منهجية هجينة تجمع التخطيط الشلالي لتثبيت المتطلبات والتصميم مع التسليم التزايدي على ست مراحل. بُني النظام بمعمارية طبقية (Controller ثم Service ثم Repository) باستخدام Python وإطار Flask و SQLAlchemy، مع مصادقة JWT وتشفير كلمات المرور بخوارزمية bcrypt وتحكم بالوصول قائم على الأدوار (RBAC)، وقاعدة بيانات SQLite للتطوير و SQL Server للإنتاج، وواجهة SPA مكتوبة بـ HTML و CSS و JavaScript، وتوثيق تلقائي للواجهة البرمجية عبر OpenAPI.</w:t>
      </w:r>
    </w:p>
    <w:p w14:paraId="30DF7711">
      <w:pPr>
        <w:bidi/>
        <w:spacing w:before="0" w:after="120" w:line="300" w:lineRule="auto"/>
        <w:ind w:firstLine="567"/>
        <w:jc w:val="both"/>
      </w:pPr>
      <w:r>
        <w:rPr>
          <w:rFonts w:ascii="Times New Roman" w:hAnsi="Times New Roman" w:cs="Times New Roman"/>
          <w:sz w:val="28"/>
          <w:szCs w:val="28"/>
          <w:rtl/>
        </w:rPr>
        <w:t>النتيجة نظام عامل يضم 26 نقطة REST وست جداول بيانات وثلاثة أدوار، ويحقق كامل المتطلبات الوظيفية للنسخة الأولى، وقد نجحت جميع اختبارات التكامل الآلية الثمانية.</w:t>
      </w:r>
    </w:p>
    <w:p w14:paraId="395A898A">
      <w:pPr>
        <w:bidi/>
        <w:spacing w:before="0" w:after="120" w:line="300" w:lineRule="auto"/>
        <w:ind w:firstLine="567"/>
        <w:jc w:val="both"/>
      </w:pPr>
      <w:r>
        <w:rPr>
          <w:rFonts w:ascii="Times New Roman" w:hAnsi="Times New Roman" w:cs="Times New Roman"/>
          <w:b/>
          <w:bCs/>
          <w:sz w:val="28"/>
          <w:szCs w:val="28"/>
          <w:rtl/>
        </w:rPr>
        <w:t>الكلمات المفتاحية: منصة تأجير السيارات، البرمجيات كخدمة SaaS، تعدد المستأجرين، Flask، JWT، RBAC، المعمارية الطبقية.</w:t>
      </w:r>
    </w:p>
    <w:p w14:paraId="4A6FB8BD">
      <w:pPr>
        <w:pStyle w:val="2"/>
        <w:bidi/>
        <w:jc w:val="center"/>
        <w:rPr>
          <w:sz w:val="14"/>
          <w:szCs w:val="14"/>
          <w:lang w:bidi="ar-AE"/>
        </w:rPr>
      </w:pPr>
    </w:p>
    <w:p w14:paraId="3B0F162F">
      <w:pPr>
        <w:bidi/>
        <w:rPr>
          <w:lang w:bidi="ar-AE"/>
        </w:rPr>
      </w:pPr>
    </w:p>
    <w:p w14:paraId="734EE11F">
      <w:pPr>
        <w:bidi/>
        <w:rPr>
          <w:lang w:bidi="ar-AE"/>
        </w:rPr>
      </w:pPr>
    </w:p>
    <w:p w14:paraId="239E8757">
      <w:pPr>
        <w:bidi/>
        <w:rPr>
          <w:rtl/>
          <w:lang w:bidi="ar-AE"/>
        </w:rPr>
        <w:sectPr>
          <w:headerReference r:id="rId10" w:type="default"/>
          <w:footerReference r:id="rId11" w:type="default"/>
          <w:pgSz w:w="11909" w:h="16834"/>
          <w:pgMar w:top="1440" w:right="2160" w:bottom="1440" w:left="1080" w:header="720" w:footer="720" w:gutter="0"/>
          <w:pgNumType w:fmt="lowerRoman"/>
          <w:cols w:space="720" w:num="1"/>
          <w:docGrid w:linePitch="360" w:charSpace="0"/>
        </w:sectPr>
      </w:pPr>
    </w:p>
    <w:p w14:paraId="25FCD003">
      <w:pPr>
        <w:bidi/>
        <w:rPr>
          <w:lang w:bidi="ar-AE"/>
        </w:rPr>
      </w:pPr>
    </w:p>
    <w:p w14:paraId="4F5B3392">
      <w:pPr>
        <w:pStyle w:val="2"/>
        <w:bidi/>
        <w:jc w:val="center"/>
      </w:pPr>
      <w:bookmarkStart w:id="35" w:name="_Toc243129331"/>
      <w:bookmarkStart w:id="36" w:name="_Toc21532"/>
      <w:r>
        <w:t>A b s t r a c t</w:t>
      </w:r>
      <w:bookmarkEnd w:id="35"/>
      <w:bookmarkEnd w:id="36"/>
    </w:p>
    <w:p w14:paraId="78D641F3">
      <w:pPr>
        <w:bidi/>
        <w:rPr>
          <w:rFonts w:cs="Times New Roman"/>
          <w:i/>
          <w:sz w:val="28"/>
          <w:szCs w:val="28"/>
          <w:rtl/>
        </w:rPr>
      </w:pPr>
    </w:p>
    <w:p w14:paraId="7436787A">
      <w:pPr>
        <w:spacing w:before="0" w:after="120" w:line="300" w:lineRule="auto"/>
        <w:ind w:firstLine="567"/>
        <w:jc w:val="both"/>
      </w:pPr>
      <w:r>
        <w:rPr>
          <w:rFonts w:ascii="Times New Roman" w:hAnsi="Times New Roman" w:cs="Times New Roman"/>
          <w:sz w:val="28"/>
          <w:szCs w:val="28"/>
        </w:rPr>
        <w:t>Small and medium local car rental offices advertise their vehicles on scattered social media pages and coordinate viewing and rental requests manually by phone and chat. Requests get lost, appointments overlap, and customers must visit several offices to learn whether a car is available and at what price.</w:t>
      </w:r>
    </w:p>
    <w:p w14:paraId="45C3C8AD">
      <w:pPr>
        <w:spacing w:before="0" w:after="120" w:line="300" w:lineRule="auto"/>
        <w:ind w:firstLine="567"/>
        <w:jc w:val="both"/>
      </w:pPr>
      <w:r>
        <w:rPr>
          <w:rFonts w:ascii="Times New Roman" w:hAnsi="Times New Roman" w:cs="Times New Roman"/>
          <w:sz w:val="28"/>
          <w:szCs w:val="28"/>
        </w:rPr>
        <w:t>This project builds Car Rental Platform, a multi-tenant Software-as-a-Service web application that aggregates the inventory of many offices into one searchable, filterable catalog. Each office receives a dashboard to manage its profile, cars, images and customer requests, while a super administrator approves offices, suspends accounts and monitors system statistics. The platform handles listing, inquiry and request management only; payment happens offline.</w:t>
      </w:r>
    </w:p>
    <w:p w14:paraId="526127DE">
      <w:pPr>
        <w:spacing w:before="0" w:after="120" w:line="300" w:lineRule="auto"/>
        <w:ind w:firstLine="567"/>
        <w:jc w:val="both"/>
      </w:pPr>
      <w:r>
        <w:rPr>
          <w:rFonts w:ascii="Times New Roman" w:hAnsi="Times New Roman" w:cs="Times New Roman"/>
          <w:sz w:val="28"/>
          <w:szCs w:val="28"/>
        </w:rPr>
        <w:t>A hybrid methodology was adopted: waterfall planning to fix requirements and design, followed by incremental delivery in six phases. The system follows a layered architecture (Controller, Service, Repository) built with Python, Flask and SQLAlchemy, JWT authentication, bcrypt password hashing and role-based access control, SQLite for development and SQL Server for production, a single-page HTML/CSS/JavaScript front end, and OpenAPI documentation generated from the code.</w:t>
      </w:r>
    </w:p>
    <w:p w14:paraId="6D108F67">
      <w:pPr>
        <w:spacing w:before="0" w:after="120" w:line="300" w:lineRule="auto"/>
        <w:ind w:firstLine="567"/>
        <w:jc w:val="both"/>
      </w:pPr>
      <w:r>
        <w:rPr>
          <w:rFonts w:ascii="Times New Roman" w:hAnsi="Times New Roman" w:cs="Times New Roman"/>
          <w:sz w:val="28"/>
          <w:szCs w:val="28"/>
        </w:rPr>
        <w:t>The result is a working system with 26 REST endpoints, six database tables and three user roles that covers all first-release functional requirements; all eight automated integration tests pass.</w:t>
      </w:r>
    </w:p>
    <w:p w14:paraId="1CC94249">
      <w:pPr>
        <w:spacing w:before="0" w:after="120" w:line="300" w:lineRule="auto"/>
        <w:ind w:firstLine="567"/>
        <w:jc w:val="both"/>
      </w:pPr>
      <w:r>
        <w:rPr>
          <w:rFonts w:ascii="Times New Roman" w:hAnsi="Times New Roman" w:cs="Times New Roman"/>
          <w:b/>
          <w:bCs/>
          <w:sz w:val="28"/>
          <w:szCs w:val="28"/>
        </w:rPr>
        <w:t>Keywords: car rental platform, SaaS, multi-tenancy, Flask, JWT, RBAC, layered architecture.</w:t>
      </w:r>
    </w:p>
    <w:p w14:paraId="71570115">
      <w:pPr>
        <w:jc w:val="both"/>
        <w:rPr>
          <w:iCs/>
          <w:sz w:val="24"/>
          <w:szCs w:val="24"/>
          <w:rtl/>
          <w:lang w:bidi="ar-AE"/>
        </w:rPr>
      </w:pPr>
      <w:r>
        <w:rPr>
          <w:rFonts w:hint="cs" w:cs="Times New Roman"/>
          <w:iCs/>
          <w:sz w:val="24"/>
          <w:szCs w:val="24"/>
          <w:rtl/>
        </w:rPr>
        <w:t xml:space="preserve"> </w:t>
      </w:r>
    </w:p>
    <w:p w14:paraId="31D1684F">
      <w:pPr>
        <w:bidi/>
        <w:jc w:val="center"/>
        <w:rPr>
          <w:sz w:val="10"/>
          <w:szCs w:val="10"/>
          <w:lang w:bidi="ar-AE"/>
        </w:rPr>
      </w:pPr>
    </w:p>
    <w:p w14:paraId="0B14DB94">
      <w:pPr>
        <w:bidi/>
        <w:jc w:val="center"/>
        <w:rPr>
          <w:sz w:val="10"/>
          <w:szCs w:val="10"/>
          <w:lang w:bidi="ar-AE"/>
        </w:rPr>
      </w:pPr>
    </w:p>
    <w:p w14:paraId="60EF0583">
      <w:pPr>
        <w:bidi/>
        <w:jc w:val="center"/>
        <w:rPr>
          <w:sz w:val="10"/>
          <w:szCs w:val="10"/>
          <w:lang w:bidi="ar-AE"/>
        </w:rPr>
      </w:pPr>
    </w:p>
    <w:p w14:paraId="07074781">
      <w:pPr>
        <w:bidi/>
        <w:jc w:val="center"/>
        <w:rPr>
          <w:sz w:val="10"/>
          <w:szCs w:val="10"/>
          <w:lang w:bidi="ar-AE"/>
        </w:rPr>
      </w:pPr>
    </w:p>
    <w:p w14:paraId="28EFAEED">
      <w:pPr>
        <w:bidi/>
        <w:rPr>
          <w:rtl/>
        </w:rPr>
      </w:pPr>
    </w:p>
    <w:p w14:paraId="49CBE945">
      <w:pPr>
        <w:bidi/>
        <w:rPr>
          <w:rtl/>
        </w:rPr>
      </w:pPr>
    </w:p>
    <w:p w14:paraId="49FD9360">
      <w:pPr>
        <w:bidi/>
        <w:rPr>
          <w:rtl/>
        </w:rPr>
        <w:sectPr>
          <w:pgSz w:w="11909" w:h="16834"/>
          <w:pgMar w:top="1440" w:right="2160" w:bottom="1440" w:left="1080" w:header="720" w:footer="720" w:gutter="0"/>
          <w:pgNumType w:fmt="lowerRoman"/>
          <w:cols w:space="720" w:num="1"/>
          <w:docGrid w:linePitch="360" w:charSpace="0"/>
        </w:sectPr>
      </w:pPr>
    </w:p>
    <w:p w14:paraId="390B7DBC">
      <w:pPr>
        <w:bidi/>
      </w:pPr>
    </w:p>
    <w:p w14:paraId="22E46BEC">
      <w:pPr>
        <w:pStyle w:val="2"/>
        <w:bidi/>
        <w:jc w:val="center"/>
        <w:rPr>
          <w:rtl/>
        </w:rPr>
      </w:pPr>
      <w:bookmarkStart w:id="37" w:name="_Toc243129332"/>
      <w:bookmarkStart w:id="38" w:name="_Toc18316"/>
      <w:r>
        <w:rPr>
          <w:rFonts w:hint="cs"/>
          <w:rtl/>
        </w:rPr>
        <w:t>شــكر و تقديــر</w:t>
      </w:r>
      <w:bookmarkEnd w:id="37"/>
      <w:bookmarkEnd w:id="38"/>
      <w:r>
        <w:rPr>
          <w:rFonts w:hint="cs"/>
          <w:rtl/>
        </w:rPr>
        <w:t xml:space="preserve">  </w:t>
      </w:r>
      <w:r>
        <w:t xml:space="preserve">  </w:t>
      </w:r>
    </w:p>
    <w:p w14:paraId="300CF95A">
      <w:pPr>
        <w:pStyle w:val="21"/>
        <w:bidi/>
        <w:rPr>
          <w:rtl/>
        </w:rPr>
      </w:pPr>
    </w:p>
    <w:p w14:paraId="14C44456">
      <w:pPr>
        <w:bidi/>
        <w:rPr>
          <w:i/>
          <w:sz w:val="28"/>
          <w:szCs w:val="28"/>
        </w:rPr>
      </w:pPr>
      <w:r>
        <w:rPr>
          <w:rFonts w:cs="Times New Roman"/>
          <w:i/>
          <w:sz w:val="28"/>
          <w:szCs w:val="28"/>
          <w:rtl/>
        </w:rPr>
        <w:t>نتقدم بالشكر الجزيل إلى الدكتور أكرم مسوح والمهندسة هديل عسراوي على إشرافهما وتوجيهاتهما الدقيقة في كل مرحلة من مراحل المشروع، وإلى أعضاء الهيئة التدريسية في الكلية على ما قدموه لنا من علم ومعرفة، وإلى الجامعة السورية الخاصة على توفير البيئة الأكاديمية الداعمة، وإلى كل من أسهم برأي أو ملاحظة في إنجاز هذا العمل.</w:t>
      </w:r>
    </w:p>
    <w:p w14:paraId="0A5A163F">
      <w:pPr>
        <w:bidi/>
        <w:spacing w:line="276" w:lineRule="auto"/>
        <w:ind w:firstLine="720"/>
        <w:rPr>
          <w:rFonts w:asciiTheme="majorBidi" w:hAnsiTheme="majorBidi" w:cstheme="majorBidi"/>
          <w:color w:val="000000" w:themeColor="text1"/>
          <w:sz w:val="28"/>
          <w:szCs w:val="28"/>
          <w:rtl/>
          <w14:textFill>
            <w14:solidFill>
              <w14:schemeClr w14:val="tx1"/>
            </w14:solidFill>
          </w14:textFill>
        </w:rPr>
      </w:pPr>
    </w:p>
    <w:p w14:paraId="7CC6C982">
      <w:pPr>
        <w:pStyle w:val="21"/>
        <w:bidi/>
        <w:rPr>
          <w:rtl/>
        </w:rPr>
      </w:pPr>
    </w:p>
    <w:p w14:paraId="712D7BEE">
      <w:pPr>
        <w:rPr>
          <w:rFonts w:asciiTheme="majorHAnsi" w:hAnsiTheme="majorHAnsi" w:eastAsiaTheme="majorEastAsia" w:cstheme="majorBidi"/>
          <w:spacing w:val="-10"/>
          <w:kern w:val="28"/>
          <w:sz w:val="56"/>
          <w:szCs w:val="56"/>
          <w:rtl/>
        </w:rPr>
      </w:pPr>
      <w:r>
        <w:rPr>
          <w:rtl/>
        </w:rPr>
        <w:br w:type="page"/>
      </w:r>
    </w:p>
    <w:p w14:paraId="1DB515BE">
      <w:pPr>
        <w:pStyle w:val="2"/>
        <w:bidi/>
        <w:jc w:val="center"/>
        <w:rPr>
          <w:rtl/>
        </w:rPr>
      </w:pPr>
    </w:p>
    <w:p w14:paraId="08B4A5EB">
      <w:pPr>
        <w:spacing w:line="276" w:lineRule="auto"/>
        <w:jc w:val="right"/>
        <w:rPr>
          <w:rFonts w:ascii="Simplified Arabic" w:hAnsi="Simplified Arabic" w:cs="Simplified Arabic"/>
          <w:color w:val="000000" w:themeColor="text1"/>
          <w:sz w:val="28"/>
          <w:szCs w:val="28"/>
          <w14:textFill>
            <w14:solidFill>
              <w14:schemeClr w14:val="tx1"/>
            </w14:solidFill>
          </w14:textFill>
        </w:rPr>
      </w:pPr>
    </w:p>
    <w:p w14:paraId="67652096">
      <w:pPr>
        <w:spacing w:line="276" w:lineRule="auto"/>
        <w:jc w:val="right"/>
        <w:rPr>
          <w:rFonts w:ascii="Simplified Arabic" w:hAnsi="Simplified Arabic" w:cs="Simplified Arabic"/>
          <w:color w:val="000000" w:themeColor="text1"/>
          <w:sz w:val="28"/>
          <w:szCs w:val="28"/>
          <w14:textFill>
            <w14:solidFill>
              <w14:schemeClr w14:val="tx1"/>
            </w14:solidFill>
          </w14:textFill>
        </w:rPr>
      </w:pPr>
    </w:p>
    <w:p w14:paraId="71A2F68A">
      <w:pPr>
        <w:bidi/>
        <w:spacing w:line="276" w:lineRule="auto"/>
        <w:rPr>
          <w:rFonts w:ascii="Simplified Arabic" w:hAnsi="Simplified Arabic" w:cs="Simplified Arabic"/>
          <w:color w:val="000000" w:themeColor="text1"/>
          <w:sz w:val="28"/>
          <w:szCs w:val="28"/>
          <w14:textFill>
            <w14:solidFill>
              <w14:schemeClr w14:val="tx1"/>
            </w14:solidFill>
          </w14:textFill>
        </w:rPr>
      </w:pPr>
    </w:p>
    <w:p w14:paraId="6F1AA3A5">
      <w:pPr>
        <w:bidi/>
        <w:spacing w:before="0" w:after="120" w:line="360" w:lineRule="auto"/>
        <w:jc w:val="center"/>
      </w:pPr>
    </w:p>
    <w:p w14:paraId="78F85577">
      <w:pPr>
        <w:pStyle w:val="21"/>
        <w:bidi/>
        <w:jc w:val="both"/>
        <w:rPr>
          <w:rFonts w:asciiTheme="majorBidi" w:hAnsiTheme="majorBidi"/>
          <w:b/>
          <w:bCs/>
          <w:sz w:val="40"/>
          <w:szCs w:val="40"/>
          <w:rtl/>
          <w:lang w:bidi="ar-AE"/>
        </w:rPr>
      </w:pPr>
      <w:r>
        <w:rPr>
          <w:rFonts w:asciiTheme="majorBidi" w:hAnsiTheme="majorBidi"/>
          <w:b/>
          <w:bCs/>
          <w:sz w:val="44"/>
          <w:szCs w:val="44"/>
          <w:rtl/>
        </w:rPr>
        <w:t xml:space="preserve">                  </w:t>
      </w:r>
      <w:r>
        <w:rPr>
          <w:rFonts w:asciiTheme="majorBidi" w:hAnsiTheme="majorBidi"/>
          <w:b/>
          <w:bCs/>
          <w:sz w:val="44"/>
          <w:szCs w:val="44"/>
        </w:rPr>
        <w:t xml:space="preserve"> </w:t>
      </w:r>
      <w:r>
        <w:rPr>
          <w:rFonts w:asciiTheme="majorBidi" w:hAnsiTheme="majorBidi"/>
          <w:b/>
          <w:bCs/>
          <w:sz w:val="40"/>
          <w:szCs w:val="40"/>
          <w:rtl/>
          <w:lang w:bidi="ar-AE"/>
        </w:rPr>
        <w:br w:type="page"/>
      </w:r>
    </w:p>
    <w:p w14:paraId="37AD9478">
      <w:pPr>
        <w:pStyle w:val="2"/>
        <w:bidi/>
        <w:jc w:val="center"/>
        <w:rPr>
          <w:rtl/>
        </w:rPr>
      </w:pPr>
      <w:bookmarkStart w:id="39" w:name="_Toc243129334"/>
      <w:bookmarkStart w:id="40" w:name="_Toc17810"/>
      <w:r>
        <w:rPr>
          <w:rFonts w:hint="cs"/>
          <w:rtl/>
        </w:rPr>
        <w:t>جدول المحتويات</w:t>
      </w:r>
      <w:bookmarkEnd w:id="39"/>
      <w:bookmarkEnd w:id="40"/>
      <w:r>
        <w:rPr>
          <w:rFonts w:hint="cs"/>
          <w:rtl/>
        </w:rPr>
        <w:t xml:space="preserve">  </w:t>
      </w:r>
      <w:r>
        <w:t xml:space="preserve"> </w:t>
      </w:r>
    </w:p>
    <w:p w14:paraId="5E21388F">
      <w:pPr>
        <w:pStyle w:val="22"/>
        <w:tabs>
          <w:tab w:val="right" w:leader="dot" w:pos="8669"/>
          <w:tab w:val="clear" w:pos="180"/>
          <w:tab w:val="clear" w:pos="1100"/>
          <w:tab w:val="clear" w:pos="8630"/>
        </w:tabs>
      </w:pPr>
      <w:r>
        <w:fldChar w:fldCharType="begin"/>
      </w:r>
      <w:r>
        <w:instrText xml:space="preserve"> TOC \o "1-3" \h \z \u </w:instrText>
      </w:r>
      <w:r>
        <w:fldChar w:fldCharType="separate"/>
      </w:r>
      <w:r>
        <w:fldChar w:fldCharType="begin"/>
      </w:r>
      <w:r>
        <w:instrText xml:space="preserve"> HYPERLINK \l _Toc24859 </w:instrText>
      </w:r>
      <w:r>
        <w:fldChar w:fldCharType="separate"/>
      </w:r>
      <w:r>
        <w:rPr>
          <w:rFonts w:hint="cs"/>
          <w:rtl/>
        </w:rPr>
        <w:t>المــــلـــخـــــــــــــــص</w:t>
      </w:r>
      <w:r>
        <w:tab/>
      </w:r>
      <w:r>
        <w:fldChar w:fldCharType="begin"/>
      </w:r>
      <w:r>
        <w:instrText xml:space="preserve"> PAGEREF _Toc24859 \h </w:instrText>
      </w:r>
      <w:r>
        <w:fldChar w:fldCharType="separate"/>
      </w:r>
      <w:r>
        <w:t>iii</w:t>
      </w:r>
      <w:r>
        <w:fldChar w:fldCharType="end"/>
      </w:r>
      <w:r>
        <w:fldChar w:fldCharType="end"/>
      </w:r>
    </w:p>
    <w:p w14:paraId="13DB0EB0">
      <w:pPr>
        <w:pStyle w:val="22"/>
        <w:tabs>
          <w:tab w:val="right" w:leader="dot" w:pos="8669"/>
          <w:tab w:val="clear" w:pos="180"/>
          <w:tab w:val="clear" w:pos="1100"/>
          <w:tab w:val="clear" w:pos="8630"/>
        </w:tabs>
      </w:pPr>
      <w:r>
        <w:fldChar w:fldCharType="begin"/>
      </w:r>
      <w:r>
        <w:instrText xml:space="preserve"> HYPERLINK \l _Toc21532 </w:instrText>
      </w:r>
      <w:r>
        <w:fldChar w:fldCharType="separate"/>
      </w:r>
      <w:r>
        <w:t>A b s t r a c t</w:t>
      </w:r>
      <w:r>
        <w:tab/>
      </w:r>
      <w:r>
        <w:fldChar w:fldCharType="begin"/>
      </w:r>
      <w:r>
        <w:instrText xml:space="preserve"> PAGEREF _Toc21532 \h </w:instrText>
      </w:r>
      <w:r>
        <w:fldChar w:fldCharType="separate"/>
      </w:r>
      <w:r>
        <w:t>iv</w:t>
      </w:r>
      <w:r>
        <w:fldChar w:fldCharType="end"/>
      </w:r>
      <w:r>
        <w:fldChar w:fldCharType="end"/>
      </w:r>
    </w:p>
    <w:p w14:paraId="72358761">
      <w:pPr>
        <w:pStyle w:val="22"/>
        <w:tabs>
          <w:tab w:val="right" w:leader="dot" w:pos="8669"/>
          <w:tab w:val="clear" w:pos="180"/>
          <w:tab w:val="clear" w:pos="1100"/>
          <w:tab w:val="clear" w:pos="8630"/>
        </w:tabs>
      </w:pPr>
      <w:r>
        <w:fldChar w:fldCharType="begin"/>
      </w:r>
      <w:r>
        <w:instrText xml:space="preserve"> HYPERLINK \l _Toc18316 </w:instrText>
      </w:r>
      <w:r>
        <w:fldChar w:fldCharType="separate"/>
      </w:r>
      <w:r>
        <w:rPr>
          <w:rFonts w:hint="cs"/>
          <w:rtl/>
        </w:rPr>
        <w:t>شــكر و تقديــر</w:t>
      </w:r>
      <w:r>
        <w:tab/>
      </w:r>
      <w:r>
        <w:fldChar w:fldCharType="begin"/>
      </w:r>
      <w:r>
        <w:instrText xml:space="preserve"> PAGEREF _Toc18316 \h </w:instrText>
      </w:r>
      <w:r>
        <w:fldChar w:fldCharType="separate"/>
      </w:r>
      <w:r>
        <w:t>vi</w:t>
      </w:r>
      <w:r>
        <w:fldChar w:fldCharType="end"/>
      </w:r>
      <w:r>
        <w:fldChar w:fldCharType="end"/>
      </w:r>
    </w:p>
    <w:p w14:paraId="44E90FD4">
      <w:pPr>
        <w:pStyle w:val="22"/>
        <w:tabs>
          <w:tab w:val="right" w:leader="dot" w:pos="8669"/>
          <w:tab w:val="clear" w:pos="180"/>
          <w:tab w:val="clear" w:pos="1100"/>
          <w:tab w:val="clear" w:pos="8630"/>
        </w:tabs>
      </w:pPr>
      <w:r>
        <w:fldChar w:fldCharType="begin"/>
      </w:r>
      <w:r>
        <w:instrText xml:space="preserve"> HYPERLINK \l _Toc17810 </w:instrText>
      </w:r>
      <w:r>
        <w:fldChar w:fldCharType="separate"/>
      </w:r>
      <w:r>
        <w:rPr>
          <w:rFonts w:hint="cs"/>
          <w:rtl/>
        </w:rPr>
        <w:t>جدول المحتويات</w:t>
      </w:r>
      <w:r>
        <w:tab/>
      </w:r>
      <w:r>
        <w:fldChar w:fldCharType="begin"/>
      </w:r>
      <w:r>
        <w:instrText xml:space="preserve"> PAGEREF _Toc17810 \h </w:instrText>
      </w:r>
      <w:r>
        <w:fldChar w:fldCharType="separate"/>
      </w:r>
      <w:r>
        <w:t>viii</w:t>
      </w:r>
      <w:r>
        <w:fldChar w:fldCharType="end"/>
      </w:r>
      <w:r>
        <w:fldChar w:fldCharType="end"/>
      </w:r>
    </w:p>
    <w:p w14:paraId="188F4C84">
      <w:pPr>
        <w:pStyle w:val="22"/>
        <w:tabs>
          <w:tab w:val="right" w:leader="dot" w:pos="8669"/>
          <w:tab w:val="clear" w:pos="180"/>
          <w:tab w:val="clear" w:pos="1100"/>
          <w:tab w:val="clear" w:pos="8630"/>
        </w:tabs>
      </w:pPr>
      <w:r>
        <w:fldChar w:fldCharType="begin"/>
      </w:r>
      <w:r>
        <w:instrText xml:space="preserve"> HYPERLINK \l _Toc18801 </w:instrText>
      </w:r>
      <w:r>
        <w:fldChar w:fldCharType="separate"/>
      </w:r>
      <w:r>
        <w:rPr>
          <w:rFonts w:hint="cs"/>
          <w:rtl/>
        </w:rPr>
        <w:t>لائحــة الجداول</w:t>
      </w:r>
      <w:r>
        <w:tab/>
      </w:r>
      <w:r>
        <w:fldChar w:fldCharType="begin"/>
      </w:r>
      <w:r>
        <w:instrText xml:space="preserve"> PAGEREF _Toc18801 \h </w:instrText>
      </w:r>
      <w:r>
        <w:fldChar w:fldCharType="separate"/>
      </w:r>
      <w:r>
        <w:t>ix</w:t>
      </w:r>
      <w:r>
        <w:fldChar w:fldCharType="end"/>
      </w:r>
      <w:r>
        <w:fldChar w:fldCharType="end"/>
      </w:r>
    </w:p>
    <w:p w14:paraId="62523206">
      <w:pPr>
        <w:pStyle w:val="22"/>
        <w:tabs>
          <w:tab w:val="right" w:leader="dot" w:pos="8669"/>
          <w:tab w:val="clear" w:pos="180"/>
          <w:tab w:val="clear" w:pos="1100"/>
          <w:tab w:val="clear" w:pos="8630"/>
        </w:tabs>
      </w:pPr>
      <w:r>
        <w:fldChar w:fldCharType="begin"/>
      </w:r>
      <w:r>
        <w:instrText xml:space="preserve"> HYPERLINK \l _Toc28463 </w:instrText>
      </w:r>
      <w:r>
        <w:fldChar w:fldCharType="separate"/>
      </w:r>
      <w:r>
        <w:rPr>
          <w:rFonts w:hint="cs"/>
          <w:rtl/>
        </w:rPr>
        <w:t>لائحــة الأشـكال</w:t>
      </w:r>
      <w:r>
        <w:tab/>
      </w:r>
      <w:r>
        <w:fldChar w:fldCharType="begin"/>
      </w:r>
      <w:r>
        <w:instrText xml:space="preserve"> PAGEREF _Toc28463 \h </w:instrText>
      </w:r>
      <w:r>
        <w:fldChar w:fldCharType="separate"/>
      </w:r>
      <w:r>
        <w:t>x</w:t>
      </w:r>
      <w:r>
        <w:fldChar w:fldCharType="end"/>
      </w:r>
      <w:r>
        <w:fldChar w:fldCharType="end"/>
      </w:r>
    </w:p>
    <w:p w14:paraId="58E4F803">
      <w:pPr>
        <w:pStyle w:val="22"/>
        <w:tabs>
          <w:tab w:val="right" w:leader="dot" w:pos="8669"/>
          <w:tab w:val="clear" w:pos="180"/>
          <w:tab w:val="clear" w:pos="1100"/>
          <w:tab w:val="clear" w:pos="8630"/>
        </w:tabs>
      </w:pPr>
      <w:r>
        <w:fldChar w:fldCharType="begin"/>
      </w:r>
      <w:r>
        <w:instrText xml:space="preserve"> HYPERLINK \l _Toc10319 </w:instrText>
      </w:r>
      <w:r>
        <w:fldChar w:fldCharType="separate"/>
      </w:r>
      <w:r>
        <w:rPr>
          <w:rFonts w:hint="cs"/>
          <w:rtl/>
        </w:rPr>
        <w:t>لائحـة الاختصارات</w:t>
      </w:r>
      <w:r>
        <w:rPr>
          <w:rFonts w:hint="cs"/>
          <w:rtl/>
          <w:lang w:bidi="ar-AE"/>
        </w:rPr>
        <w:t xml:space="preserve"> والرموز</w:t>
      </w:r>
      <w:r>
        <w:tab/>
      </w:r>
      <w:r>
        <w:fldChar w:fldCharType="begin"/>
      </w:r>
      <w:r>
        <w:instrText xml:space="preserve"> PAGEREF _Toc10319 \h </w:instrText>
      </w:r>
      <w:r>
        <w:fldChar w:fldCharType="separate"/>
      </w:r>
      <w:r>
        <w:t>xi</w:t>
      </w:r>
      <w:r>
        <w:fldChar w:fldCharType="end"/>
      </w:r>
      <w:r>
        <w:fldChar w:fldCharType="end"/>
      </w:r>
    </w:p>
    <w:p w14:paraId="36879493">
      <w:pPr>
        <w:pStyle w:val="22"/>
        <w:tabs>
          <w:tab w:val="right" w:leader="dot" w:pos="8669"/>
          <w:tab w:val="clear" w:pos="180"/>
          <w:tab w:val="clear" w:pos="1100"/>
          <w:tab w:val="clear" w:pos="8630"/>
        </w:tabs>
      </w:pPr>
      <w:r>
        <w:fldChar w:fldCharType="begin"/>
      </w:r>
      <w:r>
        <w:instrText xml:space="preserve"> HYPERLINK \l _Toc661 </w:instrText>
      </w:r>
      <w:r>
        <w:fldChar w:fldCharType="separate"/>
      </w:r>
      <w:r>
        <w:rPr>
          <w:rFonts w:hint="cs"/>
          <w:bCs/>
          <w:spacing w:val="0"/>
          <w:kern w:val="0"/>
          <w:szCs w:val="32"/>
          <w:rtl/>
        </w:rPr>
        <w:t>الفصل الأول - مقدمـــــــــة</w:t>
      </w:r>
      <w:r>
        <w:tab/>
      </w:r>
      <w:r>
        <w:fldChar w:fldCharType="begin"/>
      </w:r>
      <w:r>
        <w:instrText xml:space="preserve"> PAGEREF _Toc661 \h </w:instrText>
      </w:r>
      <w:r>
        <w:fldChar w:fldCharType="separate"/>
      </w:r>
      <w:r>
        <w:t>13</w:t>
      </w:r>
      <w:r>
        <w:fldChar w:fldCharType="end"/>
      </w:r>
      <w:r>
        <w:fldChar w:fldCharType="end"/>
      </w:r>
    </w:p>
    <w:p w14:paraId="23982334">
      <w:pPr>
        <w:pStyle w:val="23"/>
        <w:tabs>
          <w:tab w:val="right" w:leader="dot" w:pos="8669"/>
        </w:tabs>
      </w:pPr>
      <w:r>
        <w:fldChar w:fldCharType="begin"/>
      </w:r>
      <w:r>
        <w:instrText xml:space="preserve"> HYPERLINK \l _Toc5319 </w:instrText>
      </w:r>
      <w:r>
        <w:fldChar w:fldCharType="separate"/>
      </w:r>
      <w:r>
        <w:rPr>
          <w:rFonts w:hint="cs"/>
          <w:szCs w:val="30"/>
          <w:rtl/>
        </w:rPr>
        <w:t>1.1</w:t>
      </w:r>
      <w:r>
        <w:rPr>
          <w:szCs w:val="30"/>
        </w:rPr>
        <w:t xml:space="preserve">  </w:t>
      </w:r>
      <w:r>
        <w:rPr>
          <w:szCs w:val="30"/>
          <w:rtl/>
        </w:rPr>
        <w:t>خلفية</w:t>
      </w:r>
      <w:r>
        <w:rPr>
          <w:rFonts w:cstheme="majorHAnsi"/>
          <w:szCs w:val="30"/>
          <w:rtl/>
        </w:rPr>
        <w:t xml:space="preserve"> </w:t>
      </w:r>
      <w:r>
        <w:rPr>
          <w:szCs w:val="30"/>
          <w:rtl/>
        </w:rPr>
        <w:t>المشروع</w:t>
      </w:r>
      <w:r>
        <w:tab/>
      </w:r>
      <w:r>
        <w:fldChar w:fldCharType="begin"/>
      </w:r>
      <w:r>
        <w:instrText xml:space="preserve"> PAGEREF _Toc5319 \h </w:instrText>
      </w:r>
      <w:r>
        <w:fldChar w:fldCharType="separate"/>
      </w:r>
      <w:r>
        <w:t>13</w:t>
      </w:r>
      <w:r>
        <w:fldChar w:fldCharType="end"/>
      </w:r>
      <w:r>
        <w:fldChar w:fldCharType="end"/>
      </w:r>
    </w:p>
    <w:p w14:paraId="3F3493B7">
      <w:pPr>
        <w:pStyle w:val="23"/>
        <w:tabs>
          <w:tab w:val="right" w:leader="dot" w:pos="8669"/>
        </w:tabs>
      </w:pPr>
      <w:r>
        <w:fldChar w:fldCharType="begin"/>
      </w:r>
      <w:r>
        <w:instrText xml:space="preserve"> HYPERLINK \l _Toc9553 </w:instrText>
      </w:r>
      <w:r>
        <w:fldChar w:fldCharType="separate"/>
      </w:r>
      <w:r>
        <w:rPr>
          <w:szCs w:val="30"/>
        </w:rPr>
        <w:t xml:space="preserve">1.2 </w:t>
      </w:r>
      <w:r>
        <w:rPr>
          <w:szCs w:val="30"/>
          <w:rtl/>
        </w:rPr>
        <w:t>تعريف</w:t>
      </w:r>
      <w:r>
        <w:rPr>
          <w:rFonts w:cstheme="majorHAnsi"/>
          <w:szCs w:val="30"/>
          <w:rtl/>
        </w:rPr>
        <w:t xml:space="preserve"> </w:t>
      </w:r>
      <w:r>
        <w:rPr>
          <w:szCs w:val="30"/>
          <w:rtl/>
        </w:rPr>
        <w:t>مشكلة</w:t>
      </w:r>
      <w:r>
        <w:rPr>
          <w:rFonts w:hint="cs"/>
          <w:szCs w:val="30"/>
          <w:rtl/>
        </w:rPr>
        <w:t xml:space="preserve"> </w:t>
      </w:r>
      <w:r>
        <w:rPr>
          <w:szCs w:val="30"/>
          <w:rtl/>
        </w:rPr>
        <w:t>المشروع</w:t>
      </w:r>
      <w:r>
        <w:tab/>
      </w:r>
      <w:r>
        <w:fldChar w:fldCharType="begin"/>
      </w:r>
      <w:r>
        <w:instrText xml:space="preserve"> PAGEREF _Toc9553 \h </w:instrText>
      </w:r>
      <w:r>
        <w:fldChar w:fldCharType="separate"/>
      </w:r>
      <w:r>
        <w:t>13</w:t>
      </w:r>
      <w:r>
        <w:fldChar w:fldCharType="end"/>
      </w:r>
      <w:r>
        <w:fldChar w:fldCharType="end"/>
      </w:r>
    </w:p>
    <w:p w14:paraId="404BA932">
      <w:pPr>
        <w:pStyle w:val="23"/>
        <w:tabs>
          <w:tab w:val="right" w:leader="dot" w:pos="8669"/>
        </w:tabs>
      </w:pPr>
      <w:r>
        <w:fldChar w:fldCharType="begin"/>
      </w:r>
      <w:r>
        <w:instrText xml:space="preserve"> HYPERLINK \l _Toc24512 </w:instrText>
      </w:r>
      <w:r>
        <w:fldChar w:fldCharType="separate"/>
      </w:r>
      <w:r>
        <w:rPr>
          <w:szCs w:val="30"/>
        </w:rPr>
        <w:t xml:space="preserve">1.3 </w:t>
      </w:r>
      <w:r>
        <w:rPr>
          <w:rFonts w:hint="cs"/>
          <w:szCs w:val="30"/>
          <w:rtl/>
        </w:rPr>
        <w:t>أهمية المشروع</w:t>
      </w:r>
      <w:r>
        <w:tab/>
      </w:r>
      <w:r>
        <w:fldChar w:fldCharType="begin"/>
      </w:r>
      <w:r>
        <w:instrText xml:space="preserve"> PAGEREF _Toc24512 \h </w:instrText>
      </w:r>
      <w:r>
        <w:fldChar w:fldCharType="separate"/>
      </w:r>
      <w:r>
        <w:t>13</w:t>
      </w:r>
      <w:r>
        <w:fldChar w:fldCharType="end"/>
      </w:r>
      <w:r>
        <w:fldChar w:fldCharType="end"/>
      </w:r>
    </w:p>
    <w:p w14:paraId="4DDD93B7">
      <w:pPr>
        <w:pStyle w:val="23"/>
        <w:tabs>
          <w:tab w:val="right" w:leader="dot" w:pos="8669"/>
        </w:tabs>
      </w:pPr>
      <w:r>
        <w:fldChar w:fldCharType="begin"/>
      </w:r>
      <w:r>
        <w:instrText xml:space="preserve"> HYPERLINK \l _Toc26625 </w:instrText>
      </w:r>
      <w:r>
        <w:fldChar w:fldCharType="separate"/>
      </w:r>
      <w:r>
        <w:rPr>
          <w:szCs w:val="30"/>
        </w:rPr>
        <w:t xml:space="preserve">1.4 </w:t>
      </w:r>
      <w:r>
        <w:rPr>
          <w:szCs w:val="30"/>
          <w:rtl/>
        </w:rPr>
        <w:t>أهداف</w:t>
      </w:r>
      <w:r>
        <w:rPr>
          <w:rFonts w:cstheme="majorHAnsi"/>
          <w:szCs w:val="30"/>
          <w:rtl/>
        </w:rPr>
        <w:t xml:space="preserve"> </w:t>
      </w:r>
      <w:r>
        <w:rPr>
          <w:szCs w:val="30"/>
          <w:rtl/>
        </w:rPr>
        <w:t>المشروع</w:t>
      </w:r>
      <w:r>
        <w:tab/>
      </w:r>
      <w:r>
        <w:fldChar w:fldCharType="begin"/>
      </w:r>
      <w:r>
        <w:instrText xml:space="preserve"> PAGEREF _Toc26625 \h </w:instrText>
      </w:r>
      <w:r>
        <w:fldChar w:fldCharType="separate"/>
      </w:r>
      <w:r>
        <w:t>14</w:t>
      </w:r>
      <w:r>
        <w:fldChar w:fldCharType="end"/>
      </w:r>
      <w:r>
        <w:fldChar w:fldCharType="end"/>
      </w:r>
    </w:p>
    <w:p w14:paraId="68CF192B">
      <w:pPr>
        <w:pStyle w:val="23"/>
        <w:tabs>
          <w:tab w:val="right" w:leader="dot" w:pos="8669"/>
        </w:tabs>
      </w:pPr>
      <w:r>
        <w:fldChar w:fldCharType="begin"/>
      </w:r>
      <w:r>
        <w:instrText xml:space="preserve"> HYPERLINK \l _Toc30083 </w:instrText>
      </w:r>
      <w:r>
        <w:fldChar w:fldCharType="separate"/>
      </w:r>
      <w:r>
        <w:rPr>
          <w:szCs w:val="30"/>
        </w:rPr>
        <w:t xml:space="preserve">1.5 </w:t>
      </w:r>
      <w:r>
        <w:rPr>
          <w:szCs w:val="30"/>
          <w:rtl/>
        </w:rPr>
        <w:t>نطاق</w:t>
      </w:r>
      <w:r>
        <w:rPr>
          <w:rFonts w:cstheme="majorHAnsi"/>
          <w:szCs w:val="30"/>
          <w:rtl/>
        </w:rPr>
        <w:t xml:space="preserve"> </w:t>
      </w:r>
      <w:r>
        <w:rPr>
          <w:szCs w:val="30"/>
          <w:rtl/>
        </w:rPr>
        <w:t>المشروع</w:t>
      </w:r>
      <w:r>
        <w:tab/>
      </w:r>
      <w:r>
        <w:fldChar w:fldCharType="begin"/>
      </w:r>
      <w:r>
        <w:instrText xml:space="preserve"> PAGEREF _Toc30083 \h </w:instrText>
      </w:r>
      <w:r>
        <w:fldChar w:fldCharType="separate"/>
      </w:r>
      <w:r>
        <w:t>14</w:t>
      </w:r>
      <w:r>
        <w:fldChar w:fldCharType="end"/>
      </w:r>
      <w:r>
        <w:fldChar w:fldCharType="end"/>
      </w:r>
    </w:p>
    <w:p w14:paraId="2C2BBF09">
      <w:pPr>
        <w:pStyle w:val="23"/>
        <w:tabs>
          <w:tab w:val="right" w:leader="dot" w:pos="8669"/>
        </w:tabs>
      </w:pPr>
      <w:r>
        <w:fldChar w:fldCharType="begin"/>
      </w:r>
      <w:r>
        <w:instrText xml:space="preserve"> HYPERLINK \l _Toc13151 </w:instrText>
      </w:r>
      <w:r>
        <w:fldChar w:fldCharType="separate"/>
      </w:r>
      <w:r>
        <w:rPr>
          <w:szCs w:val="30"/>
        </w:rPr>
        <w:t xml:space="preserve">1.6 </w:t>
      </w:r>
      <w:r>
        <w:rPr>
          <w:szCs w:val="30"/>
          <w:rtl/>
        </w:rPr>
        <w:t>مساهمات</w:t>
      </w:r>
      <w:r>
        <w:rPr>
          <w:rFonts w:cstheme="majorHAnsi"/>
          <w:szCs w:val="30"/>
          <w:rtl/>
        </w:rPr>
        <w:t xml:space="preserve"> </w:t>
      </w:r>
      <w:r>
        <w:rPr>
          <w:szCs w:val="30"/>
          <w:rtl/>
        </w:rPr>
        <w:t>المشروع</w:t>
      </w:r>
      <w:r>
        <w:tab/>
      </w:r>
      <w:r>
        <w:fldChar w:fldCharType="begin"/>
      </w:r>
      <w:r>
        <w:instrText xml:space="preserve"> PAGEREF _Toc13151 \h </w:instrText>
      </w:r>
      <w:r>
        <w:fldChar w:fldCharType="separate"/>
      </w:r>
      <w:r>
        <w:t>14</w:t>
      </w:r>
      <w:r>
        <w:fldChar w:fldCharType="end"/>
      </w:r>
      <w:r>
        <w:fldChar w:fldCharType="end"/>
      </w:r>
    </w:p>
    <w:p w14:paraId="012FEC1A">
      <w:pPr>
        <w:pStyle w:val="23"/>
        <w:tabs>
          <w:tab w:val="right" w:leader="dot" w:pos="8669"/>
        </w:tabs>
      </w:pPr>
      <w:r>
        <w:fldChar w:fldCharType="begin"/>
      </w:r>
      <w:r>
        <w:instrText xml:space="preserve"> HYPERLINK \l _Toc31508 </w:instrText>
      </w:r>
      <w:r>
        <w:fldChar w:fldCharType="separate"/>
      </w:r>
      <w:r>
        <w:rPr>
          <w:rFonts w:hint="cs"/>
          <w:szCs w:val="30"/>
          <w:rtl/>
        </w:rPr>
        <w:t>1.7 ت</w:t>
      </w:r>
      <w:r>
        <w:rPr>
          <w:szCs w:val="30"/>
          <w:rtl/>
        </w:rPr>
        <w:t>نظيم</w:t>
      </w:r>
      <w:r>
        <w:rPr>
          <w:rFonts w:cstheme="majorHAnsi"/>
          <w:szCs w:val="30"/>
          <w:rtl/>
        </w:rPr>
        <w:t xml:space="preserve"> </w:t>
      </w:r>
      <w:r>
        <w:rPr>
          <w:szCs w:val="30"/>
          <w:rtl/>
        </w:rPr>
        <w:t>التقرير</w:t>
      </w:r>
      <w:r>
        <w:tab/>
      </w:r>
      <w:r>
        <w:fldChar w:fldCharType="begin"/>
      </w:r>
      <w:r>
        <w:instrText xml:space="preserve"> PAGEREF _Toc31508 \h </w:instrText>
      </w:r>
      <w:r>
        <w:fldChar w:fldCharType="separate"/>
      </w:r>
      <w:r>
        <w:t>15</w:t>
      </w:r>
      <w:r>
        <w:fldChar w:fldCharType="end"/>
      </w:r>
      <w:r>
        <w:fldChar w:fldCharType="end"/>
      </w:r>
    </w:p>
    <w:p w14:paraId="75FC8832">
      <w:pPr>
        <w:pStyle w:val="22"/>
        <w:tabs>
          <w:tab w:val="right" w:leader="dot" w:pos="8669"/>
          <w:tab w:val="clear" w:pos="180"/>
          <w:tab w:val="clear" w:pos="1100"/>
          <w:tab w:val="clear" w:pos="8630"/>
        </w:tabs>
      </w:pPr>
      <w:r>
        <w:fldChar w:fldCharType="begin"/>
      </w:r>
      <w:r>
        <w:instrText xml:space="preserve"> HYPERLINK \l _Toc17098 </w:instrText>
      </w:r>
      <w:r>
        <w:fldChar w:fldCharType="separate"/>
      </w:r>
      <w:r>
        <w:rPr>
          <w:rFonts w:hint="cs" w:asciiTheme="majorBidi" w:hAnsiTheme="majorBidi" w:eastAsiaTheme="minorHAnsi"/>
          <w:bCs/>
          <w:spacing w:val="0"/>
          <w:kern w:val="0"/>
          <w:szCs w:val="32"/>
          <w:rtl/>
        </w:rPr>
        <w:t>ا</w:t>
      </w:r>
      <w:r>
        <w:rPr>
          <w:rFonts w:asciiTheme="majorBidi" w:hAnsiTheme="majorBidi" w:eastAsiaTheme="minorHAnsi"/>
          <w:bCs/>
          <w:spacing w:val="0"/>
          <w:kern w:val="0"/>
          <w:szCs w:val="32"/>
          <w:rtl/>
        </w:rPr>
        <w:t>لفصل الثاني</w:t>
      </w:r>
      <w:r>
        <w:rPr>
          <w:rFonts w:hint="cs" w:asciiTheme="majorBidi" w:hAnsiTheme="majorBidi" w:eastAsiaTheme="minorHAnsi"/>
          <w:bCs/>
          <w:spacing w:val="0"/>
          <w:kern w:val="0"/>
          <w:szCs w:val="32"/>
          <w:rtl/>
        </w:rPr>
        <w:t xml:space="preserve"> </w:t>
      </w:r>
      <w:r>
        <w:rPr>
          <w:rFonts w:asciiTheme="majorBidi" w:hAnsiTheme="majorBidi" w:eastAsiaTheme="minorHAnsi"/>
          <w:bCs/>
          <w:spacing w:val="0"/>
          <w:kern w:val="0"/>
          <w:szCs w:val="32"/>
          <w:rtl/>
        </w:rPr>
        <w:t>–</w:t>
      </w:r>
      <w:r>
        <w:rPr>
          <w:rFonts w:hint="cs" w:asciiTheme="majorBidi" w:hAnsiTheme="majorBidi" w:eastAsiaTheme="minorHAnsi"/>
          <w:bCs/>
          <w:spacing w:val="0"/>
          <w:kern w:val="0"/>
          <w:szCs w:val="32"/>
          <w:rtl/>
        </w:rPr>
        <w:t xml:space="preserve"> </w:t>
      </w:r>
      <w:r>
        <w:rPr>
          <w:rFonts w:cs="Times New Roman" w:asciiTheme="majorBidi" w:hAnsiTheme="majorBidi" w:eastAsiaTheme="minorHAnsi"/>
          <w:bCs/>
          <w:spacing w:val="0"/>
          <w:kern w:val="0"/>
          <w:szCs w:val="32"/>
          <w:rtl/>
        </w:rPr>
        <w:t xml:space="preserve">المفاهيم الأساسية </w:t>
      </w:r>
      <w:r>
        <w:rPr>
          <w:rFonts w:hint="cs" w:cs="Times New Roman" w:asciiTheme="majorBidi" w:hAnsiTheme="majorBidi" w:eastAsiaTheme="minorHAnsi"/>
          <w:bCs/>
          <w:spacing w:val="0"/>
          <w:kern w:val="0"/>
          <w:szCs w:val="32"/>
          <w:rtl/>
        </w:rPr>
        <w:t>و</w:t>
      </w:r>
      <w:r>
        <w:rPr>
          <w:rFonts w:asciiTheme="majorBidi" w:hAnsiTheme="majorBidi" w:eastAsiaTheme="minorHAnsi"/>
          <w:bCs/>
          <w:spacing w:val="0"/>
          <w:kern w:val="0"/>
          <w:szCs w:val="32"/>
          <w:rtl/>
        </w:rPr>
        <w:t>الدراسات المرجعية</w:t>
      </w:r>
      <w:r>
        <w:tab/>
      </w:r>
      <w:r>
        <w:fldChar w:fldCharType="begin"/>
      </w:r>
      <w:r>
        <w:instrText xml:space="preserve"> PAGEREF _Toc17098 \h </w:instrText>
      </w:r>
      <w:r>
        <w:fldChar w:fldCharType="separate"/>
      </w:r>
      <w:r>
        <w:t>18</w:t>
      </w:r>
      <w:r>
        <w:fldChar w:fldCharType="end"/>
      </w:r>
      <w:r>
        <w:fldChar w:fldCharType="end"/>
      </w:r>
    </w:p>
    <w:p w14:paraId="2FF46BB9">
      <w:pPr>
        <w:pStyle w:val="23"/>
        <w:tabs>
          <w:tab w:val="right" w:leader="dot" w:pos="8669"/>
        </w:tabs>
      </w:pPr>
      <w:r>
        <w:fldChar w:fldCharType="begin"/>
      </w:r>
      <w:r>
        <w:instrText xml:space="preserve"> HYPERLINK \l _Toc26391 </w:instrText>
      </w:r>
      <w:r>
        <w:fldChar w:fldCharType="separate"/>
      </w:r>
      <w:r>
        <w:rPr>
          <w:szCs w:val="30"/>
        </w:rPr>
        <w:t xml:space="preserve">2.1 </w:t>
      </w:r>
      <w:r>
        <w:rPr>
          <w:rFonts w:hint="cs"/>
          <w:szCs w:val="30"/>
          <w:rtl/>
        </w:rPr>
        <w:t xml:space="preserve"> المفاهيم الأساسية:</w:t>
      </w:r>
      <w:r>
        <w:tab/>
      </w:r>
      <w:r>
        <w:fldChar w:fldCharType="begin"/>
      </w:r>
      <w:r>
        <w:instrText xml:space="preserve"> PAGEREF _Toc26391 \h </w:instrText>
      </w:r>
      <w:r>
        <w:fldChar w:fldCharType="separate"/>
      </w:r>
      <w:r>
        <w:t>18</w:t>
      </w:r>
      <w:r>
        <w:fldChar w:fldCharType="end"/>
      </w:r>
      <w:r>
        <w:fldChar w:fldCharType="end"/>
      </w:r>
    </w:p>
    <w:p w14:paraId="05A850BE">
      <w:pPr>
        <w:pStyle w:val="23"/>
        <w:tabs>
          <w:tab w:val="right" w:leader="dot" w:pos="8669"/>
        </w:tabs>
      </w:pPr>
      <w:r>
        <w:fldChar w:fldCharType="begin"/>
      </w:r>
      <w:r>
        <w:instrText xml:space="preserve"> HYPERLINK \l _Toc16401 </w:instrText>
      </w:r>
      <w:r>
        <w:fldChar w:fldCharType="separate"/>
      </w:r>
      <w:r>
        <w:rPr>
          <w:szCs w:val="30"/>
        </w:rPr>
        <w:t xml:space="preserve">2.2 </w:t>
      </w:r>
      <w:r>
        <w:rPr>
          <w:rFonts w:hint="cs"/>
          <w:szCs w:val="30"/>
          <w:rtl/>
        </w:rPr>
        <w:t xml:space="preserve"> </w:t>
      </w:r>
      <w:r>
        <w:rPr>
          <w:szCs w:val="30"/>
          <w:rtl/>
        </w:rPr>
        <w:t>الدراس</w:t>
      </w:r>
      <w:r>
        <w:rPr>
          <w:rFonts w:hint="cs"/>
          <w:szCs w:val="30"/>
          <w:rtl/>
        </w:rPr>
        <w:t>ات</w:t>
      </w:r>
      <w:r>
        <w:rPr>
          <w:szCs w:val="30"/>
          <w:rtl/>
        </w:rPr>
        <w:t xml:space="preserve"> المرجعية</w:t>
      </w:r>
      <w:r>
        <w:rPr>
          <w:rFonts w:hint="cs"/>
          <w:szCs w:val="30"/>
          <w:rtl/>
        </w:rPr>
        <w:t xml:space="preserve"> و</w:t>
      </w:r>
      <w:r>
        <w:rPr>
          <w:szCs w:val="30"/>
          <w:rtl/>
        </w:rPr>
        <w:t>الأعمال</w:t>
      </w:r>
      <w:r>
        <w:rPr>
          <w:rFonts w:cstheme="majorHAnsi"/>
          <w:szCs w:val="30"/>
          <w:rtl/>
        </w:rPr>
        <w:t xml:space="preserve"> </w:t>
      </w:r>
      <w:r>
        <w:rPr>
          <w:szCs w:val="30"/>
          <w:rtl/>
        </w:rPr>
        <w:t>السابقة</w:t>
      </w:r>
      <w:r>
        <w:rPr>
          <w:rFonts w:hint="cs"/>
          <w:szCs w:val="30"/>
          <w:rtl/>
        </w:rPr>
        <w:t>:</w:t>
      </w:r>
      <w:r>
        <w:tab/>
      </w:r>
      <w:r>
        <w:fldChar w:fldCharType="begin"/>
      </w:r>
      <w:r>
        <w:instrText xml:space="preserve"> PAGEREF _Toc16401 \h </w:instrText>
      </w:r>
      <w:r>
        <w:fldChar w:fldCharType="separate"/>
      </w:r>
      <w:r>
        <w:t>19</w:t>
      </w:r>
      <w:r>
        <w:fldChar w:fldCharType="end"/>
      </w:r>
      <w:r>
        <w:fldChar w:fldCharType="end"/>
      </w:r>
    </w:p>
    <w:p w14:paraId="3162B2C6">
      <w:pPr>
        <w:pStyle w:val="23"/>
        <w:tabs>
          <w:tab w:val="right" w:leader="dot" w:pos="8669"/>
        </w:tabs>
      </w:pPr>
      <w:r>
        <w:fldChar w:fldCharType="begin"/>
      </w:r>
      <w:r>
        <w:instrText xml:space="preserve"> HYPERLINK \l _Toc31477 </w:instrText>
      </w:r>
      <w:r>
        <w:fldChar w:fldCharType="separate"/>
      </w:r>
      <w:r>
        <w:rPr>
          <w:szCs w:val="30"/>
        </w:rPr>
        <w:t xml:space="preserve">2.3 </w:t>
      </w:r>
      <w:r>
        <w:rPr>
          <w:rFonts w:hint="cs"/>
          <w:szCs w:val="30"/>
          <w:rtl/>
        </w:rPr>
        <w:t xml:space="preserve"> </w:t>
      </w:r>
      <w:r>
        <w:rPr>
          <w:szCs w:val="30"/>
          <w:rtl/>
        </w:rPr>
        <w:t>مقارنة</w:t>
      </w:r>
      <w:r>
        <w:rPr>
          <w:rFonts w:cstheme="majorHAnsi"/>
          <w:szCs w:val="30"/>
          <w:rtl/>
        </w:rPr>
        <w:t xml:space="preserve"> </w:t>
      </w:r>
      <w:r>
        <w:rPr>
          <w:szCs w:val="30"/>
          <w:rtl/>
        </w:rPr>
        <w:t>الأعمال</w:t>
      </w:r>
      <w:r>
        <w:rPr>
          <w:rFonts w:cstheme="majorHAnsi"/>
          <w:szCs w:val="30"/>
          <w:rtl/>
        </w:rPr>
        <w:t xml:space="preserve"> </w:t>
      </w:r>
      <w:r>
        <w:rPr>
          <w:szCs w:val="30"/>
          <w:rtl/>
        </w:rPr>
        <w:t>السابقة</w:t>
      </w:r>
      <w:r>
        <w:rPr>
          <w:rFonts w:hint="cs"/>
          <w:szCs w:val="30"/>
          <w:rtl/>
        </w:rPr>
        <w:t>:</w:t>
      </w:r>
      <w:r>
        <w:tab/>
      </w:r>
      <w:r>
        <w:fldChar w:fldCharType="begin"/>
      </w:r>
      <w:r>
        <w:instrText xml:space="preserve"> PAGEREF _Toc31477 \h </w:instrText>
      </w:r>
      <w:r>
        <w:fldChar w:fldCharType="separate"/>
      </w:r>
      <w:r>
        <w:t>20</w:t>
      </w:r>
      <w:r>
        <w:fldChar w:fldCharType="end"/>
      </w:r>
      <w:r>
        <w:fldChar w:fldCharType="end"/>
      </w:r>
    </w:p>
    <w:p w14:paraId="76E226EF">
      <w:pPr>
        <w:pStyle w:val="23"/>
        <w:tabs>
          <w:tab w:val="right" w:leader="dot" w:pos="8669"/>
        </w:tabs>
      </w:pPr>
      <w:r>
        <w:fldChar w:fldCharType="begin"/>
      </w:r>
      <w:r>
        <w:instrText xml:space="preserve"> HYPERLINK \l _Toc29312 </w:instrText>
      </w:r>
      <w:r>
        <w:fldChar w:fldCharType="separate"/>
      </w:r>
      <w:r>
        <w:rPr>
          <w:szCs w:val="30"/>
        </w:rPr>
        <w:t xml:space="preserve">2.4 </w:t>
      </w:r>
      <w:r>
        <w:rPr>
          <w:rFonts w:hint="cs"/>
          <w:szCs w:val="30"/>
          <w:rtl/>
        </w:rPr>
        <w:t xml:space="preserve"> الفجوة</w:t>
      </w:r>
      <w:r>
        <w:rPr>
          <w:rFonts w:cstheme="majorHAnsi"/>
          <w:szCs w:val="30"/>
          <w:rtl/>
        </w:rPr>
        <w:t xml:space="preserve"> </w:t>
      </w:r>
      <w:r>
        <w:rPr>
          <w:szCs w:val="30"/>
          <w:rtl/>
        </w:rPr>
        <w:t>البحثية</w:t>
      </w:r>
      <w:r>
        <w:rPr>
          <w:rFonts w:hint="cs"/>
          <w:szCs w:val="30"/>
          <w:rtl/>
        </w:rPr>
        <w:t>:</w:t>
      </w:r>
      <w:r>
        <w:tab/>
      </w:r>
      <w:r>
        <w:fldChar w:fldCharType="begin"/>
      </w:r>
      <w:r>
        <w:instrText xml:space="preserve"> PAGEREF _Toc29312 \h </w:instrText>
      </w:r>
      <w:r>
        <w:fldChar w:fldCharType="separate"/>
      </w:r>
      <w:r>
        <w:t>21</w:t>
      </w:r>
      <w:r>
        <w:fldChar w:fldCharType="end"/>
      </w:r>
      <w:r>
        <w:fldChar w:fldCharType="end"/>
      </w:r>
    </w:p>
    <w:p w14:paraId="488A5004">
      <w:pPr>
        <w:pStyle w:val="22"/>
        <w:tabs>
          <w:tab w:val="right" w:leader="dot" w:pos="8669"/>
          <w:tab w:val="clear" w:pos="180"/>
          <w:tab w:val="clear" w:pos="1100"/>
          <w:tab w:val="clear" w:pos="8630"/>
        </w:tabs>
      </w:pPr>
      <w:r>
        <w:fldChar w:fldCharType="begin"/>
      </w:r>
      <w:r>
        <w:instrText xml:space="preserve"> HYPERLINK \l _Toc26151 </w:instrText>
      </w:r>
      <w:r>
        <w:fldChar w:fldCharType="separate"/>
      </w:r>
      <w:r>
        <w:rPr>
          <w:rFonts w:hint="cs" w:eastAsiaTheme="minorHAnsi"/>
          <w:rtl/>
        </w:rPr>
        <w:t xml:space="preserve">الفصل الثالث </w:t>
      </w:r>
      <w:r>
        <w:rPr>
          <w:rFonts w:eastAsiaTheme="minorHAnsi"/>
          <w:rtl/>
        </w:rPr>
        <w:t>منهجية المشروع</w:t>
      </w:r>
      <w:r>
        <w:rPr>
          <w:rFonts w:hint="cs" w:eastAsiaTheme="minorHAnsi"/>
          <w:rtl/>
        </w:rPr>
        <w:t xml:space="preserve"> وتحليل المتطلبات</w:t>
      </w:r>
      <w:r>
        <w:tab/>
      </w:r>
      <w:r>
        <w:fldChar w:fldCharType="begin"/>
      </w:r>
      <w:r>
        <w:instrText xml:space="preserve"> PAGEREF _Toc26151 \h </w:instrText>
      </w:r>
      <w:r>
        <w:fldChar w:fldCharType="separate"/>
      </w:r>
      <w:r>
        <w:t>23</w:t>
      </w:r>
      <w:r>
        <w:fldChar w:fldCharType="end"/>
      </w:r>
      <w:r>
        <w:fldChar w:fldCharType="end"/>
      </w:r>
    </w:p>
    <w:p w14:paraId="7EF7AD3C">
      <w:pPr>
        <w:pStyle w:val="23"/>
        <w:tabs>
          <w:tab w:val="right" w:leader="dot" w:pos="8669"/>
        </w:tabs>
      </w:pPr>
      <w:r>
        <w:fldChar w:fldCharType="begin"/>
      </w:r>
      <w:r>
        <w:instrText xml:space="preserve"> HYPERLINK \l _Toc17290 </w:instrText>
      </w:r>
      <w:r>
        <w:fldChar w:fldCharType="separate"/>
      </w:r>
      <w:r>
        <w:rPr>
          <w:rFonts w:hint="cs"/>
          <w:szCs w:val="30"/>
          <w:rtl/>
        </w:rPr>
        <w:t xml:space="preserve">3.1  </w:t>
      </w:r>
      <w:r>
        <w:rPr>
          <w:szCs w:val="30"/>
          <w:rtl/>
        </w:rPr>
        <w:t>منهجية التطوير المتبعة</w:t>
      </w:r>
      <w:r>
        <w:tab/>
      </w:r>
      <w:r>
        <w:fldChar w:fldCharType="begin"/>
      </w:r>
      <w:r>
        <w:instrText xml:space="preserve"> PAGEREF _Toc17290 \h </w:instrText>
      </w:r>
      <w:r>
        <w:fldChar w:fldCharType="separate"/>
      </w:r>
      <w:r>
        <w:t>23</w:t>
      </w:r>
      <w:r>
        <w:fldChar w:fldCharType="end"/>
      </w:r>
      <w:r>
        <w:fldChar w:fldCharType="end"/>
      </w:r>
    </w:p>
    <w:p w14:paraId="03F6AD29">
      <w:pPr>
        <w:pStyle w:val="23"/>
        <w:tabs>
          <w:tab w:val="right" w:leader="dot" w:pos="8669"/>
        </w:tabs>
      </w:pPr>
      <w:r>
        <w:fldChar w:fldCharType="begin"/>
      </w:r>
      <w:r>
        <w:instrText xml:space="preserve"> HYPERLINK \l _Toc27851 </w:instrText>
      </w:r>
      <w:r>
        <w:fldChar w:fldCharType="separate"/>
      </w:r>
      <w:r>
        <w:rPr>
          <w:rFonts w:hint="cs"/>
          <w:szCs w:val="30"/>
          <w:rtl/>
        </w:rPr>
        <w:t xml:space="preserve">3.2  </w:t>
      </w:r>
      <w:r>
        <w:rPr>
          <w:szCs w:val="30"/>
          <w:rtl/>
        </w:rPr>
        <w:t xml:space="preserve">متطلبات النظام الوظيفية </w:t>
      </w:r>
      <w:r>
        <w:rPr>
          <w:rFonts w:hint="cs"/>
          <w:szCs w:val="30"/>
          <w:rtl/>
        </w:rPr>
        <w:t>(العامة)</w:t>
      </w:r>
      <w:r>
        <w:tab/>
      </w:r>
      <w:r>
        <w:fldChar w:fldCharType="begin"/>
      </w:r>
      <w:r>
        <w:instrText xml:space="preserve"> PAGEREF _Toc27851 \h </w:instrText>
      </w:r>
      <w:r>
        <w:fldChar w:fldCharType="separate"/>
      </w:r>
      <w:r>
        <w:t>24</w:t>
      </w:r>
      <w:r>
        <w:fldChar w:fldCharType="end"/>
      </w:r>
      <w:r>
        <w:fldChar w:fldCharType="end"/>
      </w:r>
    </w:p>
    <w:p w14:paraId="4BBCE386">
      <w:pPr>
        <w:pStyle w:val="23"/>
        <w:tabs>
          <w:tab w:val="right" w:leader="dot" w:pos="8669"/>
        </w:tabs>
      </w:pPr>
      <w:r>
        <w:fldChar w:fldCharType="begin"/>
      </w:r>
      <w:r>
        <w:instrText xml:space="preserve"> HYPERLINK \l _Toc11647 </w:instrText>
      </w:r>
      <w:r>
        <w:fldChar w:fldCharType="separate"/>
      </w:r>
      <w:r>
        <w:rPr>
          <w:rFonts w:hint="cs"/>
          <w:szCs w:val="30"/>
          <w:rtl/>
        </w:rPr>
        <w:t xml:space="preserve">3.3 </w:t>
      </w:r>
      <w:r>
        <w:rPr>
          <w:szCs w:val="30"/>
          <w:rtl/>
        </w:rPr>
        <w:t xml:space="preserve">متطلبات النظام غير </w:t>
      </w:r>
      <w:r>
        <w:rPr>
          <w:rFonts w:hint="cs"/>
          <w:szCs w:val="30"/>
          <w:rtl/>
        </w:rPr>
        <w:t>الوظيفية</w:t>
      </w:r>
      <w:r>
        <w:tab/>
      </w:r>
      <w:r>
        <w:fldChar w:fldCharType="begin"/>
      </w:r>
      <w:r>
        <w:instrText xml:space="preserve"> PAGEREF _Toc11647 \h </w:instrText>
      </w:r>
      <w:r>
        <w:fldChar w:fldCharType="separate"/>
      </w:r>
      <w:r>
        <w:t>24</w:t>
      </w:r>
      <w:r>
        <w:fldChar w:fldCharType="end"/>
      </w:r>
      <w:r>
        <w:fldChar w:fldCharType="end"/>
      </w:r>
    </w:p>
    <w:p w14:paraId="3198700D">
      <w:pPr>
        <w:pStyle w:val="23"/>
        <w:tabs>
          <w:tab w:val="right" w:leader="dot" w:pos="8669"/>
        </w:tabs>
      </w:pPr>
      <w:r>
        <w:fldChar w:fldCharType="begin"/>
      </w:r>
      <w:r>
        <w:instrText xml:space="preserve"> HYPERLINK \l _Toc29678 </w:instrText>
      </w:r>
      <w:r>
        <w:fldChar w:fldCharType="separate"/>
      </w:r>
      <w:r>
        <w:rPr>
          <w:rFonts w:hint="cs"/>
          <w:szCs w:val="30"/>
          <w:rtl/>
        </w:rPr>
        <w:t>3.4 المتطلبات الوظيفية للمشروع الحالي</w:t>
      </w:r>
      <w:r>
        <w:tab/>
      </w:r>
      <w:r>
        <w:fldChar w:fldCharType="begin"/>
      </w:r>
      <w:r>
        <w:instrText xml:space="preserve"> PAGEREF _Toc29678 \h </w:instrText>
      </w:r>
      <w:r>
        <w:fldChar w:fldCharType="separate"/>
      </w:r>
      <w:r>
        <w:t>25</w:t>
      </w:r>
      <w:r>
        <w:fldChar w:fldCharType="end"/>
      </w:r>
      <w:r>
        <w:fldChar w:fldCharType="end"/>
      </w:r>
    </w:p>
    <w:p w14:paraId="2EBF2078">
      <w:pPr>
        <w:pStyle w:val="23"/>
        <w:tabs>
          <w:tab w:val="right" w:leader="dot" w:pos="8669"/>
        </w:tabs>
      </w:pPr>
      <w:r>
        <w:fldChar w:fldCharType="begin"/>
      </w:r>
      <w:r>
        <w:instrText xml:space="preserve"> HYPERLINK \l _Toc3373 </w:instrText>
      </w:r>
      <w:r>
        <w:fldChar w:fldCharType="separate"/>
      </w:r>
      <w:r>
        <w:rPr>
          <w:rFonts w:hint="cs"/>
          <w:szCs w:val="30"/>
          <w:rtl/>
        </w:rPr>
        <w:t>3.5  الجدوى والمخاطر</w:t>
      </w:r>
      <w:r>
        <w:tab/>
      </w:r>
      <w:r>
        <w:fldChar w:fldCharType="begin"/>
      </w:r>
      <w:r>
        <w:instrText xml:space="preserve"> PAGEREF _Toc3373 \h </w:instrText>
      </w:r>
      <w:r>
        <w:fldChar w:fldCharType="separate"/>
      </w:r>
      <w:r>
        <w:t>26</w:t>
      </w:r>
      <w:r>
        <w:fldChar w:fldCharType="end"/>
      </w:r>
      <w:r>
        <w:fldChar w:fldCharType="end"/>
      </w:r>
    </w:p>
    <w:p w14:paraId="03268790">
      <w:pPr>
        <w:pStyle w:val="23"/>
        <w:tabs>
          <w:tab w:val="right" w:leader="dot" w:pos="8669"/>
        </w:tabs>
      </w:pPr>
      <w:r>
        <w:fldChar w:fldCharType="begin"/>
      </w:r>
      <w:r>
        <w:instrText xml:space="preserve"> HYPERLINK \l _Toc10554 </w:instrText>
      </w:r>
      <w:r>
        <w:fldChar w:fldCharType="separate"/>
      </w:r>
      <w:r>
        <w:rPr>
          <w:rFonts w:hint="cs"/>
          <w:szCs w:val="30"/>
          <w:rtl/>
        </w:rPr>
        <w:t xml:space="preserve">3.6  </w:t>
      </w:r>
      <w:r>
        <w:rPr>
          <w:szCs w:val="30"/>
          <w:rtl/>
        </w:rPr>
        <w:t>خطة المشروع</w:t>
      </w:r>
      <w:r>
        <w:rPr>
          <w:szCs w:val="30"/>
        </w:rPr>
        <w:t>:</w:t>
      </w:r>
      <w:r>
        <w:tab/>
      </w:r>
      <w:r>
        <w:fldChar w:fldCharType="begin"/>
      </w:r>
      <w:r>
        <w:instrText xml:space="preserve"> PAGEREF _Toc10554 \h </w:instrText>
      </w:r>
      <w:r>
        <w:fldChar w:fldCharType="separate"/>
      </w:r>
      <w:r>
        <w:t>27</w:t>
      </w:r>
      <w:r>
        <w:fldChar w:fldCharType="end"/>
      </w:r>
      <w:r>
        <w:fldChar w:fldCharType="end"/>
      </w:r>
    </w:p>
    <w:p w14:paraId="322D2988">
      <w:pPr>
        <w:bidi/>
        <w:spacing w:before="0" w:after="120" w:line="360" w:lineRule="auto"/>
        <w:jc w:val="right"/>
      </w:pPr>
      <w:r>
        <w:fldChar w:fldCharType="end"/>
      </w:r>
    </w:p>
    <w:p w14:paraId="280F47D1">
      <w:pPr>
        <w:pStyle w:val="21"/>
        <w:jc w:val="center"/>
        <w:rPr>
          <w:rFonts w:asciiTheme="minorHAnsi" w:hAnsiTheme="minorHAnsi" w:eastAsiaTheme="minorHAnsi" w:cstheme="minorBidi"/>
          <w:sz w:val="22"/>
          <w:szCs w:val="22"/>
          <w:lang w:bidi="ar-AE"/>
        </w:rPr>
      </w:pPr>
    </w:p>
    <w:p w14:paraId="6D42D425">
      <w:pPr>
        <w:rPr>
          <w:spacing w:val="-10"/>
          <w:kern w:val="28"/>
          <w:lang w:bidi="ar-AE"/>
        </w:rPr>
      </w:pPr>
      <w:r>
        <w:rPr>
          <w:lang w:bidi="ar-AE"/>
        </w:rPr>
        <w:br w:type="page"/>
      </w:r>
    </w:p>
    <w:p w14:paraId="7624414B">
      <w:pPr>
        <w:pStyle w:val="2"/>
        <w:bidi/>
        <w:jc w:val="center"/>
      </w:pPr>
      <w:bookmarkStart w:id="41" w:name="_Toc243129335"/>
      <w:bookmarkStart w:id="42" w:name="_Toc18801"/>
      <w:bookmarkStart w:id="43" w:name="_Toc128754756"/>
      <w:bookmarkStart w:id="44" w:name="_Toc128755358"/>
      <w:bookmarkStart w:id="45" w:name="_Toc128785517"/>
      <w:bookmarkStart w:id="46" w:name="_Toc128755726"/>
      <w:r>
        <w:rPr>
          <w:rFonts w:hint="cs"/>
          <w:rtl/>
        </w:rPr>
        <w:t>لائحــة الجداول</w:t>
      </w:r>
      <w:bookmarkEnd w:id="41"/>
      <w:bookmarkEnd w:id="42"/>
      <w:r>
        <w:rPr>
          <w:rFonts w:hint="cs"/>
          <w:rtl/>
        </w:rPr>
        <w:t xml:space="preserve">  </w:t>
      </w:r>
      <w:bookmarkEnd w:id="43"/>
      <w:bookmarkEnd w:id="44"/>
      <w:bookmarkEnd w:id="45"/>
      <w:bookmarkEnd w:id="46"/>
      <w:r>
        <w:rPr>
          <w:rFonts w:hint="cs"/>
          <w:rtl/>
        </w:rPr>
        <w:t xml:space="preserve"> </w:t>
      </w:r>
    </w:p>
    <w:p w14:paraId="6D7A31E9">
      <w:pPr>
        <w:pStyle w:val="20"/>
        <w:tabs>
          <w:tab w:val="right" w:leader="dot" w:pos="8669"/>
        </w:tabs>
      </w:pPr>
      <w:r>
        <w:fldChar w:fldCharType="begin"/>
      </w:r>
      <w:r>
        <w:instrText xml:space="preserve"> TOC \h \z \c "</w:instrText>
      </w:r>
      <w:r>
        <w:rPr>
          <w:rFonts w:cstheme="minorHAnsi"/>
          <w:rtl/>
        </w:rPr>
        <w:instrText xml:space="preserve">جدول</w:instrText>
      </w:r>
      <w:r>
        <w:instrText xml:space="preserve">" </w:instrText>
      </w:r>
      <w:r>
        <w:fldChar w:fldCharType="separate"/>
      </w:r>
      <w:r>
        <w:fldChar w:fldCharType="begin"/>
      </w:r>
      <w:r>
        <w:instrText xml:space="preserve"> HYPERLINK \l _Toc26846 </w:instrText>
      </w:r>
      <w:r>
        <w:fldChar w:fldCharType="separate"/>
      </w:r>
      <w:r>
        <w:rPr>
          <w:rFonts w:ascii="Times New Roman" w:hAnsi="Times New Roman" w:cs="Times New Roman"/>
          <w:bCs/>
          <w:szCs w:val="22"/>
          <w:rtl/>
        </w:rPr>
        <w:t xml:space="preserve">جدول </w:t>
      </w:r>
      <w:r>
        <w:t xml:space="preserve">1 </w:t>
      </w:r>
      <w:r>
        <w:rPr>
          <w:rFonts w:ascii="Times New Roman" w:hAnsi="Times New Roman" w:cs="Times New Roman"/>
          <w:szCs w:val="22"/>
          <w:rtl/>
        </w:rPr>
        <w:t>: مقارنة الأعمال السابقة بالمشروع الحالي</w:t>
      </w:r>
      <w:r>
        <w:tab/>
      </w:r>
      <w:r>
        <w:fldChar w:fldCharType="begin"/>
      </w:r>
      <w:r>
        <w:instrText xml:space="preserve"> PAGEREF _Toc26846 \h </w:instrText>
      </w:r>
      <w:r>
        <w:fldChar w:fldCharType="separate"/>
      </w:r>
      <w:r>
        <w:t>20</w:t>
      </w:r>
      <w:r>
        <w:fldChar w:fldCharType="end"/>
      </w:r>
      <w:r>
        <w:fldChar w:fldCharType="end"/>
      </w:r>
    </w:p>
    <w:p w14:paraId="5401163B">
      <w:pPr>
        <w:pStyle w:val="20"/>
        <w:tabs>
          <w:tab w:val="right" w:leader="dot" w:pos="8669"/>
        </w:tabs>
      </w:pPr>
      <w:r>
        <w:fldChar w:fldCharType="begin"/>
      </w:r>
      <w:r>
        <w:instrText xml:space="preserve"> HYPERLINK \l _Toc23531 </w:instrText>
      </w:r>
      <w:r>
        <w:fldChar w:fldCharType="separate"/>
      </w:r>
      <w:r>
        <w:rPr>
          <w:rFonts w:ascii="Times New Roman" w:hAnsi="Times New Roman" w:cs="Times New Roman"/>
          <w:bCs/>
          <w:szCs w:val="22"/>
          <w:rtl/>
        </w:rPr>
        <w:t xml:space="preserve">جدول </w:t>
      </w:r>
      <w:r>
        <w:t xml:space="preserve">2 </w:t>
      </w:r>
      <w:r>
        <w:rPr>
          <w:rFonts w:ascii="Times New Roman" w:hAnsi="Times New Roman" w:cs="Times New Roman"/>
          <w:szCs w:val="22"/>
          <w:rtl/>
        </w:rPr>
        <w:t>: المتطلبات الوظيفية العامة للنظام</w:t>
      </w:r>
      <w:r>
        <w:tab/>
      </w:r>
      <w:r>
        <w:fldChar w:fldCharType="begin"/>
      </w:r>
      <w:r>
        <w:instrText xml:space="preserve"> PAGEREF _Toc23531 \h </w:instrText>
      </w:r>
      <w:r>
        <w:fldChar w:fldCharType="separate"/>
      </w:r>
      <w:r>
        <w:t>24</w:t>
      </w:r>
      <w:r>
        <w:fldChar w:fldCharType="end"/>
      </w:r>
      <w:r>
        <w:fldChar w:fldCharType="end"/>
      </w:r>
    </w:p>
    <w:p w14:paraId="31B311C1">
      <w:pPr>
        <w:pStyle w:val="20"/>
        <w:tabs>
          <w:tab w:val="right" w:leader="dot" w:pos="8669"/>
        </w:tabs>
      </w:pPr>
      <w:r>
        <w:fldChar w:fldCharType="begin"/>
      </w:r>
      <w:r>
        <w:instrText xml:space="preserve"> HYPERLINK \l _Toc23174 </w:instrText>
      </w:r>
      <w:r>
        <w:fldChar w:fldCharType="separate"/>
      </w:r>
      <w:r>
        <w:rPr>
          <w:rFonts w:ascii="Times New Roman" w:hAnsi="Times New Roman" w:cs="Times New Roman"/>
          <w:bCs/>
          <w:szCs w:val="22"/>
          <w:rtl/>
        </w:rPr>
        <w:t xml:space="preserve">جدول </w:t>
      </w:r>
      <w:r>
        <w:t xml:space="preserve">3 </w:t>
      </w:r>
      <w:r>
        <w:rPr>
          <w:rFonts w:ascii="Times New Roman" w:hAnsi="Times New Roman" w:cs="Times New Roman"/>
          <w:szCs w:val="22"/>
          <w:rtl/>
        </w:rPr>
        <w:t>: المتطلبات غير الوظيفية</w:t>
      </w:r>
      <w:r>
        <w:tab/>
      </w:r>
      <w:r>
        <w:fldChar w:fldCharType="begin"/>
      </w:r>
      <w:r>
        <w:instrText xml:space="preserve"> PAGEREF _Toc23174 \h </w:instrText>
      </w:r>
      <w:r>
        <w:fldChar w:fldCharType="separate"/>
      </w:r>
      <w:r>
        <w:t>24</w:t>
      </w:r>
      <w:r>
        <w:fldChar w:fldCharType="end"/>
      </w:r>
      <w:r>
        <w:fldChar w:fldCharType="end"/>
      </w:r>
    </w:p>
    <w:p w14:paraId="2990EACA">
      <w:pPr>
        <w:pStyle w:val="20"/>
        <w:tabs>
          <w:tab w:val="right" w:leader="dot" w:pos="8669"/>
        </w:tabs>
      </w:pPr>
      <w:r>
        <w:fldChar w:fldCharType="begin"/>
      </w:r>
      <w:r>
        <w:instrText xml:space="preserve"> HYPERLINK \l _Toc14480 </w:instrText>
      </w:r>
      <w:r>
        <w:fldChar w:fldCharType="separate"/>
      </w:r>
      <w:r>
        <w:rPr>
          <w:rFonts w:ascii="Times New Roman" w:hAnsi="Times New Roman" w:cs="Times New Roman"/>
          <w:bCs/>
          <w:szCs w:val="22"/>
          <w:rtl/>
        </w:rPr>
        <w:t xml:space="preserve">جدول </w:t>
      </w:r>
      <w:r>
        <w:t xml:space="preserve">4 </w:t>
      </w:r>
      <w:r>
        <w:rPr>
          <w:rFonts w:ascii="Times New Roman" w:hAnsi="Times New Roman" w:cs="Times New Roman"/>
          <w:szCs w:val="22"/>
          <w:rtl/>
        </w:rPr>
        <w:t>: المتطلبات الوظيفية للمشروع الحالي</w:t>
      </w:r>
      <w:r>
        <w:tab/>
      </w:r>
      <w:r>
        <w:fldChar w:fldCharType="begin"/>
      </w:r>
      <w:r>
        <w:instrText xml:space="preserve"> PAGEREF _Toc14480 \h </w:instrText>
      </w:r>
      <w:r>
        <w:fldChar w:fldCharType="separate"/>
      </w:r>
      <w:r>
        <w:t>25</w:t>
      </w:r>
      <w:r>
        <w:fldChar w:fldCharType="end"/>
      </w:r>
      <w:r>
        <w:fldChar w:fldCharType="end"/>
      </w:r>
    </w:p>
    <w:p w14:paraId="54B46732">
      <w:pPr>
        <w:pStyle w:val="20"/>
        <w:tabs>
          <w:tab w:val="right" w:leader="dot" w:pos="8669"/>
        </w:tabs>
      </w:pPr>
      <w:r>
        <w:fldChar w:fldCharType="begin"/>
      </w:r>
      <w:r>
        <w:instrText xml:space="preserve"> HYPERLINK \l _Toc6329 </w:instrText>
      </w:r>
      <w:r>
        <w:fldChar w:fldCharType="separate"/>
      </w:r>
      <w:r>
        <w:rPr>
          <w:rFonts w:ascii="Times New Roman" w:hAnsi="Times New Roman" w:cs="Times New Roman"/>
          <w:bCs/>
          <w:szCs w:val="22"/>
          <w:rtl/>
        </w:rPr>
        <w:t xml:space="preserve">جدول </w:t>
      </w:r>
      <w:r>
        <w:t xml:space="preserve">5 </w:t>
      </w:r>
      <w:r>
        <w:rPr>
          <w:rFonts w:ascii="Times New Roman" w:hAnsi="Times New Roman" w:cs="Times New Roman"/>
          <w:szCs w:val="22"/>
          <w:rtl/>
        </w:rPr>
        <w:t>: المخاطر وخطط التخفيف</w:t>
      </w:r>
      <w:r>
        <w:tab/>
      </w:r>
      <w:r>
        <w:fldChar w:fldCharType="begin"/>
      </w:r>
      <w:r>
        <w:instrText xml:space="preserve"> PAGEREF _Toc6329 \h </w:instrText>
      </w:r>
      <w:r>
        <w:fldChar w:fldCharType="separate"/>
      </w:r>
      <w:r>
        <w:t>26</w:t>
      </w:r>
      <w:r>
        <w:fldChar w:fldCharType="end"/>
      </w:r>
      <w:r>
        <w:fldChar w:fldCharType="end"/>
      </w:r>
    </w:p>
    <w:p w14:paraId="0E451874">
      <w:pPr>
        <w:bidi/>
        <w:spacing w:before="0" w:after="120" w:line="360" w:lineRule="auto"/>
        <w:jc w:val="right"/>
      </w:pPr>
      <w:r>
        <w:fldChar w:fldCharType="end"/>
      </w:r>
    </w:p>
    <w:p w14:paraId="584FAF12">
      <w:pPr>
        <w:bidi/>
        <w:jc w:val="right"/>
      </w:pPr>
    </w:p>
    <w:p w14:paraId="6500EDD2"/>
    <w:p w14:paraId="68B9634C"/>
    <w:p w14:paraId="4B4E7D16">
      <w:pPr>
        <w:tabs>
          <w:tab w:val="left" w:pos="1975"/>
        </w:tabs>
      </w:pPr>
      <w:r>
        <w:tab/>
      </w:r>
    </w:p>
    <w:p w14:paraId="2A9F7C7E">
      <w:pPr>
        <w:bidi/>
      </w:pPr>
    </w:p>
    <w:p w14:paraId="1158554D">
      <w:pPr>
        <w:pStyle w:val="11"/>
        <w:keepNext/>
      </w:pPr>
      <w:r>
        <w:t xml:space="preserve"> </w:t>
      </w:r>
    </w:p>
    <w:p w14:paraId="6983F463">
      <w:pPr>
        <w:pStyle w:val="21"/>
        <w:bidi/>
        <w:rPr>
          <w:b/>
          <w:bCs/>
          <w:sz w:val="44"/>
          <w:szCs w:val="44"/>
          <w:rtl/>
        </w:rPr>
      </w:pPr>
      <w:r>
        <w:rPr>
          <w:rFonts w:hint="cs"/>
          <w:b/>
          <w:bCs/>
          <w:sz w:val="44"/>
          <w:szCs w:val="44"/>
          <w:rtl/>
        </w:rPr>
        <w:t xml:space="preserve"> </w:t>
      </w:r>
    </w:p>
    <w:p w14:paraId="0643596D">
      <w:pPr>
        <w:rPr>
          <w:rtl/>
        </w:rPr>
      </w:pPr>
    </w:p>
    <w:p w14:paraId="60CA6DCF">
      <w:pPr>
        <w:rPr>
          <w:rtl/>
        </w:rPr>
      </w:pPr>
      <w:r>
        <w:rPr>
          <w:rtl/>
        </w:rPr>
        <w:br w:type="page"/>
      </w:r>
    </w:p>
    <w:p w14:paraId="15C22C24">
      <w:pPr>
        <w:pStyle w:val="2"/>
        <w:bidi/>
        <w:jc w:val="center"/>
      </w:pPr>
      <w:bookmarkStart w:id="47" w:name="_Toc243129336"/>
      <w:bookmarkStart w:id="48" w:name="_Toc28463"/>
      <w:bookmarkStart w:id="49" w:name="_Toc128755727"/>
      <w:bookmarkStart w:id="50" w:name="_Toc128755359"/>
      <w:bookmarkStart w:id="51" w:name="_Toc128785518"/>
      <w:r>
        <w:rPr>
          <w:rFonts w:hint="cs"/>
          <w:rtl/>
        </w:rPr>
        <w:t>لائحــة الأشـكال</w:t>
      </w:r>
      <w:bookmarkEnd w:id="47"/>
      <w:bookmarkEnd w:id="48"/>
      <w:r>
        <w:rPr>
          <w:rFonts w:hint="cs"/>
          <w:rtl/>
        </w:rPr>
        <w:t xml:space="preserve">  </w:t>
      </w:r>
      <w:bookmarkEnd w:id="49"/>
      <w:bookmarkEnd w:id="50"/>
      <w:bookmarkEnd w:id="51"/>
      <w:r>
        <w:rPr>
          <w:rFonts w:hint="cs"/>
          <w:rtl/>
        </w:rPr>
        <w:t xml:space="preserve"> </w:t>
      </w:r>
    </w:p>
    <w:p w14:paraId="663BCCF1">
      <w:pPr>
        <w:pStyle w:val="20"/>
        <w:tabs>
          <w:tab w:val="right" w:leader="dot" w:pos="8669"/>
        </w:tabs>
      </w:pPr>
      <w:r>
        <w:fldChar w:fldCharType="begin"/>
      </w:r>
      <w:r>
        <w:instrText xml:space="preserve"> TOC \h \z \c "</w:instrText>
      </w:r>
      <w:r>
        <w:rPr>
          <w:rFonts w:cstheme="minorHAnsi"/>
          <w:rtl/>
        </w:rPr>
        <w:instrText xml:space="preserve">شكل</w:instrText>
      </w:r>
      <w:r>
        <w:instrText xml:space="preserve">" </w:instrText>
      </w:r>
      <w:r>
        <w:fldChar w:fldCharType="separate"/>
      </w:r>
      <w:r>
        <w:fldChar w:fldCharType="begin"/>
      </w:r>
      <w:r>
        <w:instrText xml:space="preserve"> HYPERLINK \l _Toc290 </w:instrText>
      </w:r>
      <w:r>
        <w:fldChar w:fldCharType="separate"/>
      </w:r>
      <w:r>
        <w:rPr>
          <w:rFonts w:ascii="Times New Roman" w:hAnsi="Times New Roman" w:cs="Times New Roman"/>
          <w:bCs/>
          <w:szCs w:val="22"/>
          <w:rtl/>
        </w:rPr>
        <w:t xml:space="preserve">شكل </w:t>
      </w:r>
      <w:r>
        <w:t xml:space="preserve">1 </w:t>
      </w:r>
      <w:r>
        <w:rPr>
          <w:rFonts w:ascii="Times New Roman" w:hAnsi="Times New Roman" w:cs="Times New Roman"/>
          <w:szCs w:val="22"/>
          <w:rtl/>
        </w:rPr>
        <w:t>: المنهجية الهجينة المتبعة في تطوير المشروع</w:t>
      </w:r>
      <w:r>
        <w:tab/>
      </w:r>
      <w:r>
        <w:fldChar w:fldCharType="begin"/>
      </w:r>
      <w:r>
        <w:instrText xml:space="preserve"> PAGEREF _Toc290 \h </w:instrText>
      </w:r>
      <w:r>
        <w:fldChar w:fldCharType="separate"/>
      </w:r>
      <w:r>
        <w:t>23</w:t>
      </w:r>
      <w:r>
        <w:fldChar w:fldCharType="end"/>
      </w:r>
      <w:r>
        <w:fldChar w:fldCharType="end"/>
      </w:r>
    </w:p>
    <w:p w14:paraId="29423C7E">
      <w:pPr>
        <w:pStyle w:val="20"/>
        <w:tabs>
          <w:tab w:val="right" w:leader="dot" w:pos="8669"/>
        </w:tabs>
      </w:pPr>
      <w:r>
        <w:fldChar w:fldCharType="begin"/>
      </w:r>
      <w:r>
        <w:instrText xml:space="preserve"> HYPERLINK \l _Toc1517 </w:instrText>
      </w:r>
      <w:r>
        <w:fldChar w:fldCharType="separate"/>
      </w:r>
      <w:r>
        <w:rPr>
          <w:rFonts w:ascii="Times New Roman" w:hAnsi="Times New Roman" w:cs="Times New Roman"/>
          <w:bCs/>
          <w:szCs w:val="22"/>
          <w:rtl/>
        </w:rPr>
        <w:t xml:space="preserve">شكل </w:t>
      </w:r>
      <w:r>
        <w:t xml:space="preserve">2 </w:t>
      </w:r>
      <w:r>
        <w:rPr>
          <w:rFonts w:ascii="Times New Roman" w:hAnsi="Times New Roman" w:cs="Times New Roman"/>
          <w:szCs w:val="22"/>
          <w:rtl/>
        </w:rPr>
        <w:t>: الخطة الزمنية للمشروع (Gantt Chart)</w:t>
      </w:r>
      <w:r>
        <w:tab/>
      </w:r>
      <w:r>
        <w:fldChar w:fldCharType="begin"/>
      </w:r>
      <w:r>
        <w:instrText xml:space="preserve"> PAGEREF _Toc1517 \h </w:instrText>
      </w:r>
      <w:r>
        <w:fldChar w:fldCharType="separate"/>
      </w:r>
      <w:r>
        <w:t>27</w:t>
      </w:r>
      <w:r>
        <w:fldChar w:fldCharType="end"/>
      </w:r>
      <w:r>
        <w:fldChar w:fldCharType="end"/>
      </w:r>
    </w:p>
    <w:p w14:paraId="61968834">
      <w:pPr>
        <w:bidi/>
        <w:spacing w:before="0" w:after="120" w:line="360" w:lineRule="auto"/>
        <w:jc w:val="right"/>
      </w:pPr>
      <w:r>
        <w:fldChar w:fldCharType="end"/>
      </w:r>
    </w:p>
    <w:p w14:paraId="48F1EDB5">
      <w:pPr>
        <w:bidi/>
      </w:pPr>
    </w:p>
    <w:p w14:paraId="15356CB4">
      <w:pPr>
        <w:pStyle w:val="21"/>
        <w:rPr>
          <w:b/>
          <w:bCs/>
          <w:sz w:val="44"/>
          <w:szCs w:val="44"/>
          <w:rtl/>
        </w:rPr>
      </w:pPr>
    </w:p>
    <w:p w14:paraId="3D97E306">
      <w:pPr>
        <w:rPr>
          <w:rtl/>
        </w:rPr>
      </w:pPr>
    </w:p>
    <w:p w14:paraId="06ED2869">
      <w:pPr>
        <w:rPr>
          <w:rtl/>
        </w:rPr>
      </w:pPr>
      <w:r>
        <w:rPr>
          <w:rtl/>
        </w:rPr>
        <w:br w:type="page"/>
      </w:r>
    </w:p>
    <w:p w14:paraId="5700D661">
      <w:pPr>
        <w:pStyle w:val="2"/>
        <w:bidi/>
        <w:jc w:val="center"/>
      </w:pPr>
      <w:bookmarkStart w:id="52" w:name="_Toc243129337"/>
      <w:bookmarkStart w:id="53" w:name="_Toc10319"/>
      <w:bookmarkStart w:id="54" w:name="_Toc128755728"/>
      <w:bookmarkStart w:id="55" w:name="_Toc128785519"/>
      <w:bookmarkStart w:id="56" w:name="_Toc128755360"/>
      <w:r>
        <w:rPr>
          <w:rFonts w:hint="cs"/>
          <w:rtl/>
        </w:rPr>
        <w:t>لائحـة الاختصارات</w:t>
      </w:r>
      <w:r>
        <w:rPr>
          <w:rFonts w:hint="cs"/>
          <w:rtl/>
          <w:lang w:bidi="ar-AE"/>
        </w:rPr>
        <w:t xml:space="preserve"> والرموز</w:t>
      </w:r>
      <w:bookmarkEnd w:id="52"/>
      <w:bookmarkEnd w:id="53"/>
      <w:r>
        <w:rPr>
          <w:rFonts w:hint="cs"/>
          <w:rtl/>
        </w:rPr>
        <w:t xml:space="preserve"> </w:t>
      </w:r>
      <w:bookmarkEnd w:id="54"/>
      <w:bookmarkEnd w:id="55"/>
      <w:bookmarkEnd w:id="56"/>
      <w:r>
        <w:rPr>
          <w:rFonts w:hint="cs"/>
          <w:rtl/>
        </w:rPr>
        <w:t xml:space="preserve"> </w:t>
      </w:r>
    </w:p>
    <w:p w14:paraId="6D96637D">
      <w:pPr>
        <w:bidi/>
      </w:pPr>
    </w:p>
    <w:p w14:paraId="18D1D738">
      <w:pPr>
        <w:pStyle w:val="5"/>
        <w:rPr>
          <w:i w:val="0"/>
          <w:iCs w:val="0"/>
          <w:rtl/>
          <w:lang w:bidi="ar-AE"/>
        </w:rPr>
      </w:pPr>
      <w:r>
        <w:rPr>
          <w:i w:val="0"/>
          <w:iCs w:val="0"/>
        </w:rPr>
        <w:t xml:space="preserve"> </w:t>
      </w:r>
    </w:p>
    <w:p w14:paraId="0A10E5A2">
      <w:pPr>
        <w:pStyle w:val="11"/>
        <w:keepNext/>
      </w:pPr>
    </w:p>
    <w:tbl>
      <w:tblPr>
        <w:tblStyle w:val="45"/>
        <w:tblW w:w="77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5"/>
        <w:gridCol w:w="3773"/>
        <w:gridCol w:w="2968"/>
      </w:tblGrid>
      <w:tr w14:paraId="1704B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31" w:type="dxa"/>
          </w:tcPr>
          <w:p w14:paraId="0E722621">
            <w:pPr>
              <w:bidi/>
              <w:spacing w:after="0" w:line="240" w:lineRule="auto"/>
              <w:jc w:val="center"/>
              <w:rPr>
                <w:rFonts w:eastAsiaTheme="minorEastAsia"/>
              </w:rPr>
            </w:pPr>
            <w:r>
              <w:rPr>
                <w:rFonts w:cs="Times New Roman" w:eastAsiaTheme="minorEastAsia"/>
                <w:b/>
                <w:bCs/>
                <w:szCs w:val="24"/>
                <w:rtl/>
              </w:rPr>
              <w:t>الاختصار</w:t>
            </w:r>
          </w:p>
        </w:tc>
        <w:tc>
          <w:tcPr>
            <w:tcW w:w="3775" w:type="dxa"/>
          </w:tcPr>
          <w:p w14:paraId="4C2D6E25">
            <w:pPr>
              <w:bidi/>
              <w:spacing w:after="0" w:line="240" w:lineRule="auto"/>
              <w:jc w:val="center"/>
              <w:rPr>
                <w:rFonts w:eastAsiaTheme="minorEastAsia"/>
              </w:rPr>
            </w:pPr>
            <w:r>
              <w:rPr>
                <w:rFonts w:cs="Times New Roman" w:eastAsiaTheme="minorEastAsia"/>
                <w:b/>
                <w:bCs/>
                <w:szCs w:val="24"/>
                <w:rtl/>
              </w:rPr>
              <w:t>باللغة الإنجليزية</w:t>
            </w:r>
          </w:p>
        </w:tc>
        <w:tc>
          <w:tcPr>
            <w:tcW w:w="2970" w:type="dxa"/>
          </w:tcPr>
          <w:p w14:paraId="05E75717">
            <w:pPr>
              <w:bidi/>
              <w:spacing w:after="0" w:line="240" w:lineRule="auto"/>
              <w:jc w:val="center"/>
              <w:rPr>
                <w:rFonts w:eastAsiaTheme="minorEastAsia"/>
              </w:rPr>
            </w:pPr>
            <w:r>
              <w:rPr>
                <w:rFonts w:cs="Times New Roman" w:eastAsiaTheme="minorEastAsia"/>
                <w:b/>
                <w:bCs/>
                <w:szCs w:val="24"/>
                <w:rtl/>
              </w:rPr>
              <w:t>المعنى بالعربية</w:t>
            </w:r>
          </w:p>
        </w:tc>
      </w:tr>
      <w:tr w14:paraId="3825B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1" w:type="dxa"/>
            <w:vAlign w:val="center"/>
          </w:tcPr>
          <w:p w14:paraId="0E4C34F8">
            <w:pPr>
              <w:bidi/>
              <w:spacing w:before="0" w:after="0" w:line="240" w:lineRule="auto"/>
              <w:jc w:val="center"/>
              <w:rPr>
                <w:rFonts w:eastAsiaTheme="minorEastAsia"/>
              </w:rPr>
            </w:pPr>
            <w:r>
              <w:rPr>
                <w:rFonts w:ascii="Times New Roman" w:hAnsi="Times New Roman" w:cs="Times New Roman" w:eastAsiaTheme="minorEastAsia"/>
                <w:sz w:val="22"/>
                <w:szCs w:val="22"/>
                <w:rtl/>
              </w:rPr>
              <w:t>SaaS</w:t>
            </w:r>
          </w:p>
        </w:tc>
        <w:tc>
          <w:tcPr>
            <w:tcW w:w="3775" w:type="dxa"/>
            <w:vAlign w:val="center"/>
          </w:tcPr>
          <w:p w14:paraId="308E442A">
            <w:pPr>
              <w:bidi/>
              <w:spacing w:before="0" w:after="0" w:line="240" w:lineRule="auto"/>
              <w:jc w:val="right"/>
              <w:rPr>
                <w:rFonts w:eastAsiaTheme="minorEastAsia"/>
              </w:rPr>
            </w:pPr>
            <w:r>
              <w:rPr>
                <w:rFonts w:ascii="Times New Roman" w:hAnsi="Times New Roman" w:cs="Times New Roman" w:eastAsiaTheme="minorEastAsia"/>
                <w:sz w:val="22"/>
                <w:szCs w:val="22"/>
                <w:rtl/>
              </w:rPr>
              <w:t>Software as a Service</w:t>
            </w:r>
          </w:p>
        </w:tc>
        <w:tc>
          <w:tcPr>
            <w:tcW w:w="2970" w:type="dxa"/>
            <w:vAlign w:val="center"/>
          </w:tcPr>
          <w:p w14:paraId="6B733835">
            <w:pPr>
              <w:bidi/>
              <w:spacing w:before="0" w:after="0" w:line="240" w:lineRule="auto"/>
              <w:jc w:val="right"/>
              <w:rPr>
                <w:rFonts w:eastAsiaTheme="minorEastAsia"/>
              </w:rPr>
            </w:pPr>
            <w:r>
              <w:rPr>
                <w:rFonts w:ascii="Times New Roman" w:hAnsi="Times New Roman" w:cs="Times New Roman" w:eastAsiaTheme="minorEastAsia"/>
                <w:sz w:val="22"/>
                <w:szCs w:val="22"/>
                <w:rtl/>
              </w:rPr>
              <w:t>البرمجيات كخدمة</w:t>
            </w:r>
          </w:p>
        </w:tc>
      </w:tr>
      <w:tr w14:paraId="4E15B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1" w:type="dxa"/>
            <w:vAlign w:val="center"/>
          </w:tcPr>
          <w:p w14:paraId="2078AA5E">
            <w:pPr>
              <w:bidi/>
              <w:spacing w:before="0" w:after="0" w:line="240" w:lineRule="auto"/>
              <w:jc w:val="center"/>
              <w:rPr>
                <w:rFonts w:eastAsiaTheme="minorEastAsia"/>
              </w:rPr>
            </w:pPr>
            <w:r>
              <w:rPr>
                <w:rFonts w:ascii="Times New Roman" w:hAnsi="Times New Roman" w:cs="Times New Roman" w:eastAsiaTheme="minorEastAsia"/>
                <w:sz w:val="22"/>
                <w:szCs w:val="22"/>
                <w:rtl/>
              </w:rPr>
              <w:t>API</w:t>
            </w:r>
          </w:p>
        </w:tc>
        <w:tc>
          <w:tcPr>
            <w:tcW w:w="3775" w:type="dxa"/>
            <w:vAlign w:val="center"/>
          </w:tcPr>
          <w:p w14:paraId="3515DD64">
            <w:pPr>
              <w:bidi/>
              <w:spacing w:before="0" w:after="0" w:line="240" w:lineRule="auto"/>
              <w:jc w:val="right"/>
              <w:rPr>
                <w:rFonts w:eastAsiaTheme="minorEastAsia"/>
              </w:rPr>
            </w:pPr>
            <w:r>
              <w:rPr>
                <w:rFonts w:ascii="Times New Roman" w:hAnsi="Times New Roman" w:cs="Times New Roman" w:eastAsiaTheme="minorEastAsia"/>
                <w:sz w:val="22"/>
                <w:szCs w:val="22"/>
                <w:rtl/>
              </w:rPr>
              <w:t>Application Programming Interface</w:t>
            </w:r>
          </w:p>
        </w:tc>
        <w:tc>
          <w:tcPr>
            <w:tcW w:w="2970" w:type="dxa"/>
            <w:vAlign w:val="center"/>
          </w:tcPr>
          <w:p w14:paraId="4EB3846A">
            <w:pPr>
              <w:bidi/>
              <w:spacing w:before="0" w:after="0" w:line="240" w:lineRule="auto"/>
              <w:jc w:val="right"/>
              <w:rPr>
                <w:rFonts w:eastAsiaTheme="minorEastAsia"/>
              </w:rPr>
            </w:pPr>
            <w:r>
              <w:rPr>
                <w:rFonts w:ascii="Times New Roman" w:hAnsi="Times New Roman" w:cs="Times New Roman" w:eastAsiaTheme="minorEastAsia"/>
                <w:sz w:val="22"/>
                <w:szCs w:val="22"/>
                <w:rtl/>
              </w:rPr>
              <w:t>واجهة برمجة التطبيقات</w:t>
            </w:r>
          </w:p>
        </w:tc>
      </w:tr>
      <w:tr w14:paraId="48B1A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1" w:type="dxa"/>
            <w:vAlign w:val="center"/>
          </w:tcPr>
          <w:p w14:paraId="48587F14">
            <w:pPr>
              <w:bidi/>
              <w:spacing w:before="0" w:after="0" w:line="240" w:lineRule="auto"/>
              <w:jc w:val="center"/>
              <w:rPr>
                <w:rFonts w:eastAsiaTheme="minorEastAsia"/>
              </w:rPr>
            </w:pPr>
            <w:r>
              <w:rPr>
                <w:rFonts w:ascii="Times New Roman" w:hAnsi="Times New Roman" w:cs="Times New Roman" w:eastAsiaTheme="minorEastAsia"/>
                <w:sz w:val="22"/>
                <w:szCs w:val="22"/>
                <w:rtl/>
              </w:rPr>
              <w:t>REST</w:t>
            </w:r>
          </w:p>
        </w:tc>
        <w:tc>
          <w:tcPr>
            <w:tcW w:w="3775" w:type="dxa"/>
            <w:vAlign w:val="center"/>
          </w:tcPr>
          <w:p w14:paraId="26D36821">
            <w:pPr>
              <w:bidi/>
              <w:spacing w:before="0" w:after="0" w:line="240" w:lineRule="auto"/>
              <w:jc w:val="right"/>
              <w:rPr>
                <w:rFonts w:eastAsiaTheme="minorEastAsia"/>
              </w:rPr>
            </w:pPr>
            <w:r>
              <w:rPr>
                <w:rFonts w:ascii="Times New Roman" w:hAnsi="Times New Roman" w:cs="Times New Roman" w:eastAsiaTheme="minorEastAsia"/>
                <w:sz w:val="22"/>
                <w:szCs w:val="22"/>
                <w:rtl/>
              </w:rPr>
              <w:t>Representational State Transfer</w:t>
            </w:r>
          </w:p>
        </w:tc>
        <w:tc>
          <w:tcPr>
            <w:tcW w:w="2970" w:type="dxa"/>
            <w:vAlign w:val="center"/>
          </w:tcPr>
          <w:p w14:paraId="79A31B18">
            <w:pPr>
              <w:bidi/>
              <w:spacing w:before="0" w:after="0" w:line="240" w:lineRule="auto"/>
              <w:jc w:val="right"/>
              <w:rPr>
                <w:rFonts w:eastAsiaTheme="minorEastAsia"/>
              </w:rPr>
            </w:pPr>
            <w:r>
              <w:rPr>
                <w:rFonts w:ascii="Times New Roman" w:hAnsi="Times New Roman" w:cs="Times New Roman" w:eastAsiaTheme="minorEastAsia"/>
                <w:sz w:val="22"/>
                <w:szCs w:val="22"/>
                <w:rtl/>
              </w:rPr>
              <w:t>نقل الحالة التمثيلية</w:t>
            </w:r>
          </w:p>
        </w:tc>
      </w:tr>
      <w:tr w14:paraId="161A5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1" w:type="dxa"/>
            <w:vAlign w:val="center"/>
          </w:tcPr>
          <w:p w14:paraId="06039023">
            <w:pPr>
              <w:bidi/>
              <w:spacing w:before="0" w:after="0" w:line="240" w:lineRule="auto"/>
              <w:jc w:val="center"/>
              <w:rPr>
                <w:rFonts w:eastAsiaTheme="minorEastAsia"/>
              </w:rPr>
            </w:pPr>
            <w:r>
              <w:rPr>
                <w:rFonts w:ascii="Times New Roman" w:hAnsi="Times New Roman" w:cs="Times New Roman" w:eastAsiaTheme="minorEastAsia"/>
                <w:sz w:val="22"/>
                <w:szCs w:val="22"/>
                <w:rtl/>
              </w:rPr>
              <w:t>JWT</w:t>
            </w:r>
          </w:p>
        </w:tc>
        <w:tc>
          <w:tcPr>
            <w:tcW w:w="3775" w:type="dxa"/>
            <w:vAlign w:val="center"/>
          </w:tcPr>
          <w:p w14:paraId="63F0DF89">
            <w:pPr>
              <w:bidi/>
              <w:spacing w:before="0" w:after="0" w:line="240" w:lineRule="auto"/>
              <w:jc w:val="center"/>
              <w:rPr>
                <w:rFonts w:eastAsiaTheme="minorEastAsia"/>
              </w:rPr>
            </w:pPr>
            <w:r>
              <w:rPr>
                <w:rFonts w:ascii="Times New Roman" w:hAnsi="Times New Roman" w:cs="Times New Roman" w:eastAsiaTheme="minorEastAsia"/>
                <w:sz w:val="22"/>
                <w:szCs w:val="22"/>
                <w:rtl/>
              </w:rPr>
              <w:t>JSON Web Token</w:t>
            </w:r>
          </w:p>
        </w:tc>
        <w:tc>
          <w:tcPr>
            <w:tcW w:w="2970" w:type="dxa"/>
            <w:vAlign w:val="center"/>
          </w:tcPr>
          <w:p w14:paraId="50952CF4">
            <w:pPr>
              <w:bidi/>
              <w:spacing w:before="0" w:after="0" w:line="240" w:lineRule="auto"/>
              <w:jc w:val="right"/>
              <w:rPr>
                <w:rFonts w:eastAsiaTheme="minorEastAsia"/>
              </w:rPr>
            </w:pPr>
            <w:r>
              <w:rPr>
                <w:rFonts w:ascii="Times New Roman" w:hAnsi="Times New Roman" w:cs="Times New Roman" w:eastAsiaTheme="minorEastAsia"/>
                <w:sz w:val="22"/>
                <w:szCs w:val="22"/>
                <w:rtl/>
              </w:rPr>
              <w:t>رمز ويب بصيغة JSON</w:t>
            </w:r>
          </w:p>
        </w:tc>
      </w:tr>
      <w:tr w14:paraId="762A2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1" w:type="dxa"/>
            <w:vAlign w:val="center"/>
          </w:tcPr>
          <w:p w14:paraId="6CB62DEE">
            <w:pPr>
              <w:bidi/>
              <w:spacing w:before="0" w:after="0" w:line="240" w:lineRule="auto"/>
              <w:jc w:val="center"/>
              <w:rPr>
                <w:rFonts w:eastAsiaTheme="minorEastAsia"/>
              </w:rPr>
            </w:pPr>
            <w:r>
              <w:rPr>
                <w:rFonts w:ascii="Times New Roman" w:hAnsi="Times New Roman" w:cs="Times New Roman" w:eastAsiaTheme="minorEastAsia"/>
                <w:sz w:val="22"/>
                <w:szCs w:val="22"/>
                <w:rtl/>
              </w:rPr>
              <w:t>RBAC</w:t>
            </w:r>
          </w:p>
        </w:tc>
        <w:tc>
          <w:tcPr>
            <w:tcW w:w="3775" w:type="dxa"/>
            <w:vAlign w:val="center"/>
          </w:tcPr>
          <w:p w14:paraId="4B05EEAC">
            <w:pPr>
              <w:bidi/>
              <w:spacing w:before="0" w:after="0" w:line="240" w:lineRule="auto"/>
              <w:jc w:val="right"/>
              <w:rPr>
                <w:rFonts w:eastAsiaTheme="minorEastAsia"/>
              </w:rPr>
            </w:pPr>
            <w:r>
              <w:rPr>
                <w:rFonts w:ascii="Times New Roman" w:hAnsi="Times New Roman" w:cs="Times New Roman" w:eastAsiaTheme="minorEastAsia"/>
                <w:sz w:val="22"/>
                <w:szCs w:val="22"/>
                <w:rtl/>
              </w:rPr>
              <w:t>Role-Based Access Control</w:t>
            </w:r>
          </w:p>
        </w:tc>
        <w:tc>
          <w:tcPr>
            <w:tcW w:w="2970" w:type="dxa"/>
            <w:vAlign w:val="center"/>
          </w:tcPr>
          <w:p w14:paraId="3642D70E">
            <w:pPr>
              <w:bidi/>
              <w:spacing w:before="0" w:after="0" w:line="240" w:lineRule="auto"/>
              <w:jc w:val="right"/>
              <w:rPr>
                <w:rFonts w:eastAsiaTheme="minorEastAsia"/>
              </w:rPr>
            </w:pPr>
            <w:r>
              <w:rPr>
                <w:rFonts w:ascii="Times New Roman" w:hAnsi="Times New Roman" w:cs="Times New Roman" w:eastAsiaTheme="minorEastAsia"/>
                <w:sz w:val="22"/>
                <w:szCs w:val="22"/>
                <w:rtl/>
              </w:rPr>
              <w:t>التحكم بالوصول القائم على الأدوار</w:t>
            </w:r>
          </w:p>
        </w:tc>
      </w:tr>
      <w:tr w14:paraId="18020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1" w:type="dxa"/>
            <w:vAlign w:val="center"/>
          </w:tcPr>
          <w:p w14:paraId="32BB14A9">
            <w:pPr>
              <w:bidi/>
              <w:spacing w:before="0" w:after="0" w:line="240" w:lineRule="auto"/>
              <w:jc w:val="center"/>
              <w:rPr>
                <w:rFonts w:eastAsiaTheme="minorEastAsia"/>
              </w:rPr>
            </w:pPr>
            <w:r>
              <w:rPr>
                <w:rFonts w:ascii="Times New Roman" w:hAnsi="Times New Roman" w:cs="Times New Roman" w:eastAsiaTheme="minorEastAsia"/>
                <w:sz w:val="22"/>
                <w:szCs w:val="22"/>
                <w:rtl/>
              </w:rPr>
              <w:t>ORM</w:t>
            </w:r>
          </w:p>
        </w:tc>
        <w:tc>
          <w:tcPr>
            <w:tcW w:w="3775" w:type="dxa"/>
            <w:vAlign w:val="center"/>
          </w:tcPr>
          <w:p w14:paraId="091DAB80">
            <w:pPr>
              <w:bidi/>
              <w:spacing w:before="0" w:after="0" w:line="240" w:lineRule="auto"/>
              <w:jc w:val="right"/>
              <w:rPr>
                <w:rFonts w:eastAsiaTheme="minorEastAsia"/>
              </w:rPr>
            </w:pPr>
            <w:r>
              <w:rPr>
                <w:rFonts w:ascii="Times New Roman" w:hAnsi="Times New Roman" w:cs="Times New Roman" w:eastAsiaTheme="minorEastAsia"/>
                <w:sz w:val="22"/>
                <w:szCs w:val="22"/>
                <w:rtl/>
              </w:rPr>
              <w:t>Object-Relational Mapping</w:t>
            </w:r>
          </w:p>
        </w:tc>
        <w:tc>
          <w:tcPr>
            <w:tcW w:w="2970" w:type="dxa"/>
            <w:vAlign w:val="center"/>
          </w:tcPr>
          <w:p w14:paraId="6DF4C4EF">
            <w:pPr>
              <w:bidi/>
              <w:spacing w:before="0" w:after="0" w:line="240" w:lineRule="auto"/>
              <w:jc w:val="right"/>
              <w:rPr>
                <w:rFonts w:eastAsiaTheme="minorEastAsia"/>
              </w:rPr>
            </w:pPr>
            <w:r>
              <w:rPr>
                <w:rFonts w:ascii="Times New Roman" w:hAnsi="Times New Roman" w:cs="Times New Roman" w:eastAsiaTheme="minorEastAsia"/>
                <w:sz w:val="22"/>
                <w:szCs w:val="22"/>
                <w:rtl/>
              </w:rPr>
              <w:t>الربط بين الكائنات والجداول</w:t>
            </w:r>
          </w:p>
        </w:tc>
      </w:tr>
      <w:tr w14:paraId="37978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1" w:type="dxa"/>
            <w:vAlign w:val="center"/>
          </w:tcPr>
          <w:p w14:paraId="17619959">
            <w:pPr>
              <w:bidi/>
              <w:spacing w:before="0" w:after="0" w:line="240" w:lineRule="auto"/>
              <w:jc w:val="center"/>
              <w:rPr>
                <w:rFonts w:eastAsiaTheme="minorEastAsia"/>
              </w:rPr>
            </w:pPr>
            <w:r>
              <w:rPr>
                <w:rFonts w:ascii="Times New Roman" w:hAnsi="Times New Roman" w:cs="Times New Roman" w:eastAsiaTheme="minorEastAsia"/>
                <w:sz w:val="22"/>
                <w:szCs w:val="22"/>
                <w:rtl/>
              </w:rPr>
              <w:t>SPA</w:t>
            </w:r>
          </w:p>
        </w:tc>
        <w:tc>
          <w:tcPr>
            <w:tcW w:w="3775" w:type="dxa"/>
            <w:vAlign w:val="center"/>
          </w:tcPr>
          <w:p w14:paraId="15AE603A">
            <w:pPr>
              <w:bidi/>
              <w:spacing w:before="0" w:after="0" w:line="240" w:lineRule="auto"/>
              <w:jc w:val="right"/>
              <w:rPr>
                <w:rFonts w:eastAsiaTheme="minorEastAsia"/>
              </w:rPr>
            </w:pPr>
            <w:r>
              <w:rPr>
                <w:rFonts w:ascii="Times New Roman" w:hAnsi="Times New Roman" w:cs="Times New Roman" w:eastAsiaTheme="minorEastAsia"/>
                <w:sz w:val="22"/>
                <w:szCs w:val="22"/>
                <w:rtl/>
              </w:rPr>
              <w:t>Single-Page Application</w:t>
            </w:r>
          </w:p>
        </w:tc>
        <w:tc>
          <w:tcPr>
            <w:tcW w:w="2970" w:type="dxa"/>
            <w:vAlign w:val="center"/>
          </w:tcPr>
          <w:p w14:paraId="1195BB6A">
            <w:pPr>
              <w:bidi/>
              <w:spacing w:before="0" w:after="0" w:line="240" w:lineRule="auto"/>
              <w:jc w:val="right"/>
              <w:rPr>
                <w:rFonts w:eastAsiaTheme="minorEastAsia"/>
              </w:rPr>
            </w:pPr>
            <w:r>
              <w:rPr>
                <w:rFonts w:ascii="Times New Roman" w:hAnsi="Times New Roman" w:cs="Times New Roman" w:eastAsiaTheme="minorEastAsia"/>
                <w:sz w:val="22"/>
                <w:szCs w:val="22"/>
                <w:rtl/>
              </w:rPr>
              <w:t>تطبيق الصفحة الواحدة</w:t>
            </w:r>
          </w:p>
        </w:tc>
      </w:tr>
      <w:tr w14:paraId="7EB36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1" w:type="dxa"/>
            <w:vAlign w:val="center"/>
          </w:tcPr>
          <w:p w14:paraId="7A2E8F38">
            <w:pPr>
              <w:bidi/>
              <w:spacing w:before="0" w:after="0" w:line="240" w:lineRule="auto"/>
              <w:jc w:val="center"/>
              <w:rPr>
                <w:rFonts w:eastAsiaTheme="minorEastAsia"/>
              </w:rPr>
            </w:pPr>
            <w:r>
              <w:rPr>
                <w:rFonts w:ascii="Times New Roman" w:hAnsi="Times New Roman" w:cs="Times New Roman" w:eastAsiaTheme="minorEastAsia"/>
                <w:sz w:val="22"/>
                <w:szCs w:val="22"/>
                <w:rtl/>
              </w:rPr>
              <w:t>MVP</w:t>
            </w:r>
          </w:p>
        </w:tc>
        <w:tc>
          <w:tcPr>
            <w:tcW w:w="3775" w:type="dxa"/>
            <w:vAlign w:val="center"/>
          </w:tcPr>
          <w:p w14:paraId="5DFC59CD">
            <w:pPr>
              <w:bidi/>
              <w:spacing w:before="0" w:after="0" w:line="240" w:lineRule="auto"/>
              <w:jc w:val="right"/>
              <w:rPr>
                <w:rFonts w:eastAsiaTheme="minorEastAsia"/>
              </w:rPr>
            </w:pPr>
            <w:r>
              <w:rPr>
                <w:rFonts w:ascii="Times New Roman" w:hAnsi="Times New Roman" w:cs="Times New Roman" w:eastAsiaTheme="minorEastAsia"/>
                <w:sz w:val="22"/>
                <w:szCs w:val="22"/>
                <w:rtl/>
              </w:rPr>
              <w:t>Minimum Viable Product</w:t>
            </w:r>
          </w:p>
        </w:tc>
        <w:tc>
          <w:tcPr>
            <w:tcW w:w="2970" w:type="dxa"/>
            <w:vAlign w:val="center"/>
          </w:tcPr>
          <w:p w14:paraId="26108721">
            <w:pPr>
              <w:bidi/>
              <w:spacing w:before="0" w:after="0" w:line="240" w:lineRule="auto"/>
              <w:jc w:val="right"/>
              <w:rPr>
                <w:rFonts w:eastAsiaTheme="minorEastAsia"/>
              </w:rPr>
            </w:pPr>
            <w:r>
              <w:rPr>
                <w:rFonts w:ascii="Times New Roman" w:hAnsi="Times New Roman" w:cs="Times New Roman" w:eastAsiaTheme="minorEastAsia"/>
                <w:sz w:val="22"/>
                <w:szCs w:val="22"/>
                <w:rtl/>
              </w:rPr>
              <w:t>المنتج الأدنى القابل للتطبيق</w:t>
            </w:r>
          </w:p>
        </w:tc>
      </w:tr>
      <w:tr w14:paraId="3FA33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1" w:type="dxa"/>
            <w:vAlign w:val="center"/>
          </w:tcPr>
          <w:p w14:paraId="23C0CCC4">
            <w:pPr>
              <w:bidi/>
              <w:spacing w:before="0" w:after="0" w:line="240" w:lineRule="auto"/>
              <w:jc w:val="center"/>
              <w:rPr>
                <w:rFonts w:eastAsiaTheme="minorEastAsia"/>
              </w:rPr>
            </w:pPr>
            <w:r>
              <w:rPr>
                <w:rFonts w:ascii="Times New Roman" w:hAnsi="Times New Roman" w:cs="Times New Roman" w:eastAsiaTheme="minorEastAsia"/>
                <w:sz w:val="22"/>
                <w:szCs w:val="22"/>
                <w:rtl/>
              </w:rPr>
              <w:t>PRD</w:t>
            </w:r>
          </w:p>
        </w:tc>
        <w:tc>
          <w:tcPr>
            <w:tcW w:w="3775" w:type="dxa"/>
            <w:vAlign w:val="center"/>
          </w:tcPr>
          <w:p w14:paraId="09EBED25">
            <w:pPr>
              <w:bidi/>
              <w:spacing w:before="0" w:after="0" w:line="240" w:lineRule="auto"/>
              <w:jc w:val="right"/>
              <w:rPr>
                <w:rFonts w:eastAsiaTheme="minorEastAsia"/>
              </w:rPr>
            </w:pPr>
            <w:r>
              <w:rPr>
                <w:rFonts w:ascii="Times New Roman" w:hAnsi="Times New Roman" w:cs="Times New Roman" w:eastAsiaTheme="minorEastAsia"/>
                <w:sz w:val="22"/>
                <w:szCs w:val="22"/>
                <w:rtl/>
              </w:rPr>
              <w:t>Product Requirements Document</w:t>
            </w:r>
          </w:p>
        </w:tc>
        <w:tc>
          <w:tcPr>
            <w:tcW w:w="2970" w:type="dxa"/>
            <w:vAlign w:val="center"/>
          </w:tcPr>
          <w:p w14:paraId="6D10B1C7">
            <w:pPr>
              <w:bidi/>
              <w:spacing w:before="0" w:after="0" w:line="240" w:lineRule="auto"/>
              <w:jc w:val="right"/>
              <w:rPr>
                <w:rFonts w:eastAsiaTheme="minorEastAsia"/>
              </w:rPr>
            </w:pPr>
            <w:r>
              <w:rPr>
                <w:rFonts w:ascii="Times New Roman" w:hAnsi="Times New Roman" w:cs="Times New Roman" w:eastAsiaTheme="minorEastAsia"/>
                <w:sz w:val="22"/>
                <w:szCs w:val="22"/>
                <w:rtl/>
              </w:rPr>
              <w:t>وثيقة متطلبات المنتج</w:t>
            </w:r>
          </w:p>
        </w:tc>
      </w:tr>
      <w:tr w14:paraId="38BA5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1" w:type="dxa"/>
            <w:vAlign w:val="center"/>
          </w:tcPr>
          <w:p w14:paraId="49560115">
            <w:pPr>
              <w:bidi/>
              <w:spacing w:before="0" w:after="0" w:line="240" w:lineRule="auto"/>
              <w:jc w:val="center"/>
              <w:rPr>
                <w:rFonts w:eastAsiaTheme="minorEastAsia"/>
              </w:rPr>
            </w:pPr>
            <w:r>
              <w:rPr>
                <w:rFonts w:ascii="Times New Roman" w:hAnsi="Times New Roman" w:cs="Times New Roman" w:eastAsiaTheme="minorEastAsia"/>
                <w:sz w:val="22"/>
                <w:szCs w:val="22"/>
                <w:rtl/>
              </w:rPr>
              <w:t>UML</w:t>
            </w:r>
          </w:p>
        </w:tc>
        <w:tc>
          <w:tcPr>
            <w:tcW w:w="3775" w:type="dxa"/>
            <w:vAlign w:val="center"/>
          </w:tcPr>
          <w:p w14:paraId="3E953AE2">
            <w:pPr>
              <w:bidi/>
              <w:spacing w:before="0" w:after="0" w:line="240" w:lineRule="auto"/>
              <w:jc w:val="right"/>
              <w:rPr>
                <w:rFonts w:eastAsiaTheme="minorEastAsia"/>
              </w:rPr>
            </w:pPr>
            <w:r>
              <w:rPr>
                <w:rFonts w:ascii="Times New Roman" w:hAnsi="Times New Roman" w:cs="Times New Roman" w:eastAsiaTheme="minorEastAsia"/>
                <w:sz w:val="22"/>
                <w:szCs w:val="22"/>
                <w:rtl/>
              </w:rPr>
              <w:t>Unified Modeling Language</w:t>
            </w:r>
          </w:p>
        </w:tc>
        <w:tc>
          <w:tcPr>
            <w:tcW w:w="2970" w:type="dxa"/>
            <w:vAlign w:val="center"/>
          </w:tcPr>
          <w:p w14:paraId="61CDFDB5">
            <w:pPr>
              <w:bidi/>
              <w:spacing w:before="0" w:after="0" w:line="240" w:lineRule="auto"/>
              <w:jc w:val="right"/>
              <w:rPr>
                <w:rFonts w:eastAsiaTheme="minorEastAsia"/>
              </w:rPr>
            </w:pPr>
            <w:r>
              <w:rPr>
                <w:rFonts w:ascii="Times New Roman" w:hAnsi="Times New Roman" w:cs="Times New Roman" w:eastAsiaTheme="minorEastAsia"/>
                <w:sz w:val="22"/>
                <w:szCs w:val="22"/>
                <w:rtl/>
              </w:rPr>
              <w:t>لغة النمذجة الموحدة</w:t>
            </w:r>
          </w:p>
        </w:tc>
      </w:tr>
      <w:tr w14:paraId="3A21C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1" w:type="dxa"/>
            <w:vAlign w:val="center"/>
          </w:tcPr>
          <w:p w14:paraId="6E6EAE22">
            <w:pPr>
              <w:bidi/>
              <w:spacing w:before="0" w:after="0" w:line="240" w:lineRule="auto"/>
              <w:jc w:val="center"/>
              <w:rPr>
                <w:rFonts w:eastAsiaTheme="minorEastAsia"/>
              </w:rPr>
            </w:pPr>
            <w:r>
              <w:rPr>
                <w:rFonts w:ascii="Times New Roman" w:hAnsi="Times New Roman" w:cs="Times New Roman" w:eastAsiaTheme="minorEastAsia"/>
                <w:sz w:val="22"/>
                <w:szCs w:val="22"/>
                <w:rtl/>
              </w:rPr>
              <w:t>ERD</w:t>
            </w:r>
          </w:p>
        </w:tc>
        <w:tc>
          <w:tcPr>
            <w:tcW w:w="3775" w:type="dxa"/>
            <w:vAlign w:val="center"/>
          </w:tcPr>
          <w:p w14:paraId="765E779D">
            <w:pPr>
              <w:bidi/>
              <w:spacing w:before="0" w:after="0" w:line="240" w:lineRule="auto"/>
              <w:jc w:val="right"/>
              <w:rPr>
                <w:rFonts w:eastAsiaTheme="minorEastAsia"/>
              </w:rPr>
            </w:pPr>
            <w:r>
              <w:rPr>
                <w:rFonts w:ascii="Times New Roman" w:hAnsi="Times New Roman" w:cs="Times New Roman" w:eastAsiaTheme="minorEastAsia"/>
                <w:sz w:val="22"/>
                <w:szCs w:val="22"/>
                <w:rtl/>
              </w:rPr>
              <w:t>Entity Relationship Diagram</w:t>
            </w:r>
          </w:p>
        </w:tc>
        <w:tc>
          <w:tcPr>
            <w:tcW w:w="2970" w:type="dxa"/>
            <w:vAlign w:val="center"/>
          </w:tcPr>
          <w:p w14:paraId="192FE6A2">
            <w:pPr>
              <w:bidi/>
              <w:spacing w:before="0" w:after="0" w:line="240" w:lineRule="auto"/>
              <w:jc w:val="right"/>
              <w:rPr>
                <w:rFonts w:eastAsiaTheme="minorEastAsia"/>
              </w:rPr>
            </w:pPr>
            <w:r>
              <w:rPr>
                <w:rFonts w:ascii="Times New Roman" w:hAnsi="Times New Roman" w:cs="Times New Roman" w:eastAsiaTheme="minorEastAsia"/>
                <w:sz w:val="22"/>
                <w:szCs w:val="22"/>
                <w:rtl/>
              </w:rPr>
              <w:t>مخطط الكيانات والعلاقات</w:t>
            </w:r>
          </w:p>
        </w:tc>
      </w:tr>
      <w:tr w14:paraId="225A9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1" w:type="dxa"/>
            <w:vAlign w:val="center"/>
          </w:tcPr>
          <w:p w14:paraId="509A44B0">
            <w:pPr>
              <w:bidi/>
              <w:spacing w:before="0" w:after="0" w:line="240" w:lineRule="auto"/>
              <w:jc w:val="center"/>
              <w:rPr>
                <w:rFonts w:eastAsiaTheme="minorEastAsia"/>
              </w:rPr>
            </w:pPr>
            <w:r>
              <w:rPr>
                <w:rFonts w:ascii="Times New Roman" w:hAnsi="Times New Roman" w:cs="Times New Roman" w:eastAsiaTheme="minorEastAsia"/>
                <w:sz w:val="22"/>
                <w:szCs w:val="22"/>
                <w:rtl/>
              </w:rPr>
              <w:t>FR</w:t>
            </w:r>
          </w:p>
        </w:tc>
        <w:tc>
          <w:tcPr>
            <w:tcW w:w="3775" w:type="dxa"/>
            <w:vAlign w:val="center"/>
          </w:tcPr>
          <w:p w14:paraId="62D64F90">
            <w:pPr>
              <w:bidi/>
              <w:spacing w:before="0" w:after="0" w:line="240" w:lineRule="auto"/>
              <w:jc w:val="right"/>
              <w:rPr>
                <w:rFonts w:eastAsiaTheme="minorEastAsia"/>
              </w:rPr>
            </w:pPr>
            <w:r>
              <w:rPr>
                <w:rFonts w:ascii="Times New Roman" w:hAnsi="Times New Roman" w:cs="Times New Roman" w:eastAsiaTheme="minorEastAsia"/>
                <w:sz w:val="22"/>
                <w:szCs w:val="22"/>
                <w:rtl/>
              </w:rPr>
              <w:t>Functional Requirement</w:t>
            </w:r>
          </w:p>
        </w:tc>
        <w:tc>
          <w:tcPr>
            <w:tcW w:w="2970" w:type="dxa"/>
            <w:vAlign w:val="center"/>
          </w:tcPr>
          <w:p w14:paraId="5B863910">
            <w:pPr>
              <w:bidi/>
              <w:spacing w:before="0" w:after="0" w:line="240" w:lineRule="auto"/>
              <w:jc w:val="center"/>
              <w:rPr>
                <w:rFonts w:eastAsiaTheme="minorEastAsia"/>
              </w:rPr>
            </w:pPr>
            <w:r>
              <w:rPr>
                <w:rFonts w:ascii="Times New Roman" w:hAnsi="Times New Roman" w:cs="Times New Roman" w:eastAsiaTheme="minorEastAsia"/>
                <w:sz w:val="22"/>
                <w:szCs w:val="22"/>
                <w:rtl/>
              </w:rPr>
              <w:t>متطلب وظيفي</w:t>
            </w:r>
          </w:p>
        </w:tc>
      </w:tr>
      <w:tr w14:paraId="342E4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1" w:type="dxa"/>
            <w:vAlign w:val="center"/>
          </w:tcPr>
          <w:p w14:paraId="4FB4563E">
            <w:pPr>
              <w:bidi/>
              <w:spacing w:before="0" w:after="0" w:line="240" w:lineRule="auto"/>
              <w:jc w:val="center"/>
              <w:rPr>
                <w:rFonts w:eastAsiaTheme="minorEastAsia"/>
              </w:rPr>
            </w:pPr>
            <w:r>
              <w:rPr>
                <w:rFonts w:ascii="Times New Roman" w:hAnsi="Times New Roman" w:cs="Times New Roman" w:eastAsiaTheme="minorEastAsia"/>
                <w:sz w:val="22"/>
                <w:szCs w:val="22"/>
                <w:rtl/>
              </w:rPr>
              <w:t>NFR</w:t>
            </w:r>
          </w:p>
        </w:tc>
        <w:tc>
          <w:tcPr>
            <w:tcW w:w="3775" w:type="dxa"/>
            <w:vAlign w:val="center"/>
          </w:tcPr>
          <w:p w14:paraId="79F7FCAD">
            <w:pPr>
              <w:bidi/>
              <w:spacing w:before="0" w:after="0" w:line="240" w:lineRule="auto"/>
              <w:jc w:val="right"/>
              <w:rPr>
                <w:rFonts w:eastAsiaTheme="minorEastAsia"/>
              </w:rPr>
            </w:pPr>
            <w:r>
              <w:rPr>
                <w:rFonts w:ascii="Times New Roman" w:hAnsi="Times New Roman" w:cs="Times New Roman" w:eastAsiaTheme="minorEastAsia"/>
                <w:sz w:val="22"/>
                <w:szCs w:val="22"/>
                <w:rtl/>
              </w:rPr>
              <w:t>Non-Functional Requirement</w:t>
            </w:r>
          </w:p>
        </w:tc>
        <w:tc>
          <w:tcPr>
            <w:tcW w:w="2970" w:type="dxa"/>
            <w:vAlign w:val="center"/>
          </w:tcPr>
          <w:p w14:paraId="71168842">
            <w:pPr>
              <w:bidi/>
              <w:spacing w:before="0" w:after="0" w:line="240" w:lineRule="auto"/>
              <w:jc w:val="right"/>
              <w:rPr>
                <w:rFonts w:eastAsiaTheme="minorEastAsia"/>
              </w:rPr>
            </w:pPr>
            <w:r>
              <w:rPr>
                <w:rFonts w:ascii="Times New Roman" w:hAnsi="Times New Roman" w:cs="Times New Roman" w:eastAsiaTheme="minorEastAsia"/>
                <w:sz w:val="22"/>
                <w:szCs w:val="22"/>
                <w:rtl/>
              </w:rPr>
              <w:t>متطلب غير وظيفي</w:t>
            </w:r>
          </w:p>
        </w:tc>
      </w:tr>
      <w:tr w14:paraId="6DE64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1" w:type="dxa"/>
            <w:vAlign w:val="center"/>
          </w:tcPr>
          <w:p w14:paraId="4028BBFB">
            <w:pPr>
              <w:bidi/>
              <w:spacing w:before="0" w:after="0" w:line="240" w:lineRule="auto"/>
              <w:jc w:val="center"/>
              <w:rPr>
                <w:rFonts w:eastAsiaTheme="minorEastAsia"/>
              </w:rPr>
            </w:pPr>
            <w:r>
              <w:rPr>
                <w:rFonts w:ascii="Times New Roman" w:hAnsi="Times New Roman" w:cs="Times New Roman" w:eastAsiaTheme="minorEastAsia"/>
                <w:sz w:val="22"/>
                <w:szCs w:val="22"/>
                <w:rtl/>
              </w:rPr>
              <w:t>UUID</w:t>
            </w:r>
          </w:p>
        </w:tc>
        <w:tc>
          <w:tcPr>
            <w:tcW w:w="3775" w:type="dxa"/>
            <w:vAlign w:val="center"/>
          </w:tcPr>
          <w:p w14:paraId="33FAD294">
            <w:pPr>
              <w:bidi/>
              <w:spacing w:before="0" w:after="0" w:line="240" w:lineRule="auto"/>
              <w:jc w:val="right"/>
              <w:rPr>
                <w:rFonts w:eastAsiaTheme="minorEastAsia"/>
              </w:rPr>
            </w:pPr>
            <w:r>
              <w:rPr>
                <w:rFonts w:ascii="Times New Roman" w:hAnsi="Times New Roman" w:cs="Times New Roman" w:eastAsiaTheme="minorEastAsia"/>
                <w:sz w:val="22"/>
                <w:szCs w:val="22"/>
                <w:rtl/>
              </w:rPr>
              <w:t>Universally Unique Identifier</w:t>
            </w:r>
          </w:p>
        </w:tc>
        <w:tc>
          <w:tcPr>
            <w:tcW w:w="2970" w:type="dxa"/>
            <w:vAlign w:val="center"/>
          </w:tcPr>
          <w:p w14:paraId="5BEE0E91">
            <w:pPr>
              <w:bidi/>
              <w:spacing w:before="0" w:after="0" w:line="240" w:lineRule="auto"/>
              <w:jc w:val="right"/>
              <w:rPr>
                <w:rFonts w:eastAsiaTheme="minorEastAsia"/>
              </w:rPr>
            </w:pPr>
            <w:r>
              <w:rPr>
                <w:rFonts w:ascii="Times New Roman" w:hAnsi="Times New Roman" w:cs="Times New Roman" w:eastAsiaTheme="minorEastAsia"/>
                <w:sz w:val="22"/>
                <w:szCs w:val="22"/>
                <w:rtl/>
              </w:rPr>
              <w:t>معرّف فريد عالميًا</w:t>
            </w:r>
          </w:p>
        </w:tc>
      </w:tr>
      <w:tr w14:paraId="49A0D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1" w:type="dxa"/>
            <w:vAlign w:val="center"/>
          </w:tcPr>
          <w:p w14:paraId="2A128F93">
            <w:pPr>
              <w:bidi/>
              <w:spacing w:before="0" w:after="0" w:line="240" w:lineRule="auto"/>
              <w:jc w:val="center"/>
              <w:rPr>
                <w:rFonts w:eastAsiaTheme="minorEastAsia"/>
              </w:rPr>
            </w:pPr>
            <w:r>
              <w:rPr>
                <w:rFonts w:ascii="Times New Roman" w:hAnsi="Times New Roman" w:cs="Times New Roman" w:eastAsiaTheme="minorEastAsia"/>
                <w:sz w:val="22"/>
                <w:szCs w:val="22"/>
                <w:rtl/>
              </w:rPr>
              <w:t>HTTP(S)</w:t>
            </w:r>
          </w:p>
        </w:tc>
        <w:tc>
          <w:tcPr>
            <w:tcW w:w="3775" w:type="dxa"/>
            <w:vAlign w:val="center"/>
          </w:tcPr>
          <w:p w14:paraId="4485DD0A">
            <w:pPr>
              <w:bidi/>
              <w:spacing w:before="0" w:after="0" w:line="240" w:lineRule="auto"/>
              <w:jc w:val="right"/>
              <w:rPr>
                <w:rFonts w:eastAsiaTheme="minorEastAsia"/>
              </w:rPr>
            </w:pPr>
            <w:r>
              <w:rPr>
                <w:rFonts w:ascii="Times New Roman" w:hAnsi="Times New Roman" w:cs="Times New Roman" w:eastAsiaTheme="minorEastAsia"/>
                <w:sz w:val="22"/>
                <w:szCs w:val="22"/>
                <w:rtl/>
              </w:rPr>
              <w:t>Hypertext Transfer Protocol (Secure)</w:t>
            </w:r>
          </w:p>
        </w:tc>
        <w:tc>
          <w:tcPr>
            <w:tcW w:w="2970" w:type="dxa"/>
            <w:vAlign w:val="center"/>
          </w:tcPr>
          <w:p w14:paraId="45F9AEBF">
            <w:pPr>
              <w:bidi/>
              <w:spacing w:before="0" w:after="0" w:line="240" w:lineRule="auto"/>
              <w:jc w:val="right"/>
              <w:rPr>
                <w:rFonts w:eastAsiaTheme="minorEastAsia"/>
              </w:rPr>
            </w:pPr>
            <w:r>
              <w:rPr>
                <w:rFonts w:ascii="Times New Roman" w:hAnsi="Times New Roman" w:cs="Times New Roman" w:eastAsiaTheme="minorEastAsia"/>
                <w:sz w:val="22"/>
                <w:szCs w:val="22"/>
                <w:rtl/>
              </w:rPr>
              <w:t>بروتوكول نقل النص التشعبي (الآمن)</w:t>
            </w:r>
          </w:p>
        </w:tc>
      </w:tr>
    </w:tbl>
    <w:p w14:paraId="09D624ED">
      <w:pPr>
        <w:rPr>
          <w:rFonts w:asciiTheme="majorHAnsi" w:hAnsiTheme="majorHAnsi" w:eastAsiaTheme="majorEastAsia" w:cstheme="majorBidi"/>
          <w:sz w:val="56"/>
          <w:szCs w:val="56"/>
        </w:rPr>
        <w:sectPr>
          <w:pgSz w:w="11909" w:h="16834"/>
          <w:pgMar w:top="1440" w:right="2160" w:bottom="1440" w:left="1080" w:header="720" w:footer="720" w:gutter="0"/>
          <w:pgNumType w:fmt="lowerRoman"/>
          <w:cols w:space="720" w:num="1"/>
          <w:docGrid w:linePitch="360" w:charSpace="0"/>
        </w:sectPr>
      </w:pPr>
    </w:p>
    <w:p w14:paraId="479C6F18">
      <w:pPr>
        <w:bidi/>
        <w:jc w:val="center"/>
        <w:rPr>
          <w:rStyle w:val="35"/>
          <w:rFonts w:asciiTheme="minorHAnsi" w:hAnsiTheme="minorHAnsi" w:eastAsiaTheme="minorHAnsi" w:cstheme="minorBidi"/>
          <w:spacing w:val="0"/>
          <w:kern w:val="0"/>
          <w:rtl/>
        </w:rPr>
      </w:pPr>
      <w:bookmarkStart w:id="57" w:name="_Toc128755729"/>
      <w:bookmarkStart w:id="58" w:name="_Toc128755361"/>
      <w:r>
        <w:rPr>
          <w:rStyle w:val="35"/>
          <w:rFonts w:hint="cs" w:asciiTheme="minorHAnsi" w:hAnsiTheme="minorHAnsi" w:eastAsiaTheme="minorHAnsi" w:cstheme="minorBidi"/>
          <w:spacing w:val="0"/>
          <w:kern w:val="0"/>
          <w:rtl/>
        </w:rPr>
        <w:t>الفصل الأول</w:t>
      </w:r>
      <w:bookmarkEnd w:id="57"/>
      <w:bookmarkEnd w:id="58"/>
    </w:p>
    <w:p w14:paraId="53E86836">
      <w:pPr>
        <w:bidi/>
        <w:jc w:val="center"/>
        <w:rPr>
          <w:rStyle w:val="35"/>
          <w:rFonts w:asciiTheme="minorHAnsi" w:hAnsiTheme="minorHAnsi" w:eastAsiaTheme="minorHAnsi" w:cstheme="minorBidi"/>
          <w:spacing w:val="0"/>
          <w:kern w:val="0"/>
          <w:rtl/>
        </w:rPr>
      </w:pPr>
    </w:p>
    <w:p w14:paraId="322E1C2F">
      <w:pPr>
        <w:bidi/>
        <w:jc w:val="center"/>
        <w:rPr>
          <w:rStyle w:val="35"/>
          <w:b/>
          <w:bCs/>
          <w:sz w:val="72"/>
          <w:szCs w:val="72"/>
          <w:rtl/>
        </w:rPr>
      </w:pPr>
      <w:bookmarkStart w:id="59" w:name="_Toc128755730"/>
      <w:bookmarkStart w:id="60" w:name="_Toc128755362"/>
      <w:r>
        <w:rPr>
          <w:rStyle w:val="35"/>
          <w:rFonts w:hint="cs" w:asciiTheme="minorHAnsi" w:hAnsiTheme="minorHAnsi" w:eastAsiaTheme="minorHAnsi" w:cstheme="minorBidi"/>
          <w:spacing w:val="0"/>
          <w:kern w:val="0"/>
          <w:rtl/>
        </w:rPr>
        <w:t>مقدمـــــــــة</w:t>
      </w:r>
      <w:bookmarkEnd w:id="59"/>
      <w:bookmarkEnd w:id="60"/>
    </w:p>
    <w:p w14:paraId="1B53148B">
      <w:pPr>
        <w:jc w:val="center"/>
        <w:rPr>
          <w:rStyle w:val="35"/>
          <w:sz w:val="52"/>
          <w:szCs w:val="52"/>
          <w:lang w:bidi="ar-AE"/>
        </w:rPr>
      </w:pPr>
    </w:p>
    <w:p w14:paraId="62453D23">
      <w:pPr>
        <w:rPr>
          <w:rStyle w:val="35"/>
          <w:lang w:bidi="ar-AE"/>
        </w:rPr>
        <w:sectPr>
          <w:footerReference r:id="rId13" w:type="first"/>
          <w:footerReference r:id="rId12" w:type="default"/>
          <w:pgSz w:w="12240" w:h="15840"/>
          <w:pgMar w:top="1800" w:right="1800" w:bottom="1800" w:left="1800" w:header="720" w:footer="720" w:gutter="0"/>
          <w:cols w:space="720" w:num="1"/>
          <w:titlePg/>
          <w:vAlign w:val="center"/>
          <w:docGrid w:linePitch="360" w:charSpace="0"/>
        </w:sectPr>
      </w:pPr>
      <w:r>
        <w:rPr>
          <w:rStyle w:val="35"/>
          <w:lang w:bidi="ar-AE"/>
        </w:rPr>
        <w:br w:type="page"/>
      </w:r>
    </w:p>
    <w:p w14:paraId="5A99EAE6">
      <w:pPr>
        <w:pStyle w:val="2"/>
        <w:bidi/>
        <w:jc w:val="center"/>
        <w:rPr>
          <w:rStyle w:val="35"/>
          <w:b/>
          <w:bCs/>
          <w:spacing w:val="0"/>
          <w:kern w:val="0"/>
          <w:sz w:val="32"/>
          <w:szCs w:val="32"/>
          <w:rtl/>
        </w:rPr>
      </w:pPr>
      <w:bookmarkStart w:id="61" w:name="_Toc128755731"/>
      <w:bookmarkStart w:id="62" w:name="_Toc243129338"/>
      <w:bookmarkStart w:id="63" w:name="_Toc128785520"/>
      <w:bookmarkStart w:id="64" w:name="_Toc128755190"/>
      <w:bookmarkStart w:id="65" w:name="_Toc661"/>
      <w:bookmarkStart w:id="66" w:name="_Toc359622508"/>
      <w:bookmarkStart w:id="67" w:name="_Toc361011832"/>
      <w:bookmarkStart w:id="68" w:name="_Toc352007866"/>
      <w:bookmarkStart w:id="69" w:name="_Toc128754587"/>
      <w:bookmarkStart w:id="70" w:name="_Toc128754757"/>
      <w:r>
        <w:rPr>
          <w:rStyle w:val="35"/>
          <w:rFonts w:hint="cs"/>
          <w:b/>
          <w:bCs/>
          <w:spacing w:val="0"/>
          <w:kern w:val="0"/>
          <w:sz w:val="32"/>
          <w:szCs w:val="32"/>
          <w:rtl/>
        </w:rPr>
        <w:t>الفصل الأول - مقدمـــــــــة</w:t>
      </w:r>
      <w:bookmarkEnd w:id="61"/>
      <w:bookmarkEnd w:id="62"/>
      <w:bookmarkEnd w:id="63"/>
      <w:bookmarkEnd w:id="64"/>
      <w:bookmarkEnd w:id="65"/>
    </w:p>
    <w:p w14:paraId="7E86F8EE">
      <w:pPr>
        <w:bidi/>
        <w:rPr>
          <w:rtl/>
        </w:rPr>
      </w:pPr>
    </w:p>
    <w:p w14:paraId="39FE470F">
      <w:pPr>
        <w:pStyle w:val="3"/>
        <w:bidi/>
        <w:rPr>
          <w:sz w:val="30"/>
          <w:szCs w:val="30"/>
        </w:rPr>
      </w:pPr>
      <w:bookmarkStart w:id="71" w:name="_Toc243129339"/>
      <w:bookmarkStart w:id="72" w:name="_Toc5319"/>
      <w:r>
        <w:rPr>
          <w:rFonts w:hint="cs"/>
          <w:sz w:val="30"/>
          <w:szCs w:val="30"/>
          <w:rtl/>
        </w:rPr>
        <w:t>1.1</w:t>
      </w:r>
      <w:r>
        <w:rPr>
          <w:sz w:val="30"/>
          <w:szCs w:val="30"/>
        </w:rPr>
        <w:t xml:space="preserve">  </w:t>
      </w:r>
      <w:r>
        <w:rPr>
          <w:sz w:val="30"/>
          <w:szCs w:val="30"/>
          <w:rtl/>
        </w:rPr>
        <w:t>خلفية</w:t>
      </w:r>
      <w:r>
        <w:rPr>
          <w:rFonts w:cstheme="majorHAnsi"/>
          <w:sz w:val="30"/>
          <w:szCs w:val="30"/>
          <w:rtl/>
        </w:rPr>
        <w:t xml:space="preserve"> </w:t>
      </w:r>
      <w:r>
        <w:rPr>
          <w:sz w:val="30"/>
          <w:szCs w:val="30"/>
          <w:rtl/>
        </w:rPr>
        <w:t>المشروع</w:t>
      </w:r>
      <w:bookmarkEnd w:id="71"/>
      <w:bookmarkEnd w:id="72"/>
    </w:p>
    <w:p w14:paraId="1E4F8E3D">
      <w:pPr>
        <w:bidi/>
        <w:spacing w:before="0" w:after="120" w:line="360" w:lineRule="auto"/>
        <w:ind w:firstLine="567"/>
        <w:jc w:val="both"/>
      </w:pPr>
      <w:r>
        <w:rPr>
          <w:rFonts w:ascii="Times New Roman" w:hAnsi="Times New Roman" w:cs="Times New Roman"/>
          <w:sz w:val="28"/>
          <w:szCs w:val="28"/>
          <w:rtl/>
        </w:rPr>
        <w:t>يشهد قطاع تأجير السيارات المحلي طلبًا متزايدًا، لكن معظم المكاتب الصغيرة والمتوسطة ما زالت تعمل بأدوات تقليدية: منشورات على وسائل التواصل الاجتماعي، ومكالمات هاتفية، ودفاتر ورقية لتسجيل المواعيد. هذه الأدوات لا توفر بحثًا منظمًا ولا فلترة حسب السعر أو الموقع أو حالة السيارة، ولا تتيح للزبون معرفة توفر السيارة قبل زيارة المكتب.</w:t>
      </w:r>
    </w:p>
    <w:p w14:paraId="6DD65ABB">
      <w:pPr>
        <w:bidi/>
        <w:spacing w:before="0" w:after="120" w:line="360" w:lineRule="auto"/>
        <w:ind w:firstLine="567"/>
        <w:jc w:val="both"/>
      </w:pPr>
      <w:r>
        <w:rPr>
          <w:rFonts w:ascii="Times New Roman" w:hAnsi="Times New Roman" w:cs="Times New Roman"/>
          <w:sz w:val="28"/>
          <w:szCs w:val="28"/>
          <w:rtl/>
        </w:rPr>
        <w:t>في المقابل، أصبح الزبون يبدأ رحلة الاستئجار من الإنترنت. دراسة Cox Automotive لعام 2019 وجدت أن 61% من وقت التسوق للسيارة يجري عبر الإنترنت، وأن 41% من المشترين زاروا معرضًا واحدًا فقط [1]. المكتب الذي لا يظهر على الشاشة يخرج من قائمة المقارنة مبكرًا.</w:t>
      </w:r>
    </w:p>
    <w:p w14:paraId="68CF9D2E">
      <w:pPr>
        <w:bidi/>
        <w:spacing w:before="0" w:after="120" w:line="360" w:lineRule="auto"/>
        <w:ind w:firstLine="567"/>
        <w:jc w:val="both"/>
      </w:pPr>
      <w:r>
        <w:rPr>
          <w:rFonts w:ascii="Times New Roman" w:hAnsi="Times New Roman" w:cs="Times New Roman"/>
          <w:sz w:val="28"/>
          <w:szCs w:val="28"/>
          <w:rtl/>
        </w:rPr>
        <w:t>يقع المشروع في مجال تطبيقات الويب السحابية متعددة المستأجرين، ويجمع بين هندسة البرمجيات وقواعد البيانات وأمن التطبيقات.</w:t>
      </w:r>
    </w:p>
    <w:p w14:paraId="227A9462">
      <w:pPr>
        <w:bidi/>
        <w:ind w:firstLine="720"/>
        <w:rPr>
          <w:rFonts w:cs="Times New Roman"/>
          <w:b/>
          <w:bCs/>
          <w:sz w:val="24"/>
          <w:szCs w:val="24"/>
        </w:rPr>
      </w:pPr>
    </w:p>
    <w:p w14:paraId="663E8060">
      <w:pPr>
        <w:pStyle w:val="3"/>
        <w:bidi/>
        <w:rPr>
          <w:sz w:val="30"/>
          <w:szCs w:val="30"/>
        </w:rPr>
      </w:pPr>
      <w:bookmarkStart w:id="73" w:name="_Toc243129340"/>
      <w:bookmarkStart w:id="74" w:name="_Toc9553"/>
      <w:r>
        <w:rPr>
          <w:sz w:val="30"/>
          <w:szCs w:val="30"/>
        </w:rPr>
        <w:t xml:space="preserve">1.2 </w:t>
      </w:r>
      <w:r>
        <w:rPr>
          <w:sz w:val="30"/>
          <w:szCs w:val="30"/>
          <w:rtl/>
        </w:rPr>
        <w:t>تعريف</w:t>
      </w:r>
      <w:r>
        <w:rPr>
          <w:rFonts w:cstheme="majorHAnsi"/>
          <w:sz w:val="30"/>
          <w:szCs w:val="30"/>
          <w:rtl/>
        </w:rPr>
        <w:t xml:space="preserve"> </w:t>
      </w:r>
      <w:r>
        <w:rPr>
          <w:sz w:val="30"/>
          <w:szCs w:val="30"/>
          <w:rtl/>
        </w:rPr>
        <w:t>مشكلة</w:t>
      </w:r>
      <w:r>
        <w:rPr>
          <w:rFonts w:hint="cs"/>
          <w:sz w:val="30"/>
          <w:szCs w:val="30"/>
          <w:rtl/>
        </w:rPr>
        <w:t xml:space="preserve"> </w:t>
      </w:r>
      <w:r>
        <w:rPr>
          <w:sz w:val="30"/>
          <w:szCs w:val="30"/>
          <w:rtl/>
        </w:rPr>
        <w:t>المشروع</w:t>
      </w:r>
      <w:bookmarkEnd w:id="73"/>
      <w:bookmarkEnd w:id="74"/>
    </w:p>
    <w:p w14:paraId="4DC6DEFD">
      <w:pPr>
        <w:bidi/>
        <w:spacing w:before="0" w:after="120" w:line="360" w:lineRule="auto"/>
        <w:ind w:firstLine="567"/>
        <w:jc w:val="both"/>
      </w:pPr>
      <w:r>
        <w:rPr>
          <w:rFonts w:ascii="Times New Roman" w:hAnsi="Times New Roman" w:cs="Times New Roman"/>
          <w:sz w:val="28"/>
          <w:szCs w:val="28"/>
          <w:rtl/>
        </w:rPr>
        <w:t>المشكلة: لا توجد منصة محلية موحدة تتيح لمكاتب تأجير السيارات عرض مخزونها بشكل احترافي واستقبال طلبات المعاينة والاستئجار وتتبع حالتها، وتتيح للزبون البحث والمقارنة بين سيارات عدة مكاتب في مكان واحد.</w:t>
      </w:r>
    </w:p>
    <w:p w14:paraId="56D96F5E">
      <w:pPr>
        <w:bidi/>
        <w:spacing w:before="0" w:after="120" w:line="360" w:lineRule="auto"/>
        <w:ind w:firstLine="567"/>
        <w:jc w:val="both"/>
      </w:pPr>
      <w:r>
        <w:rPr>
          <w:rFonts w:ascii="Times New Roman" w:hAnsi="Times New Roman" w:cs="Times New Roman"/>
          <w:sz w:val="28"/>
          <w:szCs w:val="28"/>
          <w:rtl/>
        </w:rPr>
        <w:t>الفئات المتأثرة: أصحاب المكاتب الذين يخسرون طلبات بسبب التنسيق اليدوي وتداخل المواعيد، والزبائن الذين يضيعون الوقت في التنقل بين المكاتب ويحصلون على معلومات غير دقيقة عن التوفر.</w:t>
      </w:r>
    </w:p>
    <w:p w14:paraId="504110A8">
      <w:pPr>
        <w:bidi/>
        <w:ind w:firstLine="720"/>
        <w:rPr>
          <w:rFonts w:cs="Times New Roman"/>
          <w:b/>
          <w:bCs/>
          <w:sz w:val="24"/>
          <w:szCs w:val="24"/>
          <w:rtl/>
        </w:rPr>
      </w:pPr>
    </w:p>
    <w:p w14:paraId="6ED198BF">
      <w:pPr>
        <w:pStyle w:val="3"/>
        <w:bidi/>
        <w:rPr>
          <w:sz w:val="30"/>
          <w:szCs w:val="30"/>
        </w:rPr>
      </w:pPr>
      <w:bookmarkStart w:id="75" w:name="_Toc243129341"/>
      <w:bookmarkStart w:id="76" w:name="_Toc24512"/>
      <w:r>
        <w:rPr>
          <w:sz w:val="30"/>
          <w:szCs w:val="30"/>
        </w:rPr>
        <w:t xml:space="preserve">1.3 </w:t>
      </w:r>
      <w:r>
        <w:rPr>
          <w:rFonts w:hint="cs"/>
          <w:sz w:val="30"/>
          <w:szCs w:val="30"/>
          <w:rtl/>
        </w:rPr>
        <w:t>أهمية المشروع</w:t>
      </w:r>
      <w:bookmarkEnd w:id="75"/>
      <w:bookmarkEnd w:id="76"/>
    </w:p>
    <w:p w14:paraId="21595233">
      <w:pPr>
        <w:bidi/>
        <w:spacing w:before="0" w:after="60" w:line="360" w:lineRule="auto"/>
        <w:ind w:right="567" w:hanging="284"/>
        <w:jc w:val="both"/>
      </w:pPr>
      <w:r>
        <w:rPr>
          <w:rFonts w:ascii="Times New Roman" w:hAnsi="Times New Roman" w:cs="Times New Roman"/>
          <w:sz w:val="28"/>
          <w:szCs w:val="28"/>
          <w:rtl/>
        </w:rPr>
        <w:t>• للمكتب: لوحة تحكم سحابية تعمل على مدار الساعة لعرض السيارات بالصور والمواصفات وإدارة الطلبات، دون كلفة بناء موقع خاص.</w:t>
      </w:r>
    </w:p>
    <w:p w14:paraId="0774604A">
      <w:pPr>
        <w:bidi/>
        <w:spacing w:before="0" w:after="60" w:line="360" w:lineRule="auto"/>
        <w:ind w:right="567" w:hanging="284"/>
        <w:jc w:val="both"/>
      </w:pPr>
      <w:r>
        <w:rPr>
          <w:rFonts w:ascii="Times New Roman" w:hAnsi="Times New Roman" w:cs="Times New Roman"/>
          <w:sz w:val="28"/>
          <w:szCs w:val="28"/>
          <w:rtl/>
        </w:rPr>
        <w:t>• للزبون: كتالوج واحد بفلاتر السعر والموقع والحالة ونوع العرض والوقود، وطلب معاينة أو استئجار بموعد مفضل، ومتابعة حالة الطلب بالإشعارات.</w:t>
      </w:r>
    </w:p>
    <w:p w14:paraId="6B67E4F9">
      <w:pPr>
        <w:bidi/>
        <w:spacing w:before="0" w:after="60" w:line="360" w:lineRule="auto"/>
        <w:ind w:right="567" w:hanging="284"/>
        <w:jc w:val="both"/>
      </w:pPr>
      <w:r>
        <w:rPr>
          <w:rFonts w:ascii="Times New Roman" w:hAnsi="Times New Roman" w:cs="Times New Roman"/>
          <w:sz w:val="28"/>
          <w:szCs w:val="28"/>
          <w:rtl/>
        </w:rPr>
        <w:t>• للسوق: بيانات منظمة عن العرض والطلب وإشراف مركزي يضمن جودة المكاتب المنشورة.</w:t>
      </w:r>
    </w:p>
    <w:p w14:paraId="7901141F">
      <w:pPr>
        <w:bidi/>
        <w:spacing w:before="0" w:after="60" w:line="360" w:lineRule="auto"/>
        <w:ind w:right="567" w:hanging="284"/>
        <w:jc w:val="both"/>
      </w:pPr>
      <w:r>
        <w:rPr>
          <w:rFonts w:ascii="Times New Roman" w:hAnsi="Times New Roman" w:cs="Times New Roman"/>
          <w:sz w:val="28"/>
          <w:szCs w:val="28"/>
          <w:rtl/>
        </w:rPr>
        <w:t>• أكاديميًا: تطبيق عملي لنمط SaaS متعدد المستأجرين، والمعمارية الطبقية، والأمان القائم على الأدوار، والاختبار الآلي.</w:t>
      </w:r>
    </w:p>
    <w:p w14:paraId="4E5F90B5">
      <w:pPr>
        <w:pStyle w:val="3"/>
        <w:bidi/>
        <w:rPr>
          <w:sz w:val="30"/>
          <w:szCs w:val="30"/>
          <w:rtl/>
        </w:rPr>
      </w:pPr>
      <w:bookmarkStart w:id="77" w:name="_Toc243129342"/>
      <w:bookmarkStart w:id="78" w:name="_Toc26625"/>
      <w:r>
        <w:rPr>
          <w:sz w:val="30"/>
          <w:szCs w:val="30"/>
        </w:rPr>
        <w:t xml:space="preserve">1.4 </w:t>
      </w:r>
      <w:r>
        <w:rPr>
          <w:sz w:val="30"/>
          <w:szCs w:val="30"/>
          <w:rtl/>
        </w:rPr>
        <w:t>أهداف</w:t>
      </w:r>
      <w:r>
        <w:rPr>
          <w:rFonts w:cstheme="majorHAnsi"/>
          <w:sz w:val="30"/>
          <w:szCs w:val="30"/>
          <w:rtl/>
        </w:rPr>
        <w:t xml:space="preserve"> </w:t>
      </w:r>
      <w:r>
        <w:rPr>
          <w:sz w:val="30"/>
          <w:szCs w:val="30"/>
          <w:rtl/>
        </w:rPr>
        <w:t>المشروع</w:t>
      </w:r>
      <w:bookmarkEnd w:id="77"/>
      <w:bookmarkEnd w:id="78"/>
    </w:p>
    <w:p w14:paraId="33218D2E">
      <w:pPr>
        <w:bidi/>
        <w:spacing w:before="0" w:after="120" w:line="360" w:lineRule="auto"/>
        <w:ind w:firstLine="567"/>
        <w:jc w:val="both"/>
      </w:pPr>
      <w:r>
        <w:rPr>
          <w:rFonts w:ascii="Times New Roman" w:hAnsi="Times New Roman" w:cs="Times New Roman"/>
          <w:sz w:val="28"/>
          <w:szCs w:val="28"/>
          <w:rtl/>
        </w:rPr>
        <w:t>يسعى المشروع إلى تحقيق الأهداف التالية، وكل منها قابل للقياس والتحقق في النظام المسلّم:</w:t>
      </w:r>
    </w:p>
    <w:p w14:paraId="60A72AB1">
      <w:pPr>
        <w:bidi/>
        <w:spacing w:before="0" w:after="60" w:line="360" w:lineRule="auto"/>
        <w:ind w:right="567" w:hanging="284"/>
        <w:jc w:val="both"/>
      </w:pPr>
      <w:r>
        <w:rPr>
          <w:rFonts w:ascii="Times New Roman" w:hAnsi="Times New Roman" w:cs="Times New Roman"/>
          <w:sz w:val="28"/>
          <w:szCs w:val="28"/>
          <w:rtl/>
        </w:rPr>
        <w:t>1. توفير لوحة تحكم سحابية لكل مكتب لإدارة ملفه ومخزونه وطلباته.</w:t>
      </w:r>
    </w:p>
    <w:p w14:paraId="0A349EA8">
      <w:pPr>
        <w:bidi/>
        <w:spacing w:before="0" w:after="60" w:line="360" w:lineRule="auto"/>
        <w:ind w:right="567" w:hanging="284"/>
        <w:jc w:val="both"/>
      </w:pPr>
      <w:r>
        <w:rPr>
          <w:rFonts w:ascii="Times New Roman" w:hAnsi="Times New Roman" w:cs="Times New Roman"/>
          <w:sz w:val="28"/>
          <w:szCs w:val="28"/>
          <w:rtl/>
        </w:rPr>
        <w:t>2. بناء كتالوج عام موحد يعرض سيارات المكاتب المعتمدة فقط، مع بحث نصي وفلاتر مجتمعة.</w:t>
      </w:r>
    </w:p>
    <w:p w14:paraId="47CDE021">
      <w:pPr>
        <w:bidi/>
        <w:spacing w:before="0" w:after="60" w:line="360" w:lineRule="auto"/>
        <w:ind w:right="567" w:hanging="284"/>
        <w:jc w:val="both"/>
      </w:pPr>
      <w:r>
        <w:rPr>
          <w:rFonts w:ascii="Times New Roman" w:hAnsi="Times New Roman" w:cs="Times New Roman"/>
          <w:sz w:val="28"/>
          <w:szCs w:val="28"/>
          <w:rtl/>
        </w:rPr>
        <w:t>3. تمكين الزبون من إرسال طلب معاينة أو استئجار أو شراء بموعد مفضل خلال أقل من 3 دقائق من التسجيل.</w:t>
      </w:r>
    </w:p>
    <w:p w14:paraId="6E1CD900">
      <w:pPr>
        <w:bidi/>
        <w:spacing w:before="0" w:after="60" w:line="360" w:lineRule="auto"/>
        <w:ind w:right="567" w:hanging="284"/>
        <w:jc w:val="both"/>
      </w:pPr>
      <w:r>
        <w:rPr>
          <w:rFonts w:ascii="Times New Roman" w:hAnsi="Times New Roman" w:cs="Times New Roman"/>
          <w:sz w:val="28"/>
          <w:szCs w:val="28"/>
          <w:rtl/>
        </w:rPr>
        <w:t>4. إبلاغ الطرفين بإشعارات داخل التطبيق مع كل تغيير في حالة الطلب.</w:t>
      </w:r>
    </w:p>
    <w:p w14:paraId="3C9F24BC">
      <w:pPr>
        <w:bidi/>
        <w:spacing w:before="0" w:after="60" w:line="360" w:lineRule="auto"/>
        <w:ind w:right="567" w:hanging="284"/>
        <w:jc w:val="both"/>
      </w:pPr>
      <w:r>
        <w:rPr>
          <w:rFonts w:ascii="Times New Roman" w:hAnsi="Times New Roman" w:cs="Times New Roman"/>
          <w:sz w:val="28"/>
          <w:szCs w:val="28"/>
          <w:rtl/>
        </w:rPr>
        <w:t>5. منح المدير العام رقابة مركزية: اعتماد المكاتب، إيقاف الحسابات، وإحصاءات النظام.</w:t>
      </w:r>
    </w:p>
    <w:p w14:paraId="20179457">
      <w:pPr>
        <w:bidi/>
        <w:spacing w:before="0" w:after="60" w:line="360" w:lineRule="auto"/>
        <w:ind w:right="567" w:hanging="284"/>
        <w:jc w:val="both"/>
      </w:pPr>
      <w:r>
        <w:rPr>
          <w:rFonts w:ascii="Times New Roman" w:hAnsi="Times New Roman" w:cs="Times New Roman"/>
          <w:sz w:val="28"/>
          <w:szCs w:val="28"/>
          <w:rtl/>
        </w:rPr>
        <w:t>6. حماية البيانات بمصادقة JWT وتشفير bcrypt وصلاحيات حسب الدور، وضمان سلامتها عند الأعطال.</w:t>
      </w:r>
    </w:p>
    <w:p w14:paraId="6C872E71">
      <w:pPr>
        <w:pStyle w:val="3"/>
        <w:bidi/>
        <w:rPr>
          <w:sz w:val="30"/>
          <w:szCs w:val="30"/>
        </w:rPr>
      </w:pPr>
      <w:bookmarkStart w:id="79" w:name="_Toc243129343"/>
      <w:bookmarkStart w:id="80" w:name="_Toc30083"/>
      <w:r>
        <w:rPr>
          <w:sz w:val="30"/>
          <w:szCs w:val="30"/>
        </w:rPr>
        <w:t xml:space="preserve">1.5 </w:t>
      </w:r>
      <w:r>
        <w:rPr>
          <w:sz w:val="30"/>
          <w:szCs w:val="30"/>
          <w:rtl/>
        </w:rPr>
        <w:t>نطاق</w:t>
      </w:r>
      <w:r>
        <w:rPr>
          <w:rFonts w:cstheme="majorHAnsi"/>
          <w:sz w:val="30"/>
          <w:szCs w:val="30"/>
          <w:rtl/>
        </w:rPr>
        <w:t xml:space="preserve"> </w:t>
      </w:r>
      <w:r>
        <w:rPr>
          <w:sz w:val="30"/>
          <w:szCs w:val="30"/>
          <w:rtl/>
        </w:rPr>
        <w:t>المشروع</w:t>
      </w:r>
      <w:bookmarkEnd w:id="79"/>
      <w:bookmarkEnd w:id="80"/>
      <w:r>
        <w:rPr>
          <w:rFonts w:cstheme="majorHAnsi"/>
          <w:sz w:val="30"/>
          <w:szCs w:val="30"/>
          <w:rtl/>
        </w:rPr>
        <w:t xml:space="preserve"> </w:t>
      </w:r>
    </w:p>
    <w:p w14:paraId="5E97DAB0">
      <w:pPr>
        <w:bidi/>
        <w:spacing w:before="0" w:after="120" w:line="360" w:lineRule="auto"/>
        <w:ind w:firstLine="567"/>
        <w:jc w:val="both"/>
      </w:pPr>
      <w:r>
        <w:rPr>
          <w:rFonts w:ascii="Times New Roman" w:hAnsi="Times New Roman" w:cs="Times New Roman"/>
          <w:sz w:val="28"/>
          <w:szCs w:val="28"/>
          <w:rtl/>
        </w:rPr>
        <w:t>يشمل النظام: إدارة الهوية والوصول، إدارة المكاتب ومسار اعتمادها، إدارة السيارات والصور، الكتالوج العام والبحث، طلبات المعاينة والاستئجار والشراء وحالاتها، الإشعارات داخل التطبيق، ولوحة المدير العام.</w:t>
      </w:r>
    </w:p>
    <w:p w14:paraId="679148E1">
      <w:pPr>
        <w:bidi/>
        <w:spacing w:before="0" w:after="120" w:line="360" w:lineRule="auto"/>
        <w:ind w:firstLine="567"/>
        <w:jc w:val="both"/>
      </w:pPr>
      <w:r>
        <w:rPr>
          <w:rFonts w:ascii="Times New Roman" w:hAnsi="Times New Roman" w:cs="Times New Roman"/>
          <w:sz w:val="28"/>
          <w:szCs w:val="28"/>
          <w:rtl/>
        </w:rPr>
        <w:t>خارج النطاق في هذه النسخة: الدفع الإلكتروني والعربون، تطبيقات الموبايل الأصلية (البديل واجهة ويب متجاوبة)، الاشتراكات المدفوعة، المحادثة داخل المنصة، التقييمات، وتأكيد البريد الإلكتروني.</w:t>
      </w:r>
    </w:p>
    <w:p w14:paraId="3A0851B1">
      <w:pPr>
        <w:pStyle w:val="3"/>
        <w:bidi/>
        <w:rPr>
          <w:sz w:val="30"/>
          <w:szCs w:val="30"/>
        </w:rPr>
      </w:pPr>
      <w:bookmarkStart w:id="81" w:name="_Toc243129344"/>
      <w:bookmarkStart w:id="82" w:name="_Toc13151"/>
      <w:r>
        <w:rPr>
          <w:sz w:val="30"/>
          <w:szCs w:val="30"/>
        </w:rPr>
        <w:t xml:space="preserve">1.6 </w:t>
      </w:r>
      <w:r>
        <w:rPr>
          <w:sz w:val="30"/>
          <w:szCs w:val="30"/>
          <w:rtl/>
        </w:rPr>
        <w:t>مساهمات</w:t>
      </w:r>
      <w:r>
        <w:rPr>
          <w:rFonts w:cstheme="majorHAnsi"/>
          <w:sz w:val="30"/>
          <w:szCs w:val="30"/>
          <w:rtl/>
        </w:rPr>
        <w:t xml:space="preserve"> </w:t>
      </w:r>
      <w:r>
        <w:rPr>
          <w:sz w:val="30"/>
          <w:szCs w:val="30"/>
          <w:rtl/>
        </w:rPr>
        <w:t>المشروع</w:t>
      </w:r>
      <w:bookmarkEnd w:id="81"/>
      <w:bookmarkEnd w:id="82"/>
    </w:p>
    <w:p w14:paraId="42880171">
      <w:pPr>
        <w:bidi/>
        <w:spacing w:before="0" w:after="120" w:line="360" w:lineRule="auto"/>
        <w:ind w:firstLine="567"/>
        <w:jc w:val="both"/>
      </w:pPr>
      <w:r>
        <w:rPr>
          <w:rFonts w:ascii="Times New Roman" w:hAnsi="Times New Roman" w:cs="Times New Roman"/>
          <w:sz w:val="28"/>
          <w:szCs w:val="28"/>
          <w:rtl/>
        </w:rPr>
        <w:t>مخرجات المشروع:</w:t>
      </w:r>
    </w:p>
    <w:p w14:paraId="0E30F5AC">
      <w:pPr>
        <w:bidi/>
        <w:spacing w:before="0" w:after="60" w:line="360" w:lineRule="auto"/>
        <w:ind w:right="567" w:hanging="284"/>
        <w:jc w:val="both"/>
      </w:pPr>
      <w:r>
        <w:rPr>
          <w:rFonts w:ascii="Times New Roman" w:hAnsi="Times New Roman" w:cs="Times New Roman"/>
          <w:sz w:val="28"/>
          <w:szCs w:val="28"/>
          <w:rtl/>
        </w:rPr>
        <w:t>• نظام ويب متكامل (واجهة SPA وخادم REST) جاهز للتشغيل مع بيانات عرض تلقائية.</w:t>
      </w:r>
    </w:p>
    <w:p w14:paraId="1098DC06">
      <w:pPr>
        <w:bidi/>
        <w:spacing w:before="0" w:after="60" w:line="360" w:lineRule="auto"/>
        <w:ind w:right="567" w:hanging="284"/>
        <w:jc w:val="both"/>
      </w:pPr>
      <w:r>
        <w:rPr>
          <w:rFonts w:ascii="Times New Roman" w:hAnsi="Times New Roman" w:cs="Times New Roman"/>
          <w:sz w:val="28"/>
          <w:szCs w:val="28"/>
          <w:rtl/>
        </w:rPr>
        <w:t>• واجهة برمجية موثقة على /apidocs بمعيار OpenAPI 3 قابلة لربط تطبيق موبايل لاحقًا.</w:t>
      </w:r>
    </w:p>
    <w:p w14:paraId="034ED0C6">
      <w:pPr>
        <w:bidi/>
        <w:spacing w:before="0" w:after="60" w:line="360" w:lineRule="auto"/>
        <w:ind w:right="567" w:hanging="284"/>
        <w:jc w:val="both"/>
      </w:pPr>
      <w:r>
        <w:rPr>
          <w:rFonts w:ascii="Times New Roman" w:hAnsi="Times New Roman" w:cs="Times New Roman"/>
          <w:sz w:val="28"/>
          <w:szCs w:val="28"/>
          <w:rtl/>
        </w:rPr>
        <w:t>• تصميم قاعدة بيانات علائقية من ستة جداول مع مخططات UML كاملة.</w:t>
      </w:r>
    </w:p>
    <w:p w14:paraId="7E6EB1CA">
      <w:pPr>
        <w:bidi/>
        <w:spacing w:before="0" w:after="60" w:line="360" w:lineRule="auto"/>
        <w:ind w:right="567" w:hanging="284"/>
        <w:jc w:val="both"/>
      </w:pPr>
      <w:r>
        <w:rPr>
          <w:rFonts w:ascii="Times New Roman" w:hAnsi="Times New Roman" w:cs="Times New Roman"/>
          <w:sz w:val="28"/>
          <w:szCs w:val="28"/>
          <w:rtl/>
        </w:rPr>
        <w:t>• حزمة اختبارات تكامل آلية بـ pytest.</w:t>
      </w:r>
    </w:p>
    <w:p w14:paraId="406BE94C">
      <w:pPr>
        <w:bidi/>
        <w:ind w:firstLine="720"/>
        <w:jc w:val="center"/>
        <w:rPr>
          <w:rFonts w:cs="Times New Roman"/>
          <w:b/>
          <w:bCs/>
          <w:sz w:val="24"/>
          <w:szCs w:val="24"/>
        </w:rPr>
      </w:pPr>
    </w:p>
    <w:p w14:paraId="7173AC96">
      <w:pPr>
        <w:pStyle w:val="3"/>
        <w:bidi/>
        <w:rPr>
          <w:sz w:val="30"/>
          <w:szCs w:val="30"/>
        </w:rPr>
      </w:pPr>
      <w:bookmarkStart w:id="83" w:name="_Toc243129345"/>
      <w:bookmarkStart w:id="84" w:name="_Toc31508"/>
      <w:r>
        <w:rPr>
          <w:rFonts w:hint="cs"/>
          <w:sz w:val="30"/>
          <w:szCs w:val="30"/>
          <w:rtl/>
        </w:rPr>
        <w:t>1.7 ت</w:t>
      </w:r>
      <w:r>
        <w:rPr>
          <w:sz w:val="30"/>
          <w:szCs w:val="30"/>
          <w:rtl/>
        </w:rPr>
        <w:t>نظيم</w:t>
      </w:r>
      <w:r>
        <w:rPr>
          <w:rFonts w:cstheme="majorHAnsi"/>
          <w:sz w:val="30"/>
          <w:szCs w:val="30"/>
          <w:rtl/>
        </w:rPr>
        <w:t xml:space="preserve"> </w:t>
      </w:r>
      <w:r>
        <w:rPr>
          <w:sz w:val="30"/>
          <w:szCs w:val="30"/>
          <w:rtl/>
        </w:rPr>
        <w:t>التقرير</w:t>
      </w:r>
      <w:bookmarkEnd w:id="83"/>
      <w:bookmarkEnd w:id="84"/>
    </w:p>
    <w:p w14:paraId="298B5E69">
      <w:pPr>
        <w:bidi/>
        <w:spacing w:line="278" w:lineRule="auto"/>
        <w:rPr>
          <w:sz w:val="24"/>
          <w:szCs w:val="24"/>
        </w:rPr>
      </w:pPr>
      <w:r>
        <w:rPr>
          <w:rFonts w:hint="cs"/>
          <w:sz w:val="24"/>
          <w:szCs w:val="24"/>
          <w:rtl/>
        </w:rPr>
        <w:t xml:space="preserve">تم تنظيم تقرير المشروع </w:t>
      </w:r>
      <w:r>
        <w:rPr>
          <w:sz w:val="24"/>
          <w:szCs w:val="24"/>
          <w:rtl/>
        </w:rPr>
        <w:t>وفق الهيكل التالي</w:t>
      </w:r>
      <w:r>
        <w:rPr>
          <w:sz w:val="24"/>
          <w:szCs w:val="24"/>
        </w:rPr>
        <w:t>:</w:t>
      </w:r>
    </w:p>
    <w:p w14:paraId="59A2F2F6">
      <w:pPr>
        <w:numPr>
          <w:ilvl w:val="0"/>
          <w:numId w:val="2"/>
        </w:numPr>
        <w:bidi/>
        <w:spacing w:line="278" w:lineRule="auto"/>
        <w:rPr>
          <w:sz w:val="24"/>
          <w:szCs w:val="24"/>
        </w:rPr>
      </w:pPr>
      <w:r>
        <w:rPr>
          <w:b/>
          <w:bCs/>
          <w:sz w:val="24"/>
          <w:szCs w:val="24"/>
          <w:rtl/>
        </w:rPr>
        <w:t>الفصل الأول</w:t>
      </w:r>
      <w:r>
        <w:rPr>
          <w:rFonts w:hint="cs"/>
          <w:b/>
          <w:bCs/>
          <w:sz w:val="24"/>
          <w:szCs w:val="24"/>
          <w:rtl/>
        </w:rPr>
        <w:t xml:space="preserve"> - </w:t>
      </w:r>
      <w:r>
        <w:rPr>
          <w:b/>
          <w:bCs/>
          <w:sz w:val="24"/>
          <w:szCs w:val="24"/>
          <w:rtl/>
        </w:rPr>
        <w:t>المقدمة</w:t>
      </w:r>
      <w:r>
        <w:rPr>
          <w:rFonts w:hint="cs"/>
          <w:sz w:val="24"/>
          <w:szCs w:val="24"/>
          <w:rtl/>
        </w:rPr>
        <w:t xml:space="preserve">: ويتضمن </w:t>
      </w:r>
      <w:r>
        <w:rPr>
          <w:rtl/>
        </w:rPr>
        <w:t>خلفية المشروع</w:t>
      </w:r>
      <w:r>
        <w:rPr>
          <w:rFonts w:hint="cs"/>
          <w:rtl/>
        </w:rPr>
        <w:t xml:space="preserve">، </w:t>
      </w:r>
      <w:r>
        <w:rPr>
          <w:rtl/>
        </w:rPr>
        <w:t>تعريف المشكلة</w:t>
      </w:r>
      <w:r>
        <w:rPr>
          <w:rFonts w:hint="cs"/>
          <w:rtl/>
        </w:rPr>
        <w:t xml:space="preserve">، </w:t>
      </w:r>
      <w:r>
        <w:rPr>
          <w:rtl/>
        </w:rPr>
        <w:t>مبررات البحث</w:t>
      </w:r>
      <w:r>
        <w:rPr>
          <w:rFonts w:hint="cs"/>
          <w:rtl/>
        </w:rPr>
        <w:t xml:space="preserve">، </w:t>
      </w:r>
      <w:r>
        <w:rPr>
          <w:rtl/>
        </w:rPr>
        <w:t>أهمية المشروع</w:t>
      </w:r>
      <w:r>
        <w:rPr>
          <w:rFonts w:hint="cs"/>
          <w:rtl/>
        </w:rPr>
        <w:t xml:space="preserve">، </w:t>
      </w:r>
      <w:r>
        <w:rPr>
          <w:rtl/>
        </w:rPr>
        <w:t>أهداف المشروع</w:t>
      </w:r>
      <w:r>
        <w:t>.</w:t>
      </w:r>
      <w:r>
        <w:rPr>
          <w:rFonts w:hint="cs"/>
          <w:rtl/>
        </w:rPr>
        <w:t xml:space="preserve">، </w:t>
      </w:r>
      <w:r>
        <w:rPr>
          <w:rtl/>
        </w:rPr>
        <w:t>نطاق المشروع وحدوده</w:t>
      </w:r>
      <w:r>
        <w:rPr>
          <w:rFonts w:hint="cs"/>
          <w:rtl/>
        </w:rPr>
        <w:t xml:space="preserve">، </w:t>
      </w:r>
      <w:r>
        <w:rPr>
          <w:rtl/>
        </w:rPr>
        <w:t>مساهمات المشروع</w:t>
      </w:r>
      <w:r>
        <w:rPr>
          <w:rFonts w:hint="cs"/>
          <w:rtl/>
        </w:rPr>
        <w:t xml:space="preserve">، </w:t>
      </w:r>
      <w:r>
        <w:rPr>
          <w:rtl/>
        </w:rPr>
        <w:t>تنظيم التقرير</w:t>
      </w:r>
      <w:r>
        <w:rPr>
          <w:rFonts w:hint="cs"/>
          <w:rtl/>
        </w:rPr>
        <w:t>.</w:t>
      </w:r>
    </w:p>
    <w:p w14:paraId="20299737">
      <w:pPr>
        <w:numPr>
          <w:ilvl w:val="0"/>
          <w:numId w:val="2"/>
        </w:numPr>
        <w:bidi/>
        <w:spacing w:after="0" w:line="240" w:lineRule="auto"/>
        <w:rPr>
          <w:b/>
          <w:bCs/>
          <w:sz w:val="24"/>
          <w:szCs w:val="24"/>
        </w:rPr>
      </w:pPr>
      <w:r>
        <w:rPr>
          <w:b/>
          <w:bCs/>
          <w:sz w:val="24"/>
          <w:szCs w:val="24"/>
          <w:rtl/>
        </w:rPr>
        <w:t>الفصل الثاني</w:t>
      </w:r>
      <w:r>
        <w:rPr>
          <w:rFonts w:hint="cs"/>
          <w:b/>
          <w:bCs/>
          <w:sz w:val="24"/>
          <w:szCs w:val="24"/>
          <w:rtl/>
        </w:rPr>
        <w:t>-</w:t>
      </w:r>
      <w:r>
        <w:rPr>
          <w:b/>
          <w:bCs/>
          <w:sz w:val="24"/>
          <w:szCs w:val="24"/>
          <w:rtl/>
        </w:rPr>
        <w:t xml:space="preserve"> </w:t>
      </w:r>
      <w:r>
        <w:rPr>
          <w:rFonts w:hint="cs"/>
          <w:b/>
          <w:bCs/>
          <w:sz w:val="24"/>
          <w:szCs w:val="24"/>
          <w:rtl/>
        </w:rPr>
        <w:t>المفاهيم الأساسية و</w:t>
      </w:r>
      <w:r>
        <w:rPr>
          <w:b/>
          <w:bCs/>
          <w:sz w:val="24"/>
          <w:szCs w:val="24"/>
          <w:rtl/>
        </w:rPr>
        <w:t xml:space="preserve">الدراسات </w:t>
      </w:r>
      <w:r>
        <w:rPr>
          <w:rFonts w:hint="cs"/>
          <w:b/>
          <w:bCs/>
          <w:sz w:val="24"/>
          <w:szCs w:val="24"/>
          <w:rtl/>
        </w:rPr>
        <w:t xml:space="preserve">المرجعية: </w:t>
      </w:r>
    </w:p>
    <w:p w14:paraId="1C87C84D">
      <w:pPr>
        <w:numPr>
          <w:ilvl w:val="1"/>
          <w:numId w:val="2"/>
        </w:numPr>
        <w:bidi/>
        <w:spacing w:after="0" w:line="240" w:lineRule="auto"/>
        <w:rPr>
          <w:sz w:val="24"/>
          <w:szCs w:val="24"/>
        </w:rPr>
      </w:pPr>
      <w:r>
        <w:rPr>
          <w:rFonts w:hint="cs"/>
          <w:sz w:val="24"/>
          <w:szCs w:val="24"/>
          <w:rtl/>
        </w:rPr>
        <w:t>المفاهيم الأساسية</w:t>
      </w:r>
      <w:r>
        <w:rPr>
          <w:rFonts w:hint="cs"/>
          <w:sz w:val="24"/>
          <w:szCs w:val="24"/>
          <w:rtl/>
          <w:lang w:bidi="ar-LB"/>
        </w:rPr>
        <w:t xml:space="preserve">، </w:t>
      </w:r>
      <w:r>
        <w:rPr>
          <w:sz w:val="24"/>
          <w:szCs w:val="24"/>
          <w:rtl/>
        </w:rPr>
        <w:t>الدراس</w:t>
      </w:r>
      <w:r>
        <w:rPr>
          <w:rFonts w:hint="cs"/>
          <w:sz w:val="24"/>
          <w:szCs w:val="24"/>
          <w:rtl/>
        </w:rPr>
        <w:t>ات</w:t>
      </w:r>
      <w:r>
        <w:rPr>
          <w:sz w:val="24"/>
          <w:szCs w:val="24"/>
          <w:rtl/>
        </w:rPr>
        <w:t xml:space="preserve"> المرجعية</w:t>
      </w:r>
      <w:r>
        <w:rPr>
          <w:rFonts w:hint="cs"/>
          <w:sz w:val="24"/>
          <w:szCs w:val="24"/>
          <w:rtl/>
        </w:rPr>
        <w:t xml:space="preserve"> و</w:t>
      </w:r>
      <w:r>
        <w:rPr>
          <w:sz w:val="24"/>
          <w:szCs w:val="24"/>
          <w:rtl/>
        </w:rPr>
        <w:t>الأعمال</w:t>
      </w:r>
      <w:r>
        <w:rPr>
          <w:rFonts w:cstheme="minorHAnsi"/>
          <w:sz w:val="24"/>
          <w:szCs w:val="24"/>
          <w:rtl/>
        </w:rPr>
        <w:t xml:space="preserve"> </w:t>
      </w:r>
      <w:r>
        <w:rPr>
          <w:sz w:val="24"/>
          <w:szCs w:val="24"/>
          <w:rtl/>
        </w:rPr>
        <w:t>السابقة</w:t>
      </w:r>
      <w:r>
        <w:rPr>
          <w:rFonts w:hint="cs"/>
          <w:sz w:val="24"/>
          <w:szCs w:val="24"/>
          <w:rtl/>
        </w:rPr>
        <w:t xml:space="preserve"> ، </w:t>
      </w:r>
      <w:r>
        <w:rPr>
          <w:sz w:val="24"/>
          <w:szCs w:val="24"/>
          <w:rtl/>
        </w:rPr>
        <w:t xml:space="preserve">مقارنة الدراسات السابقة </w:t>
      </w:r>
      <w:r>
        <w:rPr>
          <w:rFonts w:hint="cs"/>
          <w:sz w:val="24"/>
          <w:szCs w:val="24"/>
          <w:rtl/>
        </w:rPr>
        <w:t xml:space="preserve">، </w:t>
      </w:r>
      <w:r>
        <w:rPr>
          <w:sz w:val="24"/>
          <w:szCs w:val="24"/>
          <w:rtl/>
        </w:rPr>
        <w:t>الفجو</w:t>
      </w:r>
      <w:r>
        <w:rPr>
          <w:rFonts w:hint="cs"/>
          <w:sz w:val="24"/>
          <w:szCs w:val="24"/>
          <w:rtl/>
        </w:rPr>
        <w:t>ات البحثية</w:t>
      </w:r>
      <w:r>
        <w:rPr>
          <w:sz w:val="24"/>
          <w:szCs w:val="24"/>
        </w:rPr>
        <w:t>.</w:t>
      </w:r>
    </w:p>
    <w:p w14:paraId="3B92B3E7">
      <w:pPr>
        <w:numPr>
          <w:ilvl w:val="0"/>
          <w:numId w:val="2"/>
        </w:numPr>
        <w:bidi/>
        <w:spacing w:line="278" w:lineRule="auto"/>
        <w:rPr>
          <w:sz w:val="24"/>
          <w:szCs w:val="24"/>
        </w:rPr>
      </w:pPr>
      <w:r>
        <w:rPr>
          <w:b/>
          <w:bCs/>
          <w:sz w:val="24"/>
          <w:szCs w:val="24"/>
          <w:rtl/>
        </w:rPr>
        <w:t>الفصل الثالث</w:t>
      </w:r>
      <w:r>
        <w:rPr>
          <w:rFonts w:hint="cs"/>
          <w:b/>
          <w:bCs/>
          <w:sz w:val="24"/>
          <w:szCs w:val="24"/>
          <w:rtl/>
        </w:rPr>
        <w:t>-</w:t>
      </w:r>
      <w:r>
        <w:rPr>
          <w:b/>
          <w:bCs/>
          <w:sz w:val="24"/>
          <w:szCs w:val="24"/>
          <w:rtl/>
        </w:rPr>
        <w:t xml:space="preserve"> منهجية المشروع</w:t>
      </w:r>
      <w:r>
        <w:rPr>
          <w:rFonts w:hint="cs"/>
          <w:b/>
          <w:bCs/>
          <w:sz w:val="24"/>
          <w:szCs w:val="24"/>
          <w:rtl/>
        </w:rPr>
        <w:t xml:space="preserve"> وتحليل المتطلبات:</w:t>
      </w:r>
      <w:r>
        <w:rPr>
          <w:rFonts w:hint="cs"/>
          <w:sz w:val="24"/>
          <w:szCs w:val="24"/>
          <w:rtl/>
        </w:rPr>
        <w:t xml:space="preserve"> </w:t>
      </w:r>
      <w:r>
        <w:rPr>
          <w:sz w:val="24"/>
          <w:szCs w:val="24"/>
          <w:rtl/>
        </w:rPr>
        <w:t>منهجية التطوير المتبعة</w:t>
      </w:r>
      <w:r>
        <w:rPr>
          <w:rFonts w:hint="cs"/>
          <w:sz w:val="24"/>
          <w:szCs w:val="24"/>
          <w:rtl/>
        </w:rPr>
        <w:t xml:space="preserve">، </w:t>
      </w:r>
      <w:r>
        <w:rPr>
          <w:sz w:val="24"/>
          <w:szCs w:val="24"/>
          <w:rtl/>
        </w:rPr>
        <w:t xml:space="preserve">متطلبات النظام الوظيفية </w:t>
      </w:r>
      <w:r>
        <w:rPr>
          <w:rFonts w:hint="cs"/>
          <w:sz w:val="24"/>
          <w:szCs w:val="24"/>
          <w:rtl/>
          <w:lang w:bidi="ar-LB"/>
        </w:rPr>
        <w:t xml:space="preserve">(العامة) </w:t>
      </w:r>
      <w:r>
        <w:rPr>
          <w:sz w:val="24"/>
          <w:szCs w:val="24"/>
          <w:u w:val="single"/>
          <w:rtl/>
        </w:rPr>
        <w:t xml:space="preserve">وغير </w:t>
      </w:r>
      <w:r>
        <w:rPr>
          <w:rFonts w:hint="cs"/>
          <w:sz w:val="24"/>
          <w:szCs w:val="24"/>
          <w:u w:val="single"/>
          <w:rtl/>
        </w:rPr>
        <w:t>الوظيفية</w:t>
      </w:r>
      <w:r>
        <w:rPr>
          <w:sz w:val="24"/>
          <w:szCs w:val="24"/>
          <w:rtl/>
        </w:rPr>
        <w:t>،</w:t>
      </w:r>
      <w:r>
        <w:rPr>
          <w:rFonts w:hint="cs"/>
          <w:sz w:val="24"/>
          <w:szCs w:val="24"/>
          <w:rtl/>
          <w:lang w:bidi="ar-LB"/>
        </w:rPr>
        <w:t xml:space="preserve"> المتطلبات الوظيفية للمشروع الحالي ، الجدوى والمخاطر، </w:t>
      </w:r>
      <w:r>
        <w:rPr>
          <w:sz w:val="24"/>
          <w:szCs w:val="24"/>
          <w:rtl/>
        </w:rPr>
        <w:t>خطة المشروع</w:t>
      </w:r>
      <w:r>
        <w:rPr>
          <w:rFonts w:hint="cs"/>
          <w:sz w:val="24"/>
          <w:szCs w:val="24"/>
          <w:rtl/>
        </w:rPr>
        <w:t xml:space="preserve"> (</w:t>
      </w:r>
      <w:r>
        <w:rPr>
          <w:i/>
          <w:iCs/>
          <w:sz w:val="24"/>
          <w:szCs w:val="24"/>
          <w:rtl/>
        </w:rPr>
        <w:t xml:space="preserve">مخطط </w:t>
      </w:r>
      <w:r>
        <w:rPr>
          <w:i/>
          <w:sz w:val="24"/>
          <w:szCs w:val="24"/>
        </w:rPr>
        <w:t>Gantt</w:t>
      </w:r>
      <w:r>
        <w:rPr>
          <w:i/>
          <w:iCs/>
          <w:sz w:val="24"/>
          <w:szCs w:val="24"/>
          <w:rtl/>
        </w:rPr>
        <w:t>، والمعالم الرئيسية، وتوزيع المهام</w:t>
      </w:r>
      <w:r>
        <w:rPr>
          <w:rFonts w:hint="cs"/>
          <w:i/>
          <w:iCs/>
          <w:sz w:val="24"/>
          <w:szCs w:val="24"/>
          <w:rtl/>
        </w:rPr>
        <w:t>)</w:t>
      </w:r>
    </w:p>
    <w:p w14:paraId="0CE1523F">
      <w:pPr>
        <w:numPr>
          <w:ilvl w:val="0"/>
          <w:numId w:val="2"/>
        </w:numPr>
        <w:bidi/>
        <w:spacing w:line="278" w:lineRule="auto"/>
        <w:rPr>
          <w:sz w:val="24"/>
          <w:szCs w:val="24"/>
        </w:rPr>
      </w:pPr>
      <w:r>
        <w:rPr>
          <w:b/>
          <w:bCs/>
          <w:sz w:val="24"/>
          <w:szCs w:val="24"/>
          <w:rtl/>
        </w:rPr>
        <w:t>الفصل الرابع</w:t>
      </w:r>
      <w:r>
        <w:rPr>
          <w:rFonts w:hint="cs"/>
          <w:b/>
          <w:bCs/>
          <w:sz w:val="24"/>
          <w:szCs w:val="24"/>
          <w:rtl/>
        </w:rPr>
        <w:t xml:space="preserve"> </w:t>
      </w:r>
      <w:r>
        <w:rPr>
          <w:b/>
          <w:bCs/>
          <w:sz w:val="24"/>
          <w:szCs w:val="24"/>
          <w:rtl/>
        </w:rPr>
        <w:t xml:space="preserve">– </w:t>
      </w:r>
      <w:r>
        <w:rPr>
          <w:rFonts w:hint="cs"/>
          <w:b/>
          <w:bCs/>
          <w:rtl/>
        </w:rPr>
        <w:t>الدراسة التحليلية و</w:t>
      </w:r>
      <w:r>
        <w:rPr>
          <w:b/>
          <w:bCs/>
          <w:rtl/>
        </w:rPr>
        <w:t>التصميم</w:t>
      </w:r>
      <w:r>
        <w:rPr>
          <w:rFonts w:hint="cs"/>
          <w:b/>
          <w:bCs/>
          <w:rtl/>
        </w:rPr>
        <w:t>ية</w:t>
      </w:r>
      <w:r>
        <w:rPr>
          <w:rFonts w:hint="cs"/>
          <w:b/>
          <w:bCs/>
          <w:sz w:val="24"/>
          <w:szCs w:val="24"/>
          <w:rtl/>
        </w:rPr>
        <w:t xml:space="preserve">: </w:t>
      </w:r>
      <w:r>
        <w:rPr>
          <w:rFonts w:hint="cs" w:cs="Times New Roman"/>
          <w:szCs w:val="24"/>
          <w:rtl/>
        </w:rPr>
        <w:t xml:space="preserve">مخطط المعمارية عالية المستوى (عرف المكونات وتدفق البيانات)، </w:t>
      </w:r>
      <w:r>
        <w:rPr>
          <w:rFonts w:hint="cs" w:cs="Calibri"/>
          <w:szCs w:val="28"/>
          <w:rtl/>
        </w:rPr>
        <w:t>مخطط</w:t>
      </w:r>
      <w:r>
        <w:rPr>
          <w:rFonts w:hint="cs" w:cstheme="minorHAnsi"/>
          <w:rtl/>
        </w:rPr>
        <w:t xml:space="preserve"> </w:t>
      </w:r>
      <w:r>
        <w:rPr>
          <w:rFonts w:hint="cs" w:cs="Calibri"/>
          <w:szCs w:val="28"/>
          <w:rtl/>
        </w:rPr>
        <w:t>حالات</w:t>
      </w:r>
      <w:r>
        <w:rPr>
          <w:rFonts w:hint="cs" w:cstheme="minorHAnsi"/>
          <w:rtl/>
        </w:rPr>
        <w:t xml:space="preserve"> </w:t>
      </w:r>
      <w:r>
        <w:rPr>
          <w:rFonts w:hint="cs" w:cs="Calibri"/>
          <w:szCs w:val="28"/>
          <w:rtl/>
        </w:rPr>
        <w:t xml:space="preserve">الاستخدام </w:t>
      </w:r>
      <w:r>
        <w:rPr>
          <w:i/>
        </w:rPr>
        <w:t xml:space="preserve">Use Case Diagram </w:t>
      </w:r>
      <w:r>
        <w:rPr>
          <w:rFonts w:hint="cs"/>
          <w:i/>
          <w:rtl/>
        </w:rPr>
        <w:t xml:space="preserve"> </w:t>
      </w:r>
      <w:r>
        <w:rPr>
          <w:rFonts w:hint="cs" w:cs="Calibri"/>
          <w:szCs w:val="28"/>
          <w:rtl/>
        </w:rPr>
        <w:t>(</w:t>
      </w:r>
      <w:r>
        <w:rPr>
          <w:rFonts w:hint="cs" w:cs="Times New Roman"/>
          <w:i/>
          <w:iCs/>
          <w:szCs w:val="24"/>
          <w:rtl/>
        </w:rPr>
        <w:t>اشرح الممثلين والوظائف الأساسية</w:t>
      </w:r>
      <w:r>
        <w:rPr>
          <w:rFonts w:hint="cs" w:cs="Calibri"/>
          <w:szCs w:val="28"/>
          <w:rtl/>
        </w:rPr>
        <w:t xml:space="preserve"> )، وضع مصفوفة تتبع المتطلبات، </w:t>
      </w:r>
      <w:r>
        <w:rPr>
          <w:i/>
        </w:rPr>
        <w:t xml:space="preserve"> Activity Diagram </w:t>
      </w:r>
      <w:r>
        <w:rPr>
          <w:rFonts w:hint="cs"/>
          <w:i/>
          <w:rtl/>
        </w:rPr>
        <w:t xml:space="preserve">، </w:t>
      </w:r>
      <w:r>
        <w:rPr>
          <w:i/>
        </w:rPr>
        <w:t>Sequence Diagram</w:t>
      </w:r>
      <w:r>
        <w:rPr>
          <w:rFonts w:hint="cs"/>
          <w:i/>
          <w:rtl/>
        </w:rPr>
        <w:t xml:space="preserve">، </w:t>
      </w:r>
      <w:r>
        <w:rPr>
          <w:rFonts w:hint="cs" w:cs="Calibri"/>
          <w:szCs w:val="28"/>
          <w:rtl/>
        </w:rPr>
        <w:t xml:space="preserve"> مخطط </w:t>
      </w:r>
      <w:r>
        <w:rPr>
          <w:i/>
        </w:rPr>
        <w:t>Class Diagram</w:t>
      </w:r>
      <w:r>
        <w:rPr>
          <w:rFonts w:hint="cs"/>
          <w:i/>
          <w:rtl/>
        </w:rPr>
        <w:t xml:space="preserve">، </w:t>
      </w:r>
      <w:r>
        <w:rPr>
          <w:i/>
        </w:rPr>
        <w:t>Component Diagram</w:t>
      </w:r>
      <w:r>
        <w:rPr>
          <w:rFonts w:hint="cs"/>
          <w:i/>
          <w:rtl/>
        </w:rPr>
        <w:t xml:space="preserve">، مع توضيح المسؤوليات والعلاقات، </w:t>
      </w:r>
      <w:r>
        <w:rPr>
          <w:i/>
        </w:rPr>
        <w:t xml:space="preserve"> ERD</w:t>
      </w:r>
      <w:r>
        <w:rPr>
          <w:rFonts w:hint="cs"/>
          <w:i/>
          <w:rtl/>
        </w:rPr>
        <w:t xml:space="preserve">، </w:t>
      </w:r>
      <w:r>
        <w:rPr>
          <w:i/>
        </w:rPr>
        <w:t>Sitemap</w:t>
      </w:r>
      <w:r>
        <w:rPr>
          <w:rFonts w:hint="cs"/>
          <w:i/>
          <w:rtl/>
          <w:lang w:bidi="ar-LB"/>
        </w:rPr>
        <w:t xml:space="preserve"> .</w:t>
      </w:r>
      <w:r>
        <w:rPr>
          <w:rFonts w:hint="cs" w:cs="Calibri"/>
          <w:szCs w:val="28"/>
          <w:rtl/>
        </w:rPr>
        <w:t xml:space="preserve"> تصميم</w:t>
      </w:r>
      <w:r>
        <w:rPr>
          <w:rFonts w:hint="cs" w:cstheme="minorHAnsi"/>
          <w:rtl/>
        </w:rPr>
        <w:t xml:space="preserve"> </w:t>
      </w:r>
      <w:r>
        <w:rPr>
          <w:rFonts w:hint="cs" w:cs="Calibri"/>
          <w:szCs w:val="28"/>
          <w:rtl/>
        </w:rPr>
        <w:t>الذكاء</w:t>
      </w:r>
      <w:r>
        <w:rPr>
          <w:rFonts w:hint="cs" w:cstheme="minorHAnsi"/>
          <w:rtl/>
        </w:rPr>
        <w:t xml:space="preserve"> </w:t>
      </w:r>
      <w:r>
        <w:rPr>
          <w:rFonts w:hint="cs" w:cs="Calibri"/>
          <w:szCs w:val="28"/>
          <w:rtl/>
        </w:rPr>
        <w:t>الاصطناعي والخوارزميات</w:t>
      </w:r>
      <w:r>
        <w:rPr>
          <w:rFonts w:hint="cs"/>
          <w:rtl/>
        </w:rPr>
        <w:t xml:space="preserve"> </w:t>
      </w:r>
      <w:r>
        <w:rPr>
          <w:rFonts w:hint="cs" w:cs="Calibri"/>
          <w:szCs w:val="28"/>
          <w:rtl/>
        </w:rPr>
        <w:t>إن</w:t>
      </w:r>
      <w:r>
        <w:rPr>
          <w:rFonts w:hint="cs" w:cstheme="minorHAnsi"/>
          <w:rtl/>
        </w:rPr>
        <w:t xml:space="preserve"> </w:t>
      </w:r>
      <w:r>
        <w:rPr>
          <w:rFonts w:hint="cs" w:cs="Calibri"/>
          <w:szCs w:val="28"/>
          <w:rtl/>
        </w:rPr>
        <w:t>وجدت .</w:t>
      </w:r>
    </w:p>
    <w:p w14:paraId="6B6BCA6B">
      <w:pPr>
        <w:numPr>
          <w:ilvl w:val="0"/>
          <w:numId w:val="2"/>
        </w:numPr>
        <w:bidi/>
        <w:spacing w:line="278" w:lineRule="auto"/>
        <w:rPr>
          <w:sz w:val="24"/>
          <w:szCs w:val="24"/>
        </w:rPr>
      </w:pPr>
      <w:r>
        <w:rPr>
          <w:b/>
          <w:bCs/>
          <w:sz w:val="24"/>
          <w:szCs w:val="24"/>
          <w:rtl/>
        </w:rPr>
        <w:t>الفصل الخامس</w:t>
      </w:r>
      <w:r>
        <w:rPr>
          <w:rFonts w:hint="cs"/>
          <w:b/>
          <w:bCs/>
          <w:sz w:val="24"/>
          <w:szCs w:val="24"/>
          <w:rtl/>
        </w:rPr>
        <w:t xml:space="preserve"> </w:t>
      </w:r>
      <w:r>
        <w:rPr>
          <w:b/>
          <w:bCs/>
          <w:sz w:val="24"/>
          <w:szCs w:val="24"/>
          <w:rtl/>
        </w:rPr>
        <w:t xml:space="preserve">– </w:t>
      </w:r>
      <w:r>
        <w:rPr>
          <w:rFonts w:hint="cs"/>
          <w:b/>
          <w:bCs/>
          <w:sz w:val="24"/>
          <w:szCs w:val="24"/>
          <w:rtl/>
        </w:rPr>
        <w:t xml:space="preserve">التنفيذ: </w:t>
      </w:r>
      <w:r>
        <w:rPr>
          <w:rFonts w:hint="cs"/>
          <w:sz w:val="24"/>
          <w:szCs w:val="24"/>
          <w:rtl/>
        </w:rPr>
        <w:t>بيئة</w:t>
      </w:r>
      <w:r>
        <w:rPr>
          <w:rFonts w:hint="cs" w:cstheme="minorHAnsi"/>
          <w:sz w:val="24"/>
          <w:szCs w:val="24"/>
          <w:rtl/>
        </w:rPr>
        <w:t xml:space="preserve"> </w:t>
      </w:r>
      <w:r>
        <w:rPr>
          <w:rFonts w:hint="cs"/>
          <w:sz w:val="24"/>
          <w:szCs w:val="24"/>
          <w:rtl/>
        </w:rPr>
        <w:t>التنفيذ، بنية</w:t>
      </w:r>
      <w:r>
        <w:rPr>
          <w:rFonts w:hint="cs" w:cstheme="minorHAnsi"/>
          <w:sz w:val="24"/>
          <w:szCs w:val="24"/>
          <w:rtl/>
        </w:rPr>
        <w:t xml:space="preserve"> </w:t>
      </w:r>
      <w:r>
        <w:rPr>
          <w:rFonts w:hint="cs"/>
          <w:sz w:val="24"/>
          <w:szCs w:val="24"/>
          <w:rtl/>
        </w:rPr>
        <w:t>المشروع</w:t>
      </w:r>
      <w:r>
        <w:rPr>
          <w:rFonts w:hint="cs" w:cstheme="minorHAnsi"/>
          <w:sz w:val="24"/>
          <w:szCs w:val="24"/>
          <w:rtl/>
        </w:rPr>
        <w:t xml:space="preserve"> </w:t>
      </w:r>
      <w:r>
        <w:rPr>
          <w:rFonts w:hint="cs"/>
          <w:sz w:val="24"/>
          <w:szCs w:val="24"/>
          <w:rtl/>
        </w:rPr>
        <w:t>البرمجية، تنفيذ</w:t>
      </w:r>
      <w:r>
        <w:rPr>
          <w:rFonts w:hint="cs" w:cstheme="minorHAnsi"/>
          <w:sz w:val="24"/>
          <w:szCs w:val="24"/>
          <w:rtl/>
        </w:rPr>
        <w:t xml:space="preserve"> </w:t>
      </w:r>
      <w:r>
        <w:rPr>
          <w:rFonts w:hint="cs"/>
          <w:sz w:val="24"/>
          <w:szCs w:val="24"/>
          <w:rtl/>
        </w:rPr>
        <w:t>الوحدات</w:t>
      </w:r>
      <w:r>
        <w:rPr>
          <w:rFonts w:hint="cs" w:cstheme="minorHAnsi"/>
          <w:sz w:val="24"/>
          <w:szCs w:val="24"/>
          <w:rtl/>
        </w:rPr>
        <w:t xml:space="preserve"> </w:t>
      </w:r>
      <w:r>
        <w:rPr>
          <w:rFonts w:hint="cs"/>
          <w:sz w:val="24"/>
          <w:szCs w:val="24"/>
          <w:rtl/>
        </w:rPr>
        <w:t xml:space="preserve">، </w:t>
      </w:r>
      <w:r>
        <w:rPr>
          <w:sz w:val="24"/>
          <w:szCs w:val="24"/>
        </w:rPr>
        <w:t xml:space="preserve"> </w:t>
      </w:r>
      <w:r>
        <w:rPr>
          <w:rFonts w:hint="cs"/>
          <w:sz w:val="24"/>
          <w:szCs w:val="24"/>
          <w:rtl/>
        </w:rPr>
        <w:t>التكامل</w:t>
      </w:r>
      <w:r>
        <w:rPr>
          <w:rFonts w:hint="cs" w:cstheme="minorHAnsi"/>
          <w:sz w:val="24"/>
          <w:szCs w:val="24"/>
          <w:rtl/>
        </w:rPr>
        <w:t xml:space="preserve"> </w:t>
      </w:r>
      <w:r>
        <w:rPr>
          <w:rFonts w:hint="cs"/>
          <w:sz w:val="24"/>
          <w:szCs w:val="24"/>
          <w:rtl/>
        </w:rPr>
        <w:t>وواجهات</w:t>
      </w:r>
      <w:r>
        <w:rPr>
          <w:rFonts w:hint="cs" w:cstheme="minorHAnsi"/>
          <w:sz w:val="24"/>
          <w:szCs w:val="24"/>
          <w:rtl/>
        </w:rPr>
        <w:t xml:space="preserve"> </w:t>
      </w:r>
      <w:r>
        <w:rPr>
          <w:rFonts w:hint="cs"/>
          <w:sz w:val="24"/>
          <w:szCs w:val="24"/>
          <w:rtl/>
        </w:rPr>
        <w:t xml:space="preserve">البرمجة، تحديث </w:t>
      </w:r>
      <w:r>
        <w:rPr>
          <w:rFonts w:hint="cs" w:cs="Calibri"/>
          <w:szCs w:val="28"/>
          <w:rtl/>
        </w:rPr>
        <w:t xml:space="preserve">مصفوفة تتبع المتطلبات، </w:t>
      </w:r>
      <w:r>
        <w:rPr>
          <w:rFonts w:hint="cs"/>
          <w:sz w:val="24"/>
          <w:szCs w:val="24"/>
          <w:rtl/>
        </w:rPr>
        <w:t>النشر</w:t>
      </w:r>
      <w:r>
        <w:rPr>
          <w:rFonts w:hint="cs" w:cstheme="minorHAnsi"/>
          <w:sz w:val="24"/>
          <w:szCs w:val="24"/>
          <w:rtl/>
        </w:rPr>
        <w:t xml:space="preserve"> </w:t>
      </w:r>
      <w:r>
        <w:rPr>
          <w:rFonts w:hint="cs"/>
          <w:sz w:val="24"/>
          <w:szCs w:val="24"/>
          <w:rtl/>
        </w:rPr>
        <w:t>والتشغيل.</w:t>
      </w:r>
    </w:p>
    <w:p w14:paraId="5DC1FE3A">
      <w:pPr>
        <w:numPr>
          <w:ilvl w:val="0"/>
          <w:numId w:val="2"/>
        </w:numPr>
        <w:bidi/>
        <w:spacing w:line="278" w:lineRule="auto"/>
        <w:rPr>
          <w:b/>
          <w:bCs/>
          <w:sz w:val="24"/>
          <w:szCs w:val="24"/>
        </w:rPr>
      </w:pPr>
      <w:r>
        <w:rPr>
          <w:rFonts w:hint="cs"/>
          <w:i/>
          <w:sz w:val="24"/>
          <w:szCs w:val="24"/>
          <w:rtl/>
        </w:rPr>
        <w:t xml:space="preserve"> </w:t>
      </w:r>
      <w:r>
        <w:rPr>
          <w:b/>
          <w:bCs/>
          <w:sz w:val="24"/>
          <w:szCs w:val="24"/>
          <w:rtl/>
        </w:rPr>
        <w:t xml:space="preserve">الفصل السادس: الاختبار </w:t>
      </w:r>
      <w:r>
        <w:rPr>
          <w:rFonts w:hint="cs"/>
          <w:b/>
          <w:bCs/>
          <w:sz w:val="24"/>
          <w:szCs w:val="24"/>
          <w:rtl/>
        </w:rPr>
        <w:t xml:space="preserve">والتقييم: </w:t>
      </w:r>
      <w:r>
        <w:rPr>
          <w:rFonts w:hint="cs"/>
          <w:sz w:val="24"/>
          <w:szCs w:val="24"/>
          <w:rtl/>
        </w:rPr>
        <w:t>استراتيجية</w:t>
      </w:r>
      <w:r>
        <w:rPr>
          <w:rFonts w:hint="cs" w:cstheme="minorHAnsi"/>
          <w:sz w:val="24"/>
          <w:szCs w:val="24"/>
          <w:rtl/>
        </w:rPr>
        <w:t xml:space="preserve"> </w:t>
      </w:r>
      <w:r>
        <w:rPr>
          <w:rFonts w:hint="cs" w:cs="Calibri"/>
          <w:sz w:val="24"/>
          <w:szCs w:val="24"/>
          <w:rtl/>
        </w:rPr>
        <w:t>وخطة</w:t>
      </w:r>
      <w:r>
        <w:rPr>
          <w:rFonts w:hint="cs" w:cstheme="minorHAnsi"/>
          <w:sz w:val="24"/>
          <w:szCs w:val="24"/>
          <w:rtl/>
        </w:rPr>
        <w:t xml:space="preserve"> </w:t>
      </w:r>
      <w:r>
        <w:rPr>
          <w:rFonts w:hint="cs" w:cs="Calibri"/>
          <w:sz w:val="24"/>
          <w:szCs w:val="24"/>
          <w:rtl/>
        </w:rPr>
        <w:t>اختبار التكامل والنظام</w:t>
      </w:r>
      <w:r>
        <w:rPr>
          <w:rFonts w:hint="cs" w:cstheme="minorHAnsi"/>
          <w:sz w:val="24"/>
          <w:szCs w:val="24"/>
          <w:rtl/>
        </w:rPr>
        <w:t xml:space="preserve"> </w:t>
      </w:r>
      <w:r>
        <w:rPr>
          <w:rFonts w:hint="cs" w:cs="Calibri"/>
          <w:sz w:val="24"/>
          <w:szCs w:val="24"/>
          <w:rtl/>
        </w:rPr>
        <w:t>- حالات</w:t>
      </w:r>
      <w:r>
        <w:rPr>
          <w:rFonts w:hint="cs" w:cstheme="minorHAnsi"/>
          <w:sz w:val="24"/>
          <w:szCs w:val="24"/>
          <w:rtl/>
        </w:rPr>
        <w:t xml:space="preserve"> </w:t>
      </w:r>
      <w:r>
        <w:rPr>
          <w:rFonts w:hint="cs" w:cs="Calibri"/>
          <w:sz w:val="24"/>
          <w:szCs w:val="24"/>
          <w:rtl/>
        </w:rPr>
        <w:t>الاختبار ونتائجها - تقييم</w:t>
      </w:r>
      <w:r>
        <w:rPr>
          <w:rFonts w:hint="cs" w:cstheme="minorHAnsi"/>
          <w:sz w:val="24"/>
          <w:szCs w:val="24"/>
          <w:rtl/>
        </w:rPr>
        <w:t xml:space="preserve"> </w:t>
      </w:r>
      <w:r>
        <w:rPr>
          <w:rFonts w:hint="cs" w:cs="Calibri"/>
          <w:sz w:val="24"/>
          <w:szCs w:val="24"/>
          <w:rtl/>
        </w:rPr>
        <w:t>الأداء - تقييم</w:t>
      </w:r>
      <w:r>
        <w:rPr>
          <w:rFonts w:hint="cs" w:cstheme="minorHAnsi"/>
          <w:sz w:val="24"/>
          <w:szCs w:val="24"/>
          <w:rtl/>
        </w:rPr>
        <w:t xml:space="preserve"> </w:t>
      </w:r>
      <w:r>
        <w:rPr>
          <w:rFonts w:hint="cs" w:cs="Calibri"/>
          <w:sz w:val="24"/>
          <w:szCs w:val="24"/>
          <w:rtl/>
        </w:rPr>
        <w:t>نموذج</w:t>
      </w:r>
      <w:r>
        <w:rPr>
          <w:rFonts w:hint="cs" w:cstheme="minorHAnsi"/>
          <w:sz w:val="24"/>
          <w:szCs w:val="24"/>
          <w:rtl/>
        </w:rPr>
        <w:t xml:space="preserve"> </w:t>
      </w:r>
      <w:r>
        <w:rPr>
          <w:rFonts w:hint="cs" w:cs="Calibri"/>
          <w:sz w:val="24"/>
          <w:szCs w:val="24"/>
          <w:rtl/>
        </w:rPr>
        <w:t>الذكاء</w:t>
      </w:r>
      <w:r>
        <w:rPr>
          <w:rFonts w:hint="cs" w:cstheme="minorHAnsi"/>
          <w:sz w:val="24"/>
          <w:szCs w:val="24"/>
          <w:rtl/>
        </w:rPr>
        <w:t xml:space="preserve"> </w:t>
      </w:r>
      <w:r>
        <w:rPr>
          <w:rFonts w:hint="cs" w:cs="Calibri"/>
          <w:sz w:val="24"/>
          <w:szCs w:val="24"/>
          <w:rtl/>
        </w:rPr>
        <w:t>الاصطناعي</w:t>
      </w:r>
      <w:r>
        <w:rPr>
          <w:rFonts w:cstheme="minorHAnsi"/>
          <w:sz w:val="24"/>
          <w:szCs w:val="24"/>
          <w:rtl/>
        </w:rPr>
        <w:t xml:space="preserve"> </w:t>
      </w:r>
      <w:r>
        <w:rPr>
          <w:rFonts w:hint="cs"/>
          <w:sz w:val="24"/>
          <w:szCs w:val="24"/>
          <w:rtl/>
        </w:rPr>
        <w:t>إن</w:t>
      </w:r>
      <w:r>
        <w:rPr>
          <w:rFonts w:hint="cs" w:cstheme="minorHAnsi"/>
          <w:sz w:val="24"/>
          <w:szCs w:val="24"/>
          <w:rtl/>
        </w:rPr>
        <w:t xml:space="preserve"> </w:t>
      </w:r>
      <w:r>
        <w:rPr>
          <w:rFonts w:hint="cs" w:cs="Calibri"/>
          <w:sz w:val="24"/>
          <w:szCs w:val="24"/>
          <w:rtl/>
        </w:rPr>
        <w:t>وجد - تحليل</w:t>
      </w:r>
      <w:r>
        <w:rPr>
          <w:rFonts w:hint="cs" w:cstheme="minorHAnsi"/>
          <w:sz w:val="24"/>
          <w:szCs w:val="24"/>
          <w:rtl/>
        </w:rPr>
        <w:t xml:space="preserve"> </w:t>
      </w:r>
      <w:r>
        <w:rPr>
          <w:rFonts w:hint="cs" w:cs="Calibri"/>
          <w:sz w:val="24"/>
          <w:szCs w:val="24"/>
          <w:rtl/>
        </w:rPr>
        <w:t xml:space="preserve">النتائج، </w:t>
      </w:r>
      <w:r>
        <w:rPr>
          <w:rFonts w:hint="cs"/>
          <w:sz w:val="24"/>
          <w:szCs w:val="24"/>
          <w:rtl/>
        </w:rPr>
        <w:t>تحديث</w:t>
      </w:r>
      <w:r>
        <w:rPr>
          <w:rFonts w:hint="cs"/>
          <w:b/>
          <w:bCs/>
          <w:sz w:val="24"/>
          <w:szCs w:val="24"/>
          <w:rtl/>
        </w:rPr>
        <w:t xml:space="preserve"> </w:t>
      </w:r>
      <w:r>
        <w:rPr>
          <w:rFonts w:hint="cs" w:cs="Calibri"/>
          <w:sz w:val="24"/>
          <w:szCs w:val="24"/>
          <w:rtl/>
        </w:rPr>
        <w:t>مصفوفة تتبع المتطلبات.</w:t>
      </w:r>
    </w:p>
    <w:p w14:paraId="027D7E30">
      <w:pPr>
        <w:numPr>
          <w:ilvl w:val="0"/>
          <w:numId w:val="2"/>
        </w:numPr>
        <w:bidi/>
        <w:spacing w:line="278" w:lineRule="auto"/>
        <w:rPr>
          <w:b/>
          <w:bCs/>
          <w:sz w:val="24"/>
          <w:szCs w:val="24"/>
        </w:rPr>
      </w:pPr>
      <w:r>
        <w:rPr>
          <w:b/>
          <w:bCs/>
          <w:sz w:val="24"/>
          <w:szCs w:val="24"/>
          <w:rtl/>
        </w:rPr>
        <w:t>الفصل السابع</w:t>
      </w:r>
      <w:r>
        <w:rPr>
          <w:rFonts w:hint="cs"/>
          <w:b/>
          <w:bCs/>
          <w:sz w:val="24"/>
          <w:szCs w:val="24"/>
          <w:rtl/>
        </w:rPr>
        <w:t>-</w:t>
      </w:r>
      <w:r>
        <w:rPr>
          <w:b/>
          <w:bCs/>
          <w:sz w:val="24"/>
          <w:szCs w:val="24"/>
          <w:rtl/>
        </w:rPr>
        <w:t xml:space="preserve"> </w:t>
      </w:r>
      <w:r>
        <w:rPr>
          <w:rFonts w:hint="cs"/>
          <w:b/>
          <w:bCs/>
          <w:sz w:val="24"/>
          <w:szCs w:val="24"/>
          <w:rtl/>
        </w:rPr>
        <w:t xml:space="preserve"> : الخاتمة والعمل المستقبل</w:t>
      </w:r>
      <w:r>
        <w:rPr>
          <w:rFonts w:hint="eastAsia"/>
          <w:b/>
          <w:bCs/>
          <w:sz w:val="24"/>
          <w:szCs w:val="24"/>
          <w:rtl/>
        </w:rPr>
        <w:t>ي</w:t>
      </w:r>
      <w:r>
        <w:rPr>
          <w:rFonts w:hint="cs"/>
          <w:b/>
          <w:bCs/>
          <w:sz w:val="24"/>
          <w:szCs w:val="24"/>
          <w:rtl/>
        </w:rPr>
        <w:t xml:space="preserve">: </w:t>
      </w:r>
      <w:r>
        <w:rPr>
          <w:sz w:val="24"/>
          <w:szCs w:val="24"/>
          <w:rtl/>
        </w:rPr>
        <w:t>الخاتمة</w:t>
      </w:r>
      <w:r>
        <w:rPr>
          <w:rFonts w:hint="cs"/>
          <w:sz w:val="24"/>
          <w:szCs w:val="24"/>
          <w:rtl/>
        </w:rPr>
        <w:t xml:space="preserve"> (اوجز ما تم إنجازه، ربط النتائج بالأهداف) والقيود التي تم مواجهتها  ، </w:t>
      </w:r>
      <w:r>
        <w:rPr>
          <w:sz w:val="24"/>
          <w:szCs w:val="24"/>
          <w:rtl/>
        </w:rPr>
        <w:t>العمل المستقبلي</w:t>
      </w:r>
      <w:r>
        <w:rPr>
          <w:rFonts w:hint="cs"/>
          <w:sz w:val="24"/>
          <w:szCs w:val="24"/>
          <w:rtl/>
        </w:rPr>
        <w:t>.</w:t>
      </w:r>
    </w:p>
    <w:p w14:paraId="026ACF1D">
      <w:pPr>
        <w:numPr>
          <w:ilvl w:val="0"/>
          <w:numId w:val="2"/>
        </w:numPr>
        <w:bidi/>
        <w:spacing w:line="278" w:lineRule="auto"/>
        <w:rPr>
          <w:b/>
          <w:bCs/>
          <w:sz w:val="24"/>
          <w:szCs w:val="24"/>
        </w:rPr>
      </w:pPr>
      <w:r>
        <w:rPr>
          <w:rFonts w:hint="cs"/>
          <w:b/>
          <w:bCs/>
          <w:sz w:val="24"/>
          <w:szCs w:val="24"/>
          <w:rtl/>
        </w:rPr>
        <w:t>المراجع</w:t>
      </w:r>
    </w:p>
    <w:p w14:paraId="7B58BAD1">
      <w:pPr>
        <w:numPr>
          <w:ilvl w:val="0"/>
          <w:numId w:val="2"/>
        </w:numPr>
        <w:bidi/>
        <w:spacing w:line="278" w:lineRule="auto"/>
      </w:pPr>
      <w:r>
        <w:rPr>
          <w:b/>
          <w:bCs/>
          <w:sz w:val="24"/>
          <w:szCs w:val="24"/>
          <w:rtl/>
        </w:rPr>
        <w:t>الملحقات</w:t>
      </w:r>
    </w:p>
    <w:p w14:paraId="30A7200E">
      <w:pPr>
        <w:bidi/>
        <w:ind w:firstLine="720"/>
        <w:rPr>
          <w:rFonts w:cs="Times New Roman"/>
          <w:sz w:val="24"/>
          <w:szCs w:val="24"/>
          <w:rtl/>
        </w:rPr>
      </w:pPr>
    </w:p>
    <w:p w14:paraId="25CD4ECE">
      <w:pPr>
        <w:bidi/>
        <w:ind w:firstLine="720"/>
        <w:rPr>
          <w:rFonts w:cs="Times New Roman"/>
          <w:sz w:val="28"/>
          <w:szCs w:val="28"/>
          <w:rtl/>
        </w:rPr>
      </w:pPr>
    </w:p>
    <w:p w14:paraId="7203FF25">
      <w:pPr>
        <w:keepNext/>
        <w:bidi/>
        <w:ind w:firstLine="720"/>
        <w:jc w:val="center"/>
      </w:pPr>
    </w:p>
    <w:p w14:paraId="1F65E79C">
      <w:pPr>
        <w:bidi/>
        <w:ind w:firstLine="720"/>
        <w:rPr>
          <w:rFonts w:cs="Times New Roman"/>
          <w:sz w:val="12"/>
          <w:szCs w:val="12"/>
        </w:rPr>
      </w:pPr>
    </w:p>
    <w:p w14:paraId="0D8248AE">
      <w:pPr>
        <w:bidi/>
        <w:ind w:firstLine="720"/>
        <w:rPr>
          <w:rFonts w:cs="Times New Roman"/>
          <w:sz w:val="12"/>
          <w:szCs w:val="12"/>
        </w:rPr>
      </w:pPr>
      <w:r>
        <mc:AlternateContent>
          <mc:Choice Requires="wps">
            <w:drawing>
              <wp:anchor distT="0" distB="0" distL="114300" distR="114300" simplePos="0" relativeHeight="251660288" behindDoc="0" locked="0" layoutInCell="1" allowOverlap="1">
                <wp:simplePos x="0" y="0"/>
                <wp:positionH relativeFrom="column">
                  <wp:posOffset>350520</wp:posOffset>
                </wp:positionH>
                <wp:positionV relativeFrom="paragraph">
                  <wp:posOffset>12700</wp:posOffset>
                </wp:positionV>
                <wp:extent cx="1837055" cy="635"/>
                <wp:effectExtent l="0" t="0" r="0" b="0"/>
                <wp:wrapNone/>
                <wp:docPr id="1617250597" name="Text Box 1"/>
                <wp:cNvGraphicFramePr/>
                <a:graphic xmlns:a="http://schemas.openxmlformats.org/drawingml/2006/main">
                  <a:graphicData uri="http://schemas.microsoft.com/office/word/2010/wordprocessingShape">
                    <wps:wsp>
                      <wps:cNvSpPr txBox="1"/>
                      <wps:spPr>
                        <a:xfrm>
                          <a:off x="0" y="0"/>
                          <a:ext cx="1837055" cy="635"/>
                        </a:xfrm>
                        <a:prstGeom prst="rect">
                          <a:avLst/>
                        </a:prstGeom>
                        <a:solidFill>
                          <a:prstClr val="white"/>
                        </a:solidFill>
                        <a:ln>
                          <a:noFill/>
                        </a:ln>
                      </wps:spPr>
                      <wps:txbx>
                        <w:txbxContent>
                          <w:p w14:paraId="2619EB06">
                            <w:pPr>
                              <w:pStyle w:val="11"/>
                              <w:bidi/>
                              <w:rPr>
                                <w:rFonts w:asciiTheme="majorHAnsi" w:hAnsiTheme="majorHAnsi" w:eastAsiaTheme="majorEastAsia" w:cstheme="majorBidi"/>
                                <w:b/>
                                <w:bCs/>
                                <w:spacing w:val="-10"/>
                                <w:kern w:val="28"/>
                                <w:sz w:val="44"/>
                                <w:szCs w:val="44"/>
                              </w:rPr>
                            </w:pP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Text Box 1" o:spid="_x0000_s1026" o:spt="202" type="#_x0000_t202" style="position:absolute;left:0pt;margin-left:27.6pt;margin-top:1pt;height:0.05pt;width:144.65pt;z-index:251660288;mso-width-relative:page;mso-height-relative:page;" fillcolor="#FFFFFF" filled="t" stroked="f" coordsize="21600,21600" o:gfxdata="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klU669cAAAAGAQAADwAAAAAAAAABACAAAAAiAAAAZHJzL2Rvd25yZXYueG1s&#10;UEsBAhQAFAAAAAgAh07iQF9sHNAyAgAAegQAAA4AAAAAAAAAAQAgAAAAJgEAAGRycy9lMm9Eb2Mu&#10;eG1sUEsFBgAAAAAGAAYAWQEAAMoFAAAAAA==&#10;">
                <v:fill on="t" focussize="0,0"/>
                <v:stroke on="f"/>
                <v:imagedata o:title=""/>
                <o:lock v:ext="edit" aspectratio="f"/>
                <v:textbox inset="0mm,0mm,0mm,0mm" style="mso-fit-shape-to-text:t;">
                  <w:txbxContent>
                    <w:p w14:paraId="2619EB06">
                      <w:pPr>
                        <w:pStyle w:val="11"/>
                        <w:bidi/>
                        <w:rPr>
                          <w:rFonts w:asciiTheme="majorHAnsi" w:hAnsiTheme="majorHAnsi" w:eastAsiaTheme="majorEastAsia" w:cstheme="majorBidi"/>
                          <w:b/>
                          <w:bCs/>
                          <w:spacing w:val="-10"/>
                          <w:kern w:val="28"/>
                          <w:sz w:val="44"/>
                          <w:szCs w:val="44"/>
                        </w:rPr>
                      </w:pPr>
                    </w:p>
                  </w:txbxContent>
                </v:textbox>
              </v:shape>
            </w:pict>
          </mc:Fallback>
        </mc:AlternateContent>
      </w:r>
    </w:p>
    <w:p w14:paraId="612BEB5F">
      <w:pPr>
        <w:bidi/>
        <w:ind w:firstLine="720"/>
        <w:rPr>
          <w:rFonts w:cs="Times New Roman"/>
          <w:sz w:val="28"/>
          <w:szCs w:val="28"/>
        </w:rPr>
      </w:pPr>
    </w:p>
    <w:p w14:paraId="6CF17340">
      <w:pPr>
        <w:bidi/>
        <w:ind w:firstLine="720"/>
        <w:rPr>
          <w:rFonts w:cs="Times New Roman"/>
          <w:sz w:val="28"/>
          <w:szCs w:val="28"/>
        </w:rPr>
      </w:pPr>
    </w:p>
    <w:p w14:paraId="637F8D99">
      <w:pPr>
        <w:bidi/>
        <w:ind w:firstLine="720"/>
        <w:rPr>
          <w:rFonts w:cs="Times New Roman"/>
          <w:sz w:val="28"/>
          <w:szCs w:val="28"/>
          <w:rtl/>
        </w:rPr>
      </w:pPr>
    </w:p>
    <w:p w14:paraId="1D2A66DC">
      <w:pPr>
        <w:bidi/>
        <w:ind w:firstLine="720"/>
        <w:rPr>
          <w:rFonts w:cs="Times New Roman"/>
          <w:sz w:val="8"/>
          <w:szCs w:val="8"/>
          <w:rtl/>
        </w:rPr>
      </w:pPr>
    </w:p>
    <w:p w14:paraId="13030952">
      <w:pPr>
        <w:bidi/>
        <w:ind w:firstLine="720"/>
        <w:rPr>
          <w:rFonts w:cs="Times New Roman"/>
          <w:sz w:val="8"/>
          <w:szCs w:val="8"/>
          <w:rtl/>
        </w:rPr>
      </w:pPr>
    </w:p>
    <w:bookmarkEnd w:id="66"/>
    <w:bookmarkEnd w:id="67"/>
    <w:bookmarkEnd w:id="68"/>
    <w:bookmarkEnd w:id="69"/>
    <w:bookmarkEnd w:id="70"/>
    <w:p w14:paraId="31A43D33">
      <w:pPr>
        <w:bidi/>
        <w:jc w:val="center"/>
        <w:rPr>
          <w:rStyle w:val="35"/>
          <w:rtl/>
          <w:lang w:bidi="ar-AE"/>
        </w:rPr>
        <w:sectPr>
          <w:footerReference r:id="rId16" w:type="first"/>
          <w:headerReference r:id="rId14" w:type="default"/>
          <w:footerReference r:id="rId15" w:type="default"/>
          <w:pgSz w:w="12240" w:h="15840"/>
          <w:pgMar w:top="1800" w:right="1800" w:bottom="1800" w:left="1800" w:header="720" w:footer="720" w:gutter="0"/>
          <w:cols w:space="720" w:num="1"/>
          <w:docGrid w:linePitch="360" w:charSpace="0"/>
        </w:sectPr>
      </w:pPr>
    </w:p>
    <w:p w14:paraId="2647900B">
      <w:pPr>
        <w:bidi/>
        <w:jc w:val="center"/>
        <w:rPr>
          <w:rStyle w:val="35"/>
          <w:rFonts w:asciiTheme="majorBidi" w:hAnsiTheme="majorBidi" w:eastAsiaTheme="minorHAnsi"/>
          <w:spacing w:val="0"/>
          <w:kern w:val="0"/>
          <w:rtl/>
        </w:rPr>
      </w:pPr>
      <w:r>
        <w:rPr>
          <w:rStyle w:val="35"/>
          <w:rFonts w:asciiTheme="majorBidi" w:hAnsiTheme="majorBidi" w:eastAsiaTheme="minorHAnsi"/>
          <w:spacing w:val="0"/>
          <w:kern w:val="0"/>
          <w:rtl/>
        </w:rPr>
        <w:t>الفصل الثانــــي</w:t>
      </w:r>
    </w:p>
    <w:p w14:paraId="226DCF76">
      <w:pPr>
        <w:bidi/>
        <w:jc w:val="center"/>
        <w:rPr>
          <w:rStyle w:val="35"/>
          <w:rFonts w:asciiTheme="majorBidi" w:hAnsiTheme="majorBidi" w:eastAsiaTheme="minorHAnsi"/>
          <w:spacing w:val="0"/>
          <w:kern w:val="0"/>
          <w:rtl/>
        </w:rPr>
      </w:pPr>
    </w:p>
    <w:p w14:paraId="69BCB70F">
      <w:pPr>
        <w:bidi/>
        <w:jc w:val="center"/>
        <w:rPr>
          <w:rStyle w:val="35"/>
          <w:rFonts w:asciiTheme="minorHAnsi" w:hAnsiTheme="minorHAnsi" w:eastAsiaTheme="minorHAnsi" w:cstheme="minorBidi"/>
          <w:spacing w:val="0"/>
          <w:kern w:val="0"/>
          <w:rtl/>
        </w:rPr>
      </w:pPr>
      <w:r>
        <w:rPr>
          <w:rStyle w:val="35"/>
          <w:rFonts w:cs="Times New Roman" w:asciiTheme="majorBidi" w:hAnsiTheme="majorBidi" w:eastAsiaTheme="minorHAnsi"/>
          <w:spacing w:val="0"/>
          <w:kern w:val="0"/>
          <w:rtl/>
        </w:rPr>
        <w:t xml:space="preserve">المفاهيم الأساسية </w:t>
      </w:r>
      <w:r>
        <w:rPr>
          <w:rStyle w:val="35"/>
          <w:rFonts w:hint="cs" w:cs="Times New Roman" w:asciiTheme="majorBidi" w:hAnsiTheme="majorBidi" w:eastAsiaTheme="minorHAnsi"/>
          <w:spacing w:val="0"/>
          <w:kern w:val="0"/>
          <w:rtl/>
        </w:rPr>
        <w:t>و</w:t>
      </w:r>
      <w:r>
        <w:rPr>
          <w:rStyle w:val="35"/>
          <w:rFonts w:asciiTheme="majorBidi" w:hAnsiTheme="majorBidi" w:eastAsiaTheme="minorHAnsi"/>
          <w:spacing w:val="0"/>
          <w:kern w:val="0"/>
          <w:rtl/>
        </w:rPr>
        <w:t>الدراسات المرجعية</w:t>
      </w:r>
    </w:p>
    <w:p w14:paraId="0892DC58">
      <w:pPr>
        <w:bidi/>
        <w:jc w:val="center"/>
        <w:rPr>
          <w:rStyle w:val="35"/>
          <w:rtl/>
        </w:rPr>
        <w:sectPr>
          <w:footerReference r:id="rId18" w:type="first"/>
          <w:headerReference r:id="rId17" w:type="default"/>
          <w:pgSz w:w="12240" w:h="15840"/>
          <w:pgMar w:top="1800" w:right="1800" w:bottom="1800" w:left="1800" w:header="720" w:footer="720" w:gutter="0"/>
          <w:cols w:space="720" w:num="1"/>
          <w:titlePg/>
          <w:vAlign w:val="center"/>
          <w:docGrid w:linePitch="360" w:charSpace="0"/>
        </w:sectPr>
      </w:pPr>
    </w:p>
    <w:p w14:paraId="4F48880B">
      <w:pPr>
        <w:pStyle w:val="2"/>
        <w:bidi/>
        <w:jc w:val="center"/>
        <w:rPr>
          <w:rStyle w:val="35"/>
          <w:rFonts w:asciiTheme="majorBidi" w:hAnsiTheme="majorBidi" w:eastAsiaTheme="minorHAnsi"/>
          <w:b/>
          <w:bCs/>
          <w:spacing w:val="0"/>
          <w:kern w:val="0"/>
          <w:sz w:val="32"/>
          <w:szCs w:val="32"/>
          <w:rtl/>
        </w:rPr>
      </w:pPr>
      <w:bookmarkStart w:id="85" w:name="_Toc128785532"/>
      <w:bookmarkStart w:id="86" w:name="_Toc243129346"/>
      <w:bookmarkStart w:id="87" w:name="_Toc17098"/>
      <w:r>
        <w:rPr>
          <w:rStyle w:val="35"/>
          <w:rFonts w:hint="cs" w:asciiTheme="majorBidi" w:hAnsiTheme="majorBidi" w:eastAsiaTheme="minorHAnsi"/>
          <w:b/>
          <w:bCs/>
          <w:spacing w:val="0"/>
          <w:kern w:val="0"/>
          <w:sz w:val="32"/>
          <w:szCs w:val="32"/>
          <w:rtl/>
        </w:rPr>
        <w:t>ا</w:t>
      </w:r>
      <w:r>
        <w:rPr>
          <w:rStyle w:val="35"/>
          <w:rFonts w:asciiTheme="majorBidi" w:hAnsiTheme="majorBidi" w:eastAsiaTheme="minorHAnsi"/>
          <w:b/>
          <w:bCs/>
          <w:spacing w:val="0"/>
          <w:kern w:val="0"/>
          <w:sz w:val="32"/>
          <w:szCs w:val="32"/>
          <w:rtl/>
        </w:rPr>
        <w:t>لفصل الثاني</w:t>
      </w:r>
      <w:r>
        <w:rPr>
          <w:rStyle w:val="35"/>
          <w:rFonts w:hint="cs" w:asciiTheme="majorBidi" w:hAnsiTheme="majorBidi" w:eastAsiaTheme="minorHAnsi"/>
          <w:b/>
          <w:bCs/>
          <w:spacing w:val="0"/>
          <w:kern w:val="0"/>
          <w:sz w:val="32"/>
          <w:szCs w:val="32"/>
          <w:rtl/>
        </w:rPr>
        <w:t xml:space="preserve"> </w:t>
      </w:r>
      <w:r>
        <w:rPr>
          <w:rStyle w:val="35"/>
          <w:rFonts w:asciiTheme="majorBidi" w:hAnsiTheme="majorBidi" w:eastAsiaTheme="minorHAnsi"/>
          <w:b/>
          <w:bCs/>
          <w:spacing w:val="0"/>
          <w:kern w:val="0"/>
          <w:sz w:val="32"/>
          <w:szCs w:val="32"/>
          <w:rtl/>
        </w:rPr>
        <w:t>–</w:t>
      </w:r>
      <w:r>
        <w:rPr>
          <w:rStyle w:val="35"/>
          <w:rFonts w:hint="cs" w:asciiTheme="majorBidi" w:hAnsiTheme="majorBidi" w:eastAsiaTheme="minorHAnsi"/>
          <w:b/>
          <w:bCs/>
          <w:spacing w:val="0"/>
          <w:kern w:val="0"/>
          <w:sz w:val="32"/>
          <w:szCs w:val="32"/>
          <w:rtl/>
        </w:rPr>
        <w:t xml:space="preserve"> </w:t>
      </w:r>
      <w:bookmarkEnd w:id="85"/>
      <w:r>
        <w:rPr>
          <w:rStyle w:val="35"/>
          <w:rFonts w:cs="Times New Roman" w:asciiTheme="majorBidi" w:hAnsiTheme="majorBidi" w:eastAsiaTheme="minorHAnsi"/>
          <w:b/>
          <w:bCs/>
          <w:spacing w:val="0"/>
          <w:kern w:val="0"/>
          <w:sz w:val="32"/>
          <w:szCs w:val="32"/>
          <w:rtl/>
        </w:rPr>
        <w:t xml:space="preserve">المفاهيم الأساسية </w:t>
      </w:r>
      <w:r>
        <w:rPr>
          <w:rStyle w:val="35"/>
          <w:rFonts w:hint="cs" w:cs="Times New Roman" w:asciiTheme="majorBidi" w:hAnsiTheme="majorBidi" w:eastAsiaTheme="minorHAnsi"/>
          <w:b/>
          <w:bCs/>
          <w:spacing w:val="0"/>
          <w:kern w:val="0"/>
          <w:sz w:val="32"/>
          <w:szCs w:val="32"/>
          <w:rtl/>
        </w:rPr>
        <w:t>و</w:t>
      </w:r>
      <w:r>
        <w:rPr>
          <w:rStyle w:val="35"/>
          <w:rFonts w:asciiTheme="majorBidi" w:hAnsiTheme="majorBidi" w:eastAsiaTheme="minorHAnsi"/>
          <w:b/>
          <w:bCs/>
          <w:spacing w:val="0"/>
          <w:kern w:val="0"/>
          <w:sz w:val="32"/>
          <w:szCs w:val="32"/>
          <w:rtl/>
        </w:rPr>
        <w:t>الدراسات المرجعية</w:t>
      </w:r>
      <w:bookmarkEnd w:id="86"/>
      <w:bookmarkEnd w:id="87"/>
      <w:r>
        <w:rPr>
          <w:rStyle w:val="35"/>
          <w:rFonts w:hint="cs" w:asciiTheme="majorBidi" w:hAnsiTheme="majorBidi" w:eastAsiaTheme="minorHAnsi"/>
          <w:b/>
          <w:bCs/>
          <w:spacing w:val="0"/>
          <w:kern w:val="0"/>
          <w:sz w:val="32"/>
          <w:szCs w:val="32"/>
          <w:rtl/>
        </w:rPr>
        <w:t xml:space="preserve"> </w:t>
      </w:r>
    </w:p>
    <w:p w14:paraId="7321A0F4">
      <w:pPr>
        <w:bidi/>
        <w:rPr>
          <w:rtl/>
        </w:rPr>
      </w:pPr>
    </w:p>
    <w:p w14:paraId="2F29BED1">
      <w:pPr>
        <w:pStyle w:val="3"/>
        <w:bidi/>
        <w:rPr>
          <w:sz w:val="30"/>
          <w:szCs w:val="30"/>
          <w:rtl/>
        </w:rPr>
      </w:pPr>
      <w:bookmarkStart w:id="88" w:name="_Toc128785534"/>
      <w:bookmarkStart w:id="89" w:name="_Toc243129347"/>
      <w:bookmarkStart w:id="90" w:name="_Toc26391"/>
      <w:r>
        <w:rPr>
          <w:sz w:val="30"/>
          <w:szCs w:val="30"/>
        </w:rPr>
        <w:t xml:space="preserve">2.1 </w:t>
      </w:r>
      <w:r>
        <w:rPr>
          <w:rFonts w:hint="cs"/>
          <w:sz w:val="30"/>
          <w:szCs w:val="30"/>
          <w:rtl/>
        </w:rPr>
        <w:t xml:space="preserve"> المفاهيم الأساسية</w:t>
      </w:r>
      <w:bookmarkEnd w:id="88"/>
      <w:r>
        <w:rPr>
          <w:rFonts w:hint="cs"/>
          <w:sz w:val="30"/>
          <w:szCs w:val="30"/>
          <w:rtl/>
        </w:rPr>
        <w:t>:</w:t>
      </w:r>
      <w:bookmarkEnd w:id="89"/>
      <w:bookmarkEnd w:id="90"/>
      <w:r>
        <w:rPr>
          <w:rFonts w:hint="cs"/>
          <w:sz w:val="30"/>
          <w:szCs w:val="30"/>
          <w:rtl/>
        </w:rPr>
        <w:t xml:space="preserve"> </w:t>
      </w:r>
    </w:p>
    <w:p w14:paraId="20704B59">
      <w:pPr>
        <w:bidi/>
        <w:spacing w:before="0" w:after="120" w:line="360" w:lineRule="auto"/>
        <w:ind w:firstLine="567"/>
        <w:jc w:val="both"/>
      </w:pPr>
      <w:r>
        <w:rPr>
          <w:rFonts w:ascii="Times New Roman" w:hAnsi="Times New Roman" w:cs="Times New Roman"/>
          <w:sz w:val="28"/>
          <w:szCs w:val="28"/>
          <w:rtl/>
        </w:rPr>
        <w:t>نعرض فيما يلي المفاهيم والمصطلحات الأساسية التي يقوم عليها المشروع:</w:t>
      </w:r>
    </w:p>
    <w:p w14:paraId="616A499D">
      <w:pPr>
        <w:bidi/>
        <w:spacing w:before="0" w:after="120" w:line="360" w:lineRule="auto"/>
        <w:ind w:firstLine="567"/>
        <w:jc w:val="both"/>
      </w:pPr>
      <w:r>
        <w:rPr>
          <w:rFonts w:ascii="Times New Roman" w:hAnsi="Times New Roman" w:cs="Times New Roman"/>
          <w:b/>
          <w:bCs/>
          <w:sz w:val="28"/>
          <w:szCs w:val="28"/>
          <w:rtl/>
        </w:rPr>
        <w:t xml:space="preserve">البرمجيات كخدمة (SaaS): </w:t>
      </w:r>
      <w:r>
        <w:rPr>
          <w:rFonts w:ascii="Times New Roman" w:hAnsi="Times New Roman" w:cs="Times New Roman"/>
          <w:sz w:val="28"/>
          <w:szCs w:val="28"/>
          <w:rtl/>
        </w:rPr>
        <w:t>نموذج يقدم فيه المزود التطبيق عبر الشبكة، فيستخدمه العميل من المتصفح دون تثبيت أو إدارة للبنية التحتية [2]. في المشروع يسجل المكتب ويبدأ العمل من المتصفح مباشرة.</w:t>
      </w:r>
    </w:p>
    <w:p w14:paraId="141E84DB">
      <w:pPr>
        <w:bidi/>
        <w:spacing w:before="0" w:after="120" w:line="360" w:lineRule="auto"/>
        <w:ind w:firstLine="567"/>
        <w:jc w:val="both"/>
      </w:pPr>
      <w:r>
        <w:rPr>
          <w:rFonts w:ascii="Times New Roman" w:hAnsi="Times New Roman" w:cs="Times New Roman"/>
          <w:b/>
          <w:bCs/>
          <w:sz w:val="28"/>
          <w:szCs w:val="28"/>
          <w:rtl/>
        </w:rPr>
        <w:t xml:space="preserve">تعدد المستأجرين (Multi-tenancy): </w:t>
      </w:r>
      <w:r>
        <w:rPr>
          <w:rFonts w:ascii="Times New Roman" w:hAnsi="Times New Roman" w:cs="Times New Roman"/>
          <w:sz w:val="28"/>
          <w:szCs w:val="28"/>
          <w:rtl/>
        </w:rPr>
        <w:t>نسخة واحدة من التطبيق وقاعدة واحدة تخدمان عدة عملاء مع عزل منطقي لبيانات كل منهم [3]. العزل هنا عبر الحقل office_id، فكل استعلام لصاحب المكتب مقيد بمكتبه.</w:t>
      </w:r>
    </w:p>
    <w:p w14:paraId="69E9BA9F">
      <w:pPr>
        <w:bidi/>
        <w:spacing w:before="0" w:after="120" w:line="360" w:lineRule="auto"/>
        <w:ind w:firstLine="567"/>
        <w:jc w:val="both"/>
      </w:pPr>
      <w:r>
        <w:rPr>
          <w:rFonts w:ascii="Times New Roman" w:hAnsi="Times New Roman" w:cs="Times New Roman"/>
          <w:b/>
          <w:bCs/>
          <w:sz w:val="28"/>
          <w:szCs w:val="28"/>
          <w:rtl/>
        </w:rPr>
        <w:t xml:space="preserve">أسلوب REST: </w:t>
      </w:r>
      <w:r>
        <w:rPr>
          <w:rFonts w:ascii="Times New Roman" w:hAnsi="Times New Roman" w:cs="Times New Roman"/>
          <w:sz w:val="28"/>
          <w:szCs w:val="28"/>
          <w:rtl/>
        </w:rPr>
        <w:t>أسلوب معماري يعامل البيانات كموارد لها عناوين، ويتعامل معها بأفعال HTTP قياسية واتصال عديم الحالة [4]. يضم المشروع 26 نقطة تحت المسار /api.</w:t>
      </w:r>
    </w:p>
    <w:p w14:paraId="6BECB048">
      <w:pPr>
        <w:bidi/>
        <w:spacing w:before="0" w:after="120" w:line="360" w:lineRule="auto"/>
        <w:ind w:firstLine="567"/>
        <w:jc w:val="both"/>
      </w:pPr>
      <w:r>
        <w:rPr>
          <w:rFonts w:ascii="Times New Roman" w:hAnsi="Times New Roman" w:cs="Times New Roman"/>
          <w:b/>
          <w:bCs/>
          <w:sz w:val="28"/>
          <w:szCs w:val="28"/>
          <w:rtl/>
        </w:rPr>
        <w:t xml:space="preserve">رمز JWT: </w:t>
      </w:r>
      <w:r>
        <w:rPr>
          <w:rFonts w:ascii="Times New Roman" w:hAnsi="Times New Roman" w:cs="Times New Roman"/>
          <w:sz w:val="28"/>
          <w:szCs w:val="28"/>
          <w:rtl/>
        </w:rPr>
        <w:t>رمز JSON موقع رقميًا يحمل ادعاءات عن المستخدم [5]. يحمل الرمز معرف المستخدم ودوره، ومدة صلاحيته 24 ساعة مع رمز تجديد.</w:t>
      </w:r>
    </w:p>
    <w:p w14:paraId="4647A154">
      <w:pPr>
        <w:bidi/>
        <w:spacing w:before="0" w:after="120" w:line="360" w:lineRule="auto"/>
        <w:ind w:firstLine="567"/>
        <w:jc w:val="both"/>
      </w:pPr>
      <w:r>
        <w:rPr>
          <w:rFonts w:ascii="Times New Roman" w:hAnsi="Times New Roman" w:cs="Times New Roman"/>
          <w:b/>
          <w:bCs/>
          <w:sz w:val="28"/>
          <w:szCs w:val="28"/>
          <w:rtl/>
        </w:rPr>
        <w:t xml:space="preserve">التحكم بالوصول القائم على الأدوار (RBAC): </w:t>
      </w:r>
      <w:r>
        <w:rPr>
          <w:rFonts w:ascii="Times New Roman" w:hAnsi="Times New Roman" w:cs="Times New Roman"/>
          <w:sz w:val="28"/>
          <w:szCs w:val="28"/>
          <w:rtl/>
        </w:rPr>
        <w:t>تُمنح الصلاحيات للأدوار لا للأشخاص [6]. ثلاثة أدوار: SuperAdmin و OfficeOwner و Customer، ويُطبق القيد بالمزخرف roles_required.</w:t>
      </w:r>
    </w:p>
    <w:p w14:paraId="53FA3D46">
      <w:pPr>
        <w:bidi/>
        <w:spacing w:before="0" w:after="120" w:line="360" w:lineRule="auto"/>
        <w:ind w:firstLine="567"/>
        <w:jc w:val="both"/>
      </w:pPr>
      <w:r>
        <w:rPr>
          <w:rFonts w:ascii="Times New Roman" w:hAnsi="Times New Roman" w:cs="Times New Roman"/>
          <w:b/>
          <w:bCs/>
          <w:sz w:val="28"/>
          <w:szCs w:val="28"/>
          <w:rtl/>
        </w:rPr>
        <w:t xml:space="preserve">تجزئة كلمات المرور: </w:t>
      </w:r>
      <w:r>
        <w:rPr>
          <w:rFonts w:ascii="Times New Roman" w:hAnsi="Times New Roman" w:cs="Times New Roman"/>
          <w:sz w:val="28"/>
          <w:szCs w:val="28"/>
          <w:rtl/>
        </w:rPr>
        <w:t>دالة باتجاه واحد مع ملح ومعامل عمل يبطئ هجمات التخمين؛ توصي OWASP بمعامل لا يقل عن 10 لخوارزمية bcrypt [7]. المشروع يستخدم المعامل 12.</w:t>
      </w:r>
    </w:p>
    <w:p w14:paraId="35F96B38">
      <w:pPr>
        <w:bidi/>
        <w:spacing w:before="0" w:after="120" w:line="360" w:lineRule="auto"/>
        <w:ind w:firstLine="567"/>
        <w:jc w:val="both"/>
      </w:pPr>
      <w:r>
        <w:rPr>
          <w:rFonts w:ascii="Times New Roman" w:hAnsi="Times New Roman" w:cs="Times New Roman"/>
          <w:b/>
          <w:bCs/>
          <w:sz w:val="28"/>
          <w:szCs w:val="28"/>
          <w:rtl/>
        </w:rPr>
        <w:t xml:space="preserve">الربط الكائني العلائقي (ORM): </w:t>
      </w:r>
      <w:r>
        <w:rPr>
          <w:rFonts w:ascii="Times New Roman" w:hAnsi="Times New Roman" w:cs="Times New Roman"/>
          <w:sz w:val="28"/>
          <w:szCs w:val="28"/>
          <w:rtl/>
        </w:rPr>
        <w:t>ربط الأصناف البرمجية بجداول قاعدة البيانات وتوليد SQL بمعاملات آمنة. يستخدم المشروع SQLAlchemy فيعمل الكود نفسه على SQLite و SQL Server.</w:t>
      </w:r>
    </w:p>
    <w:p w14:paraId="73888531">
      <w:pPr>
        <w:bidi/>
        <w:spacing w:before="0" w:after="120" w:line="360" w:lineRule="auto"/>
        <w:ind w:firstLine="567"/>
        <w:jc w:val="both"/>
      </w:pPr>
      <w:r>
        <w:rPr>
          <w:rFonts w:ascii="Times New Roman" w:hAnsi="Times New Roman" w:cs="Times New Roman"/>
          <w:b/>
          <w:bCs/>
          <w:sz w:val="28"/>
          <w:szCs w:val="28"/>
          <w:rtl/>
        </w:rPr>
        <w:t xml:space="preserve">نمطا Repository و Service Layer: </w:t>
      </w:r>
      <w:r>
        <w:rPr>
          <w:rFonts w:ascii="Times New Roman" w:hAnsi="Times New Roman" w:cs="Times New Roman"/>
          <w:sz w:val="28"/>
          <w:szCs w:val="28"/>
          <w:rtl/>
        </w:rPr>
        <w:t>Repository يخفي تفاصيل الوصول للبيانات، و Service Layer يجمع قواعد العمل ويحدد حدود المعاملة [8].</w:t>
      </w:r>
    </w:p>
    <w:p w14:paraId="4A71A328">
      <w:pPr>
        <w:bidi/>
        <w:spacing w:before="0" w:after="120" w:line="360" w:lineRule="auto"/>
        <w:ind w:firstLine="567"/>
        <w:jc w:val="both"/>
      </w:pPr>
      <w:r>
        <w:rPr>
          <w:rFonts w:ascii="Times New Roman" w:hAnsi="Times New Roman" w:cs="Times New Roman"/>
          <w:b/>
          <w:bCs/>
          <w:sz w:val="28"/>
          <w:szCs w:val="28"/>
          <w:rtl/>
        </w:rPr>
        <w:t xml:space="preserve">المنتج الأدنى القابل للتطبيق (MVP): </w:t>
      </w:r>
      <w:r>
        <w:rPr>
          <w:rFonts w:ascii="Times New Roman" w:hAnsi="Times New Roman" w:cs="Times New Roman"/>
          <w:sz w:val="28"/>
          <w:szCs w:val="28"/>
          <w:rtl/>
        </w:rPr>
        <w:t>أصغر نسخة تجمع أكبر قدر من التعلم المثبت عن العملاء بأقل جهد [9]. النسخة الحالية تغلق دورة العمل كاملة من نشر السيارة إلى إغلاق الطلب، وتؤجل الدفع والتقويم.</w:t>
      </w:r>
    </w:p>
    <w:p w14:paraId="6E708B74">
      <w:pPr>
        <w:bidi/>
        <w:spacing w:before="0" w:after="120" w:line="360" w:lineRule="auto"/>
        <w:ind w:firstLine="567"/>
        <w:jc w:val="both"/>
      </w:pPr>
      <w:r>
        <w:rPr>
          <w:rFonts w:ascii="Times New Roman" w:hAnsi="Times New Roman" w:cs="Times New Roman"/>
          <w:b/>
          <w:bCs/>
          <w:sz w:val="28"/>
          <w:szCs w:val="28"/>
          <w:rtl/>
        </w:rPr>
        <w:t xml:space="preserve">الحذف الناعم (Soft delete): </w:t>
      </w:r>
      <w:r>
        <w:rPr>
          <w:rFonts w:ascii="Times New Roman" w:hAnsi="Times New Roman" w:cs="Times New Roman"/>
          <w:sz w:val="28"/>
          <w:szCs w:val="28"/>
          <w:rtl/>
        </w:rPr>
        <w:t>وسم السجل كمحذوف بدل إزالته للحفاظ على التاريخ؛ يتم عبر العمود cars.deleted_at.</w:t>
      </w:r>
    </w:p>
    <w:p w14:paraId="70C976DF">
      <w:pPr>
        <w:bidi/>
        <w:rPr>
          <w:sz w:val="32"/>
          <w:szCs w:val="32"/>
          <w:rtl/>
        </w:rPr>
      </w:pPr>
      <w:r>
        <w:rPr>
          <w:sz w:val="32"/>
          <w:szCs w:val="32"/>
        </w:rPr>
        <w:tab/>
      </w:r>
      <w:r>
        <w:rPr>
          <w:sz w:val="32"/>
          <w:szCs w:val="32"/>
        </w:rPr>
        <w:tab/>
      </w:r>
    </w:p>
    <w:p w14:paraId="2C86489C">
      <w:pPr>
        <w:pStyle w:val="3"/>
        <w:bidi/>
        <w:rPr>
          <w:sz w:val="30"/>
          <w:szCs w:val="30"/>
          <w:rtl/>
        </w:rPr>
      </w:pPr>
      <w:bookmarkStart w:id="91" w:name="_Toc128785535"/>
      <w:bookmarkStart w:id="92" w:name="_Toc243129348"/>
      <w:bookmarkStart w:id="93" w:name="_Toc16401"/>
      <w:r>
        <w:rPr>
          <w:sz w:val="30"/>
          <w:szCs w:val="30"/>
        </w:rPr>
        <w:t xml:space="preserve">2.2 </w:t>
      </w:r>
      <w:r>
        <w:rPr>
          <w:rFonts w:hint="cs"/>
          <w:sz w:val="30"/>
          <w:szCs w:val="30"/>
          <w:rtl/>
        </w:rPr>
        <w:t xml:space="preserve"> </w:t>
      </w:r>
      <w:r>
        <w:rPr>
          <w:sz w:val="30"/>
          <w:szCs w:val="30"/>
          <w:rtl/>
        </w:rPr>
        <w:t>الدراس</w:t>
      </w:r>
      <w:r>
        <w:rPr>
          <w:rFonts w:hint="cs"/>
          <w:sz w:val="30"/>
          <w:szCs w:val="30"/>
          <w:rtl/>
        </w:rPr>
        <w:t>ات</w:t>
      </w:r>
      <w:r>
        <w:rPr>
          <w:sz w:val="30"/>
          <w:szCs w:val="30"/>
          <w:rtl/>
        </w:rPr>
        <w:t xml:space="preserve"> المرجعية</w:t>
      </w:r>
      <w:bookmarkEnd w:id="91"/>
      <w:r>
        <w:rPr>
          <w:rFonts w:hint="cs"/>
          <w:sz w:val="30"/>
          <w:szCs w:val="30"/>
          <w:rtl/>
        </w:rPr>
        <w:t xml:space="preserve"> و</w:t>
      </w:r>
      <w:r>
        <w:rPr>
          <w:sz w:val="30"/>
          <w:szCs w:val="30"/>
          <w:rtl/>
        </w:rPr>
        <w:t>الأعمال</w:t>
      </w:r>
      <w:r>
        <w:rPr>
          <w:rFonts w:cstheme="majorHAnsi"/>
          <w:sz w:val="30"/>
          <w:szCs w:val="30"/>
          <w:rtl/>
        </w:rPr>
        <w:t xml:space="preserve"> </w:t>
      </w:r>
      <w:r>
        <w:rPr>
          <w:sz w:val="30"/>
          <w:szCs w:val="30"/>
          <w:rtl/>
        </w:rPr>
        <w:t>السابقة</w:t>
      </w:r>
      <w:r>
        <w:rPr>
          <w:rFonts w:hint="cs"/>
          <w:sz w:val="30"/>
          <w:szCs w:val="30"/>
          <w:rtl/>
        </w:rPr>
        <w:t>:</w:t>
      </w:r>
      <w:bookmarkEnd w:id="92"/>
      <w:bookmarkEnd w:id="93"/>
      <w:r>
        <w:rPr>
          <w:rFonts w:hint="cs"/>
          <w:sz w:val="30"/>
          <w:szCs w:val="30"/>
          <w:rtl/>
        </w:rPr>
        <w:t xml:space="preserve"> </w:t>
      </w:r>
    </w:p>
    <w:p w14:paraId="46774C44">
      <w:pPr>
        <w:bidi/>
        <w:spacing w:after="0" w:line="240" w:lineRule="auto"/>
        <w:rPr>
          <w:b/>
          <w:bCs/>
          <w:sz w:val="24"/>
          <w:szCs w:val="24"/>
        </w:rPr>
      </w:pPr>
    </w:p>
    <w:p w14:paraId="104DF88D">
      <w:pPr>
        <w:bidi/>
        <w:spacing w:before="0" w:after="120" w:line="360" w:lineRule="auto"/>
        <w:ind w:firstLine="567"/>
        <w:jc w:val="both"/>
      </w:pPr>
      <w:r>
        <w:rPr>
          <w:rFonts w:ascii="Times New Roman" w:hAnsi="Times New Roman" w:cs="Times New Roman"/>
          <w:sz w:val="28"/>
          <w:szCs w:val="28"/>
          <w:rtl/>
        </w:rPr>
        <w:t>نعرض الدراسات الأحدث (2024 إلى 2026) مرتبة حسب التاريخ، مع الاستشهاد الرقمي بأسلوب IEEE:</w:t>
      </w:r>
    </w:p>
    <w:p w14:paraId="2D3E0ABB">
      <w:pPr>
        <w:bidi/>
        <w:spacing w:before="0" w:after="120" w:line="360" w:lineRule="auto"/>
        <w:ind w:firstLine="567"/>
        <w:jc w:val="both"/>
      </w:pPr>
      <w:r>
        <w:rPr>
          <w:rFonts w:ascii="Times New Roman" w:hAnsi="Times New Roman" w:cs="Times New Roman"/>
          <w:b/>
          <w:bCs/>
          <w:sz w:val="28"/>
          <w:szCs w:val="28"/>
          <w:rtl/>
        </w:rPr>
        <w:t xml:space="preserve">الدراسة 1 [10] Ogbiti و Aaron (2024): </w:t>
      </w:r>
      <w:r>
        <w:rPr>
          <w:rFonts w:ascii="Times New Roman" w:hAnsi="Times New Roman" w:cs="Times New Roman"/>
          <w:sz w:val="28"/>
          <w:szCs w:val="28"/>
          <w:rtl/>
        </w:rPr>
        <w:t>طوّر Ogbiti و Aaron نظام ويب لإدارة تأجير السيارات بلغة PHP مع Bootstrap وقاعدة Microsoft SQL Server على خادم IIS، واتبعا منهجية النماذج الأولية (Prototyping). يدعم النظام تسجيل الزبائن والدخول بحساب Google، والبحث عن السيارات، والحجز وإلغاءه، ولوحة إدارة. أُجريت الاختبارات بإطار MSUnit مع مصفوفة تتبع، وأفاد الباحثان بنجاح جميع حالات الاختبار.</w:t>
      </w:r>
    </w:p>
    <w:p w14:paraId="2EDD0496">
      <w:pPr>
        <w:bidi/>
        <w:spacing w:before="0" w:after="120" w:line="360" w:lineRule="auto"/>
        <w:ind w:firstLine="567"/>
        <w:jc w:val="both"/>
      </w:pPr>
      <w:r>
        <w:rPr>
          <w:rFonts w:ascii="Times New Roman" w:hAnsi="Times New Roman" w:cs="Times New Roman"/>
          <w:b/>
          <w:bCs/>
          <w:sz w:val="28"/>
          <w:szCs w:val="28"/>
          <w:rtl/>
        </w:rPr>
        <w:t xml:space="preserve">الدراسة 2 [11] Linghuraj وآخرون (2024): </w:t>
      </w:r>
      <w:r>
        <w:rPr>
          <w:rFonts w:ascii="Times New Roman" w:hAnsi="Times New Roman" w:cs="Times New Roman"/>
          <w:sz w:val="28"/>
          <w:szCs w:val="28"/>
          <w:rtl/>
        </w:rPr>
        <w:t>قدم Linghuraj وزملاؤه نظام إدارة تأجير سيارات بلغة PHP و MySQL على خادم Apache، بوحدات للتسجيل ودخول الزبون والسائق والمدير والحجز والملاحظات. يركز على تقليل العمل الورقي، لكنه لا يقدم تقييمًا كميًا، والأمان فيه يقتصر على تسجيل الدخول.</w:t>
      </w:r>
    </w:p>
    <w:p w14:paraId="264575A8">
      <w:pPr>
        <w:bidi/>
        <w:spacing w:before="0" w:after="120" w:line="360" w:lineRule="auto"/>
        <w:ind w:firstLine="567"/>
        <w:jc w:val="both"/>
      </w:pPr>
      <w:r>
        <w:rPr>
          <w:rFonts w:ascii="Times New Roman" w:hAnsi="Times New Roman" w:cs="Times New Roman"/>
          <w:b/>
          <w:bCs/>
          <w:sz w:val="28"/>
          <w:szCs w:val="28"/>
          <w:rtl/>
        </w:rPr>
        <w:t xml:space="preserve">الدراسة 3 [12] Lu وآخرون (2024): </w:t>
      </w:r>
      <w:r>
        <w:rPr>
          <w:rFonts w:ascii="Times New Roman" w:hAnsi="Times New Roman" w:cs="Times New Roman"/>
          <w:sz w:val="28"/>
          <w:szCs w:val="28"/>
          <w:rtl/>
        </w:rPr>
        <w:t>صمم Lu و Yu و Gao نظام تأجير سيارات بإطار Spring Boot وواجهة Vue.js وقاعدة MySQL، يشمل التسجيل وإدارة المركبات والحجوزات والدفع والاستعلام عن الطلبات والتقييم، وركزوا على سرعة الاستجابة وتجربة المستخدم.</w:t>
      </w:r>
    </w:p>
    <w:p w14:paraId="7CEB75C1">
      <w:pPr>
        <w:bidi/>
        <w:spacing w:before="0" w:after="120" w:line="360" w:lineRule="auto"/>
        <w:ind w:firstLine="567"/>
        <w:jc w:val="both"/>
      </w:pPr>
      <w:r>
        <w:rPr>
          <w:rFonts w:ascii="Times New Roman" w:hAnsi="Times New Roman" w:cs="Times New Roman"/>
          <w:b/>
          <w:bCs/>
          <w:sz w:val="28"/>
          <w:szCs w:val="28"/>
          <w:rtl/>
        </w:rPr>
        <w:t xml:space="preserve">الدراسة 4 [13] Gupta Nayan وآخرون (2025): </w:t>
      </w:r>
      <w:r>
        <w:rPr>
          <w:rFonts w:ascii="Times New Roman" w:hAnsi="Times New Roman" w:cs="Times New Roman"/>
          <w:sz w:val="28"/>
          <w:szCs w:val="28"/>
          <w:rtl/>
        </w:rPr>
        <w:t>بنى الباحثون منصة تأجير بتقنيات MERN (React و Node.js و Express و MongoDB) تتيح لأصحاب المركبات عرضها للإيجار، مع تحقق عبر البريد ورخصة القيادة، وفلترة وحجز ودفع إلكتروني ولوحة إدارة. أفادوا بتحمل 10,000 مستخدم متزامن، لكن دون توضيح منهجية الاختبار.</w:t>
      </w:r>
    </w:p>
    <w:p w14:paraId="640CE6FF">
      <w:pPr>
        <w:bidi/>
        <w:spacing w:before="0" w:after="120" w:line="360" w:lineRule="auto"/>
        <w:ind w:firstLine="567"/>
        <w:jc w:val="both"/>
      </w:pPr>
      <w:r>
        <w:rPr>
          <w:rFonts w:ascii="Times New Roman" w:hAnsi="Times New Roman" w:cs="Times New Roman"/>
          <w:b/>
          <w:bCs/>
          <w:sz w:val="28"/>
          <w:szCs w:val="28"/>
          <w:rtl/>
        </w:rPr>
        <w:t xml:space="preserve">الدراسة 5 [14] Khreim (2026): </w:t>
      </w:r>
      <w:r>
        <w:rPr>
          <w:rFonts w:ascii="Times New Roman" w:hAnsi="Times New Roman" w:cs="Times New Roman"/>
          <w:sz w:val="28"/>
          <w:szCs w:val="28"/>
          <w:rtl/>
        </w:rPr>
        <w:t>مشروع تخرج في جامعة النجاح الوطنية لمنصة تأجير سيارات فاخرة بتقنيات React و TypeScript و Node.js و Express و Prisma و PostgreSQL، مع مصادقة JWT وتحكم بالوصول حسب الدور، وإشعارات عبر الاستطلاع الدوري، وتقييم الإيجارات المكتملة. المنصة تخدم شركة واحدة بلوحة إدارة مركزية.</w:t>
      </w:r>
    </w:p>
    <w:p w14:paraId="3E06B049">
      <w:pPr>
        <w:bidi/>
        <w:spacing w:before="0" w:after="120" w:line="360" w:lineRule="auto"/>
        <w:ind w:firstLine="567"/>
        <w:jc w:val="both"/>
      </w:pPr>
      <w:r>
        <w:rPr>
          <w:rFonts w:ascii="Times New Roman" w:hAnsi="Times New Roman" w:cs="Times New Roman"/>
          <w:b/>
          <w:bCs/>
          <w:sz w:val="28"/>
          <w:szCs w:val="28"/>
          <w:rtl/>
        </w:rPr>
        <w:t xml:space="preserve">الدراسة 6 [15] Srivastava وآخرون (2026): </w:t>
      </w:r>
      <w:r>
        <w:rPr>
          <w:rFonts w:ascii="Times New Roman" w:hAnsi="Times New Roman" w:cs="Times New Roman"/>
          <w:sz w:val="28"/>
          <w:szCs w:val="28"/>
          <w:rtl/>
        </w:rPr>
        <w:t>قدم Srivastava وزملاؤه نظام تأجير سيارات بـ PHP و MySQL على Apache مع Bootstrap و jQuery، بلوحتين للمدير والمستخدم وقاعدة بيانات من عشرة جداول، مع فصل طبقات العرض والمنطق والبيانات وإجراءات أمان مثل التحقق من المدخلات وإدارة الجلسات. أشاروا إلى بوابة الدفع وتتبع GPS كعمل مستقبلي.</w:t>
      </w:r>
    </w:p>
    <w:p w14:paraId="7A05452B">
      <w:pPr>
        <w:bidi/>
        <w:jc w:val="center"/>
        <w:rPr>
          <w:b/>
          <w:bCs/>
          <w:sz w:val="24"/>
          <w:szCs w:val="24"/>
        </w:rPr>
      </w:pPr>
    </w:p>
    <w:p w14:paraId="7880D724">
      <w:pPr>
        <w:bidi/>
        <w:jc w:val="center"/>
        <w:rPr>
          <w:b/>
          <w:bCs/>
          <w:sz w:val="28"/>
          <w:szCs w:val="28"/>
          <w:rtl/>
        </w:rPr>
      </w:pPr>
    </w:p>
    <w:p w14:paraId="6B50271D">
      <w:pPr>
        <w:pStyle w:val="3"/>
        <w:bidi/>
        <w:rPr>
          <w:sz w:val="30"/>
          <w:szCs w:val="30"/>
          <w:rtl/>
        </w:rPr>
      </w:pPr>
      <w:bookmarkStart w:id="94" w:name="_Toc243129349"/>
      <w:bookmarkStart w:id="95" w:name="_Toc31477"/>
      <w:r>
        <w:rPr>
          <w:sz w:val="30"/>
          <w:szCs w:val="30"/>
        </w:rPr>
        <w:t xml:space="preserve">2.3 </w:t>
      </w:r>
      <w:r>
        <w:rPr>
          <w:rFonts w:hint="cs"/>
          <w:sz w:val="30"/>
          <w:szCs w:val="30"/>
          <w:rtl/>
        </w:rPr>
        <w:t xml:space="preserve"> </w:t>
      </w:r>
      <w:r>
        <w:rPr>
          <w:sz w:val="30"/>
          <w:szCs w:val="30"/>
          <w:rtl/>
        </w:rPr>
        <w:t>مقارنة</w:t>
      </w:r>
      <w:r>
        <w:rPr>
          <w:rFonts w:cstheme="majorHAnsi"/>
          <w:sz w:val="30"/>
          <w:szCs w:val="30"/>
          <w:rtl/>
        </w:rPr>
        <w:t xml:space="preserve"> </w:t>
      </w:r>
      <w:r>
        <w:rPr>
          <w:sz w:val="30"/>
          <w:szCs w:val="30"/>
          <w:rtl/>
        </w:rPr>
        <w:t>الأعمال</w:t>
      </w:r>
      <w:r>
        <w:rPr>
          <w:rFonts w:cstheme="majorHAnsi"/>
          <w:sz w:val="30"/>
          <w:szCs w:val="30"/>
          <w:rtl/>
        </w:rPr>
        <w:t xml:space="preserve"> </w:t>
      </w:r>
      <w:r>
        <w:rPr>
          <w:sz w:val="30"/>
          <w:szCs w:val="30"/>
          <w:rtl/>
        </w:rPr>
        <w:t>السابقة</w:t>
      </w:r>
      <w:r>
        <w:rPr>
          <w:rFonts w:hint="cs"/>
          <w:sz w:val="30"/>
          <w:szCs w:val="30"/>
          <w:rtl/>
        </w:rPr>
        <w:t>:</w:t>
      </w:r>
      <w:bookmarkEnd w:id="94"/>
      <w:bookmarkEnd w:id="95"/>
      <w:r>
        <w:rPr>
          <w:rFonts w:hint="cs"/>
          <w:sz w:val="30"/>
          <w:szCs w:val="30"/>
          <w:rtl/>
        </w:rPr>
        <w:t xml:space="preserve"> </w:t>
      </w:r>
    </w:p>
    <w:p w14:paraId="4D8BDFCD">
      <w:pPr>
        <w:bidi/>
        <w:rPr>
          <w:sz w:val="28"/>
          <w:szCs w:val="28"/>
        </w:rPr>
      </w:pPr>
    </w:p>
    <w:p w14:paraId="4337278E">
      <w:pPr>
        <w:pStyle w:val="11"/>
        <w:bidi/>
        <w:spacing w:before="0" w:after="200" w:line="240" w:lineRule="auto"/>
        <w:jc w:val="center"/>
      </w:pPr>
      <w:r>
        <w:rPr>
          <w:rFonts w:ascii="Times New Roman" w:hAnsi="Times New Roman" w:cs="Times New Roman"/>
          <w:b/>
          <w:bCs/>
          <w:sz w:val="22"/>
          <w:szCs w:val="22"/>
          <w:rtl/>
        </w:rPr>
        <w:t xml:space="preserve">جدول </w:t>
      </w:r>
      <w:r>
        <w:fldChar w:fldCharType="begin"/>
      </w:r>
      <w:r>
        <w:instrText xml:space="preserve"> SEQ</w:instrText>
      </w:r>
      <w:r>
        <w:rPr>
          <w:rFonts w:cstheme="minorHAnsi"/>
          <w:rtl/>
        </w:rPr>
        <w:instrText xml:space="preserve"> جدول </w:instrText>
      </w:r>
      <w:r>
        <w:instrText xml:space="preserve">\* ARABIC </w:instrText>
      </w:r>
      <w:r>
        <w:fldChar w:fldCharType="separate"/>
      </w:r>
      <w:r>
        <w:t>1</w:t>
      </w:r>
      <w:r>
        <w:fldChar w:fldCharType="end"/>
      </w:r>
      <w:bookmarkStart w:id="96" w:name="_Toc26846"/>
      <w:r>
        <w:rPr>
          <w:rFonts w:ascii="Times New Roman" w:hAnsi="Times New Roman" w:cs="Times New Roman"/>
          <w:sz w:val="22"/>
          <w:szCs w:val="22"/>
          <w:rtl/>
        </w:rPr>
        <w:t>: مقارنة الأعمال السابقة بالمشروع الحالي</w:t>
      </w:r>
      <w:bookmarkEnd w:id="96"/>
    </w:p>
    <w:tbl>
      <w:tblPr>
        <w:tblStyle w:val="9"/>
        <w:tblW w:w="8884" w:type="dxa"/>
        <w:jc w:val="center"/>
        <w:tblCellSpacing w:w="15"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15" w:type="dxa"/>
          <w:left w:w="15" w:type="dxa"/>
          <w:bottom w:w="15" w:type="dxa"/>
          <w:right w:w="15" w:type="dxa"/>
        </w:tblCellMar>
      </w:tblPr>
      <w:tblGrid>
        <w:gridCol w:w="1716"/>
        <w:gridCol w:w="2457"/>
        <w:gridCol w:w="1022"/>
        <w:gridCol w:w="1067"/>
        <w:gridCol w:w="2622"/>
      </w:tblGrid>
      <w:tr w14:paraId="4E9C255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rHeight w:val="737" w:hRule="atLeast"/>
          <w:tblHeader/>
          <w:tblCellSpacing w:w="15" w:type="dxa"/>
          <w:jc w:val="center"/>
        </w:trPr>
        <w:tc>
          <w:tcPr>
            <w:tcW w:w="0" w:type="auto"/>
            <w:vAlign w:val="center"/>
          </w:tcPr>
          <w:p w14:paraId="2AB7D257">
            <w:pPr>
              <w:bidi/>
              <w:spacing w:after="0" w:line="240" w:lineRule="auto"/>
              <w:jc w:val="center"/>
              <w:rPr>
                <w:b/>
                <w:bCs/>
                <w:sz w:val="24"/>
                <w:szCs w:val="24"/>
              </w:rPr>
            </w:pPr>
            <w:r>
              <w:rPr>
                <w:b/>
                <w:bCs/>
                <w:sz w:val="24"/>
                <w:szCs w:val="24"/>
                <w:rtl/>
              </w:rPr>
              <w:t>الدراسة</w:t>
            </w:r>
          </w:p>
        </w:tc>
        <w:tc>
          <w:tcPr>
            <w:tcW w:w="0" w:type="auto"/>
            <w:vAlign w:val="center"/>
          </w:tcPr>
          <w:p w14:paraId="690D2E6B">
            <w:pPr>
              <w:bidi/>
              <w:spacing w:after="0" w:line="240" w:lineRule="auto"/>
              <w:jc w:val="center"/>
              <w:rPr>
                <w:b/>
                <w:bCs/>
                <w:sz w:val="24"/>
                <w:szCs w:val="24"/>
              </w:rPr>
            </w:pPr>
            <w:r>
              <w:rPr>
                <w:b/>
                <w:bCs/>
                <w:sz w:val="24"/>
                <w:szCs w:val="24"/>
                <w:rtl/>
              </w:rPr>
              <w:t>التقنيات المستخدمة</w:t>
            </w:r>
          </w:p>
        </w:tc>
        <w:tc>
          <w:tcPr>
            <w:tcW w:w="0" w:type="auto"/>
            <w:vAlign w:val="center"/>
          </w:tcPr>
          <w:p w14:paraId="39BA9E68">
            <w:pPr>
              <w:bidi/>
              <w:spacing w:after="0" w:line="240" w:lineRule="auto"/>
              <w:jc w:val="center"/>
              <w:rPr>
                <w:b/>
                <w:bCs/>
                <w:sz w:val="24"/>
                <w:szCs w:val="24"/>
              </w:rPr>
            </w:pPr>
            <w:r>
              <w:rPr>
                <w:rFonts w:hint="cs"/>
                <w:b/>
                <w:bCs/>
                <w:sz w:val="24"/>
                <w:szCs w:val="24"/>
                <w:rtl/>
              </w:rPr>
              <w:t>دعم عدة مكاتب</w:t>
            </w:r>
          </w:p>
        </w:tc>
        <w:tc>
          <w:tcPr>
            <w:tcW w:w="0" w:type="auto"/>
            <w:vAlign w:val="center"/>
          </w:tcPr>
          <w:p w14:paraId="475BC5F6">
            <w:pPr>
              <w:bidi/>
              <w:spacing w:after="0" w:line="240" w:lineRule="auto"/>
              <w:jc w:val="center"/>
              <w:rPr>
                <w:b/>
                <w:bCs/>
                <w:sz w:val="24"/>
                <w:szCs w:val="24"/>
              </w:rPr>
            </w:pPr>
            <w:r>
              <w:rPr>
                <w:rFonts w:hint="cs"/>
                <w:b/>
                <w:bCs/>
                <w:sz w:val="24"/>
                <w:szCs w:val="24"/>
                <w:rtl/>
              </w:rPr>
              <w:t>الدفع الإلكتروني</w:t>
            </w:r>
          </w:p>
        </w:tc>
        <w:tc>
          <w:tcPr>
            <w:tcW w:w="0" w:type="auto"/>
            <w:vAlign w:val="center"/>
          </w:tcPr>
          <w:p w14:paraId="26C64177">
            <w:pPr>
              <w:bidi/>
              <w:spacing w:after="0" w:line="240" w:lineRule="auto"/>
              <w:jc w:val="center"/>
              <w:rPr>
                <w:b/>
                <w:bCs/>
                <w:sz w:val="24"/>
                <w:szCs w:val="24"/>
              </w:rPr>
            </w:pPr>
            <w:r>
              <w:rPr>
                <w:b/>
                <w:bCs/>
                <w:sz w:val="24"/>
                <w:szCs w:val="24"/>
                <w:rtl/>
              </w:rPr>
              <w:t>نقاط القوة</w:t>
            </w:r>
          </w:p>
        </w:tc>
      </w:tr>
      <w:tr w14:paraId="39D695CF">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rHeight w:val="721" w:hRule="atLeast"/>
          <w:tblCellSpacing w:w="15" w:type="dxa"/>
          <w:jc w:val="center"/>
        </w:trPr>
        <w:tc>
          <w:tcPr>
            <w:tcW w:w="0" w:type="auto"/>
            <w:vAlign w:val="center"/>
          </w:tcPr>
          <w:p w14:paraId="05529849">
            <w:pPr>
              <w:bidi/>
              <w:spacing w:before="0" w:after="0" w:line="240" w:lineRule="auto"/>
              <w:jc w:val="right"/>
            </w:pPr>
            <w:r>
              <w:rPr>
                <w:rFonts w:ascii="Times New Roman" w:hAnsi="Times New Roman" w:cs="Times New Roman"/>
                <w:sz w:val="22"/>
                <w:szCs w:val="22"/>
                <w:rtl/>
              </w:rPr>
              <w:t>[10] Ogbiti و Aaron (2024)</w:t>
            </w:r>
          </w:p>
        </w:tc>
        <w:tc>
          <w:tcPr>
            <w:tcW w:w="0" w:type="auto"/>
            <w:vAlign w:val="center"/>
          </w:tcPr>
          <w:p w14:paraId="7660C405">
            <w:pPr>
              <w:bidi/>
              <w:spacing w:before="0" w:after="0" w:line="240" w:lineRule="auto"/>
              <w:jc w:val="right"/>
            </w:pPr>
            <w:r>
              <w:rPr>
                <w:rFonts w:ascii="Times New Roman" w:hAnsi="Times New Roman" w:cs="Times New Roman"/>
                <w:sz w:val="22"/>
                <w:szCs w:val="22"/>
                <w:rtl/>
              </w:rPr>
              <w:t>PHP، Bootstrap، SQL Server، IIS</w:t>
            </w:r>
          </w:p>
        </w:tc>
        <w:tc>
          <w:tcPr>
            <w:tcW w:w="0" w:type="auto"/>
            <w:vAlign w:val="center"/>
          </w:tcPr>
          <w:p w14:paraId="37C26A9B">
            <w:pPr>
              <w:bidi/>
              <w:spacing w:before="0" w:after="0" w:line="240" w:lineRule="auto"/>
              <w:jc w:val="right"/>
            </w:pPr>
            <w:r>
              <w:rPr>
                <w:rFonts w:ascii="Times New Roman" w:hAnsi="Times New Roman" w:cs="Times New Roman"/>
                <w:sz w:val="22"/>
                <w:szCs w:val="22"/>
                <w:rtl/>
              </w:rPr>
              <w:t>نعم (مكتب واحد)</w:t>
            </w:r>
          </w:p>
        </w:tc>
        <w:tc>
          <w:tcPr>
            <w:tcW w:w="0" w:type="auto"/>
            <w:vAlign w:val="center"/>
          </w:tcPr>
          <w:p w14:paraId="158BE741">
            <w:pPr>
              <w:bidi/>
              <w:spacing w:before="0" w:after="0" w:line="240" w:lineRule="auto"/>
              <w:jc w:val="center"/>
            </w:pPr>
            <w:r>
              <w:rPr>
                <w:rFonts w:ascii="Times New Roman" w:hAnsi="Times New Roman" w:cs="Times New Roman"/>
                <w:sz w:val="22"/>
                <w:szCs w:val="22"/>
                <w:rtl/>
              </w:rPr>
              <w:t>لا</w:t>
            </w:r>
          </w:p>
        </w:tc>
        <w:tc>
          <w:tcPr>
            <w:tcW w:w="0" w:type="auto"/>
            <w:vAlign w:val="center"/>
          </w:tcPr>
          <w:p w14:paraId="22E139CE">
            <w:pPr>
              <w:bidi/>
              <w:spacing w:before="0" w:after="0" w:line="240" w:lineRule="auto"/>
              <w:jc w:val="right"/>
            </w:pPr>
            <w:r>
              <w:rPr>
                <w:rFonts w:ascii="Times New Roman" w:hAnsi="Times New Roman" w:cs="Times New Roman"/>
                <w:sz w:val="22"/>
                <w:szCs w:val="22"/>
                <w:rtl/>
              </w:rPr>
              <w:t>منهجية نماذج أولية ومصفوفة تتبع واختبارات</w:t>
            </w:r>
          </w:p>
        </w:tc>
      </w:tr>
      <w:tr w14:paraId="26FA317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rHeight w:val="721" w:hRule="atLeast"/>
          <w:tblCellSpacing w:w="15" w:type="dxa"/>
          <w:jc w:val="center"/>
        </w:trPr>
        <w:tc>
          <w:tcPr>
            <w:tcW w:w="0" w:type="auto"/>
            <w:vAlign w:val="center"/>
          </w:tcPr>
          <w:p w14:paraId="1A8AB59F">
            <w:pPr>
              <w:bidi/>
              <w:spacing w:before="0" w:after="0" w:line="240" w:lineRule="auto"/>
              <w:jc w:val="right"/>
            </w:pPr>
            <w:r>
              <w:rPr>
                <w:rFonts w:ascii="Times New Roman" w:hAnsi="Times New Roman" w:cs="Times New Roman"/>
                <w:sz w:val="22"/>
                <w:szCs w:val="22"/>
                <w:rtl/>
              </w:rPr>
              <w:t>[11] Linghuraj وآخرون (2024)</w:t>
            </w:r>
          </w:p>
        </w:tc>
        <w:tc>
          <w:tcPr>
            <w:tcW w:w="0" w:type="auto"/>
            <w:vAlign w:val="center"/>
          </w:tcPr>
          <w:p w14:paraId="5DDA19C1">
            <w:pPr>
              <w:bidi/>
              <w:spacing w:before="0" w:after="0" w:line="240" w:lineRule="auto"/>
              <w:jc w:val="right"/>
            </w:pPr>
            <w:r>
              <w:rPr>
                <w:rFonts w:ascii="Times New Roman" w:hAnsi="Times New Roman" w:cs="Times New Roman"/>
                <w:sz w:val="22"/>
                <w:szCs w:val="22"/>
                <w:rtl/>
              </w:rPr>
              <w:t>PHP، MySQL، Apache، XAMPP</w:t>
            </w:r>
          </w:p>
        </w:tc>
        <w:tc>
          <w:tcPr>
            <w:tcW w:w="0" w:type="auto"/>
            <w:vAlign w:val="center"/>
          </w:tcPr>
          <w:p w14:paraId="22989281">
            <w:pPr>
              <w:bidi/>
              <w:spacing w:before="0" w:after="0" w:line="240" w:lineRule="auto"/>
              <w:jc w:val="right"/>
            </w:pPr>
            <w:r>
              <w:rPr>
                <w:rFonts w:ascii="Times New Roman" w:hAnsi="Times New Roman" w:cs="Times New Roman"/>
                <w:sz w:val="22"/>
                <w:szCs w:val="22"/>
                <w:rtl/>
              </w:rPr>
              <w:t>نعم (مكتب واحد)</w:t>
            </w:r>
          </w:p>
        </w:tc>
        <w:tc>
          <w:tcPr>
            <w:tcW w:w="0" w:type="auto"/>
            <w:vAlign w:val="center"/>
          </w:tcPr>
          <w:p w14:paraId="4973007F">
            <w:pPr>
              <w:bidi/>
              <w:spacing w:before="0" w:after="0" w:line="240" w:lineRule="auto"/>
              <w:jc w:val="center"/>
            </w:pPr>
            <w:r>
              <w:rPr>
                <w:rFonts w:ascii="Times New Roman" w:hAnsi="Times New Roman" w:cs="Times New Roman"/>
                <w:sz w:val="22"/>
                <w:szCs w:val="22"/>
                <w:rtl/>
              </w:rPr>
              <w:t>لا</w:t>
            </w:r>
          </w:p>
        </w:tc>
        <w:tc>
          <w:tcPr>
            <w:tcW w:w="0" w:type="auto"/>
            <w:vAlign w:val="center"/>
          </w:tcPr>
          <w:p w14:paraId="6FD21445">
            <w:pPr>
              <w:bidi/>
              <w:spacing w:before="0" w:after="0" w:line="240" w:lineRule="auto"/>
              <w:jc w:val="right"/>
            </w:pPr>
            <w:r>
              <w:rPr>
                <w:rFonts w:ascii="Times New Roman" w:hAnsi="Times New Roman" w:cs="Times New Roman"/>
                <w:sz w:val="22"/>
                <w:szCs w:val="22"/>
                <w:rtl/>
              </w:rPr>
              <w:t>بساطة وسهولة استخدام</w:t>
            </w:r>
          </w:p>
        </w:tc>
      </w:tr>
      <w:tr w14:paraId="77603DC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rHeight w:val="721" w:hRule="atLeast"/>
          <w:tblCellSpacing w:w="15" w:type="dxa"/>
          <w:jc w:val="center"/>
        </w:trPr>
        <w:tc>
          <w:tcPr>
            <w:tcW w:w="0" w:type="auto"/>
            <w:vAlign w:val="center"/>
          </w:tcPr>
          <w:p w14:paraId="5EF2A3E4">
            <w:pPr>
              <w:bidi/>
              <w:spacing w:before="0" w:after="0" w:line="240" w:lineRule="auto"/>
              <w:jc w:val="right"/>
            </w:pPr>
            <w:r>
              <w:rPr>
                <w:rFonts w:ascii="Times New Roman" w:hAnsi="Times New Roman" w:cs="Times New Roman"/>
                <w:sz w:val="22"/>
                <w:szCs w:val="22"/>
                <w:rtl/>
              </w:rPr>
              <w:t>[12] Lu وآخرون (2024)</w:t>
            </w:r>
          </w:p>
        </w:tc>
        <w:tc>
          <w:tcPr>
            <w:tcW w:w="0" w:type="auto"/>
            <w:vAlign w:val="center"/>
          </w:tcPr>
          <w:p w14:paraId="59F6013F">
            <w:pPr>
              <w:bidi/>
              <w:spacing w:before="0" w:after="0" w:line="240" w:lineRule="auto"/>
              <w:jc w:val="right"/>
            </w:pPr>
            <w:r>
              <w:rPr>
                <w:rFonts w:ascii="Times New Roman" w:hAnsi="Times New Roman" w:cs="Times New Roman"/>
                <w:sz w:val="22"/>
                <w:szCs w:val="22"/>
                <w:rtl/>
              </w:rPr>
              <w:t>Spring Boot، Vue.js، MySQL</w:t>
            </w:r>
          </w:p>
        </w:tc>
        <w:tc>
          <w:tcPr>
            <w:tcW w:w="0" w:type="auto"/>
            <w:vAlign w:val="center"/>
          </w:tcPr>
          <w:p w14:paraId="30B09757">
            <w:pPr>
              <w:bidi/>
              <w:spacing w:before="0" w:after="0" w:line="240" w:lineRule="auto"/>
              <w:jc w:val="right"/>
            </w:pPr>
            <w:r>
              <w:rPr>
                <w:rFonts w:ascii="Times New Roman" w:hAnsi="Times New Roman" w:cs="Times New Roman"/>
                <w:sz w:val="22"/>
                <w:szCs w:val="22"/>
                <w:rtl/>
              </w:rPr>
              <w:t>نعم (مكتب واحد)</w:t>
            </w:r>
          </w:p>
        </w:tc>
        <w:tc>
          <w:tcPr>
            <w:tcW w:w="0" w:type="auto"/>
            <w:vAlign w:val="center"/>
          </w:tcPr>
          <w:p w14:paraId="3DA9BBE6">
            <w:pPr>
              <w:bidi/>
              <w:spacing w:before="0" w:after="0" w:line="240" w:lineRule="auto"/>
              <w:jc w:val="right"/>
            </w:pPr>
            <w:r>
              <w:rPr>
                <w:rFonts w:ascii="Times New Roman" w:hAnsi="Times New Roman" w:cs="Times New Roman"/>
                <w:sz w:val="22"/>
                <w:szCs w:val="22"/>
                <w:rtl/>
              </w:rPr>
              <w:t>نعم (دفع إلكتروني)</w:t>
            </w:r>
          </w:p>
        </w:tc>
        <w:tc>
          <w:tcPr>
            <w:tcW w:w="0" w:type="auto"/>
            <w:vAlign w:val="center"/>
          </w:tcPr>
          <w:p w14:paraId="1D597ADE">
            <w:pPr>
              <w:bidi/>
              <w:spacing w:before="0" w:after="0" w:line="240" w:lineRule="auto"/>
              <w:jc w:val="right"/>
            </w:pPr>
            <w:r>
              <w:rPr>
                <w:rFonts w:ascii="Times New Roman" w:hAnsi="Times New Roman" w:cs="Times New Roman"/>
                <w:sz w:val="22"/>
                <w:szCs w:val="22"/>
                <w:rtl/>
              </w:rPr>
              <w:t>فصل الواجهة عن الخادم وتغطية واسعة للوظائف</w:t>
            </w:r>
          </w:p>
        </w:tc>
      </w:tr>
      <w:tr w14:paraId="2A72248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rHeight w:val="721" w:hRule="atLeast"/>
          <w:tblCellSpacing w:w="15" w:type="dxa"/>
          <w:jc w:val="center"/>
        </w:trPr>
        <w:tc>
          <w:tcPr>
            <w:tcW w:w="0" w:type="auto"/>
            <w:vAlign w:val="center"/>
          </w:tcPr>
          <w:p w14:paraId="471C168F">
            <w:pPr>
              <w:bidi/>
              <w:spacing w:before="0" w:after="0" w:line="240" w:lineRule="auto"/>
              <w:jc w:val="right"/>
            </w:pPr>
            <w:r>
              <w:rPr>
                <w:rFonts w:ascii="Times New Roman" w:hAnsi="Times New Roman" w:cs="Times New Roman"/>
                <w:sz w:val="22"/>
                <w:szCs w:val="22"/>
                <w:rtl/>
              </w:rPr>
              <w:t>[13] Gupta Nayan وآخرون (2025)</w:t>
            </w:r>
          </w:p>
        </w:tc>
        <w:tc>
          <w:tcPr>
            <w:tcW w:w="0" w:type="auto"/>
            <w:vAlign w:val="center"/>
          </w:tcPr>
          <w:p w14:paraId="2981C671">
            <w:pPr>
              <w:bidi/>
              <w:spacing w:before="0" w:after="0" w:line="240" w:lineRule="auto"/>
              <w:jc w:val="right"/>
            </w:pPr>
            <w:r>
              <w:rPr>
                <w:rFonts w:ascii="Times New Roman" w:hAnsi="Times New Roman" w:cs="Times New Roman"/>
                <w:sz w:val="22"/>
                <w:szCs w:val="22"/>
                <w:rtl/>
              </w:rPr>
              <w:t>React، Node.js، Express، MongoDB</w:t>
            </w:r>
          </w:p>
        </w:tc>
        <w:tc>
          <w:tcPr>
            <w:tcW w:w="0" w:type="auto"/>
            <w:vAlign w:val="center"/>
          </w:tcPr>
          <w:p w14:paraId="15E7E830">
            <w:pPr>
              <w:bidi/>
              <w:spacing w:before="0" w:after="0" w:line="240" w:lineRule="auto"/>
              <w:jc w:val="right"/>
            </w:pPr>
            <w:r>
              <w:rPr>
                <w:rFonts w:ascii="Times New Roman" w:hAnsi="Times New Roman" w:cs="Times New Roman"/>
                <w:sz w:val="22"/>
                <w:szCs w:val="22"/>
                <w:rtl/>
              </w:rPr>
              <w:t>نعم (عدة مالكين)</w:t>
            </w:r>
          </w:p>
        </w:tc>
        <w:tc>
          <w:tcPr>
            <w:tcW w:w="0" w:type="auto"/>
            <w:vAlign w:val="center"/>
          </w:tcPr>
          <w:p w14:paraId="4C3BA228">
            <w:pPr>
              <w:bidi/>
              <w:spacing w:before="0" w:after="0" w:line="240" w:lineRule="auto"/>
              <w:jc w:val="right"/>
            </w:pPr>
            <w:r>
              <w:rPr>
                <w:rFonts w:ascii="Times New Roman" w:hAnsi="Times New Roman" w:cs="Times New Roman"/>
                <w:sz w:val="22"/>
                <w:szCs w:val="22"/>
                <w:rtl/>
              </w:rPr>
              <w:t>نعم (دفع إلكتروني)</w:t>
            </w:r>
          </w:p>
        </w:tc>
        <w:tc>
          <w:tcPr>
            <w:tcW w:w="0" w:type="auto"/>
            <w:vAlign w:val="center"/>
          </w:tcPr>
          <w:p w14:paraId="5EF3B704">
            <w:pPr>
              <w:bidi/>
              <w:spacing w:before="0" w:after="0" w:line="240" w:lineRule="auto"/>
              <w:jc w:val="right"/>
            </w:pPr>
            <w:r>
              <w:rPr>
                <w:rFonts w:ascii="Times New Roman" w:hAnsi="Times New Roman" w:cs="Times New Roman"/>
                <w:sz w:val="22"/>
                <w:szCs w:val="22"/>
                <w:rtl/>
              </w:rPr>
              <w:t>قابلية توسع وعدة مالكين</w:t>
            </w:r>
          </w:p>
        </w:tc>
      </w:tr>
      <w:tr w14:paraId="41F6AD0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rHeight w:val="721" w:hRule="atLeast"/>
          <w:tblCellSpacing w:w="15" w:type="dxa"/>
          <w:jc w:val="center"/>
        </w:trPr>
        <w:tc>
          <w:tcPr>
            <w:tcW w:w="0" w:type="auto"/>
            <w:vAlign w:val="center"/>
          </w:tcPr>
          <w:p w14:paraId="1913FD15">
            <w:pPr>
              <w:bidi/>
              <w:spacing w:before="0" w:after="0" w:line="240" w:lineRule="auto"/>
              <w:jc w:val="right"/>
            </w:pPr>
            <w:r>
              <w:rPr>
                <w:rFonts w:ascii="Times New Roman" w:hAnsi="Times New Roman" w:cs="Times New Roman"/>
                <w:sz w:val="22"/>
                <w:szCs w:val="22"/>
                <w:rtl/>
              </w:rPr>
              <w:t>[14] Khreim (2026)</w:t>
            </w:r>
          </w:p>
        </w:tc>
        <w:tc>
          <w:tcPr>
            <w:tcW w:w="0" w:type="auto"/>
            <w:vAlign w:val="center"/>
          </w:tcPr>
          <w:p w14:paraId="5026E38F">
            <w:pPr>
              <w:bidi/>
              <w:spacing w:before="0" w:after="0" w:line="240" w:lineRule="auto"/>
              <w:jc w:val="right"/>
            </w:pPr>
            <w:r>
              <w:rPr>
                <w:rFonts w:ascii="Times New Roman" w:hAnsi="Times New Roman" w:cs="Times New Roman"/>
                <w:sz w:val="22"/>
                <w:szCs w:val="22"/>
                <w:rtl/>
              </w:rPr>
              <w:t>React، TypeScript، Node.js، PostgreSQL، JWT</w:t>
            </w:r>
          </w:p>
        </w:tc>
        <w:tc>
          <w:tcPr>
            <w:tcW w:w="0" w:type="auto"/>
            <w:vAlign w:val="center"/>
          </w:tcPr>
          <w:p w14:paraId="0DF5F4CE">
            <w:pPr>
              <w:bidi/>
              <w:spacing w:before="0" w:after="0" w:line="240" w:lineRule="auto"/>
              <w:jc w:val="right"/>
            </w:pPr>
            <w:r>
              <w:rPr>
                <w:rFonts w:ascii="Times New Roman" w:hAnsi="Times New Roman" w:cs="Times New Roman"/>
                <w:sz w:val="22"/>
                <w:szCs w:val="22"/>
                <w:rtl/>
              </w:rPr>
              <w:t>نعم (شركة واحدة)</w:t>
            </w:r>
          </w:p>
        </w:tc>
        <w:tc>
          <w:tcPr>
            <w:tcW w:w="0" w:type="auto"/>
            <w:vAlign w:val="center"/>
          </w:tcPr>
          <w:p w14:paraId="382CA175">
            <w:pPr>
              <w:bidi/>
              <w:spacing w:before="0" w:after="0" w:line="240" w:lineRule="auto"/>
              <w:jc w:val="center"/>
            </w:pPr>
            <w:r>
              <w:rPr>
                <w:rFonts w:ascii="Times New Roman" w:hAnsi="Times New Roman" w:cs="Times New Roman"/>
                <w:sz w:val="22"/>
                <w:szCs w:val="22"/>
                <w:rtl/>
              </w:rPr>
              <w:t>لا</w:t>
            </w:r>
          </w:p>
        </w:tc>
        <w:tc>
          <w:tcPr>
            <w:tcW w:w="0" w:type="auto"/>
            <w:vAlign w:val="center"/>
          </w:tcPr>
          <w:p w14:paraId="5B707DE8">
            <w:pPr>
              <w:bidi/>
              <w:spacing w:before="0" w:after="0" w:line="240" w:lineRule="auto"/>
              <w:jc w:val="right"/>
            </w:pPr>
            <w:r>
              <w:rPr>
                <w:rFonts w:ascii="Times New Roman" w:hAnsi="Times New Roman" w:cs="Times New Roman"/>
                <w:sz w:val="22"/>
                <w:szCs w:val="22"/>
                <w:rtl/>
              </w:rPr>
              <w:t>JWT و RBAC وإشعارات للمدير</w:t>
            </w:r>
          </w:p>
        </w:tc>
      </w:tr>
      <w:tr w14:paraId="63FC90B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rHeight w:val="721" w:hRule="atLeast"/>
          <w:tblCellSpacing w:w="15" w:type="dxa"/>
          <w:jc w:val="center"/>
        </w:trPr>
        <w:tc>
          <w:tcPr>
            <w:tcW w:w="0" w:type="auto"/>
            <w:vAlign w:val="center"/>
          </w:tcPr>
          <w:p w14:paraId="036C83F1">
            <w:pPr>
              <w:bidi/>
              <w:spacing w:before="0" w:after="0" w:line="240" w:lineRule="auto"/>
              <w:jc w:val="right"/>
            </w:pPr>
            <w:r>
              <w:rPr>
                <w:rFonts w:ascii="Times New Roman" w:hAnsi="Times New Roman" w:cs="Times New Roman"/>
                <w:sz w:val="22"/>
                <w:szCs w:val="22"/>
                <w:rtl/>
              </w:rPr>
              <w:t>[15] Srivastava وآخرون (2026)</w:t>
            </w:r>
          </w:p>
        </w:tc>
        <w:tc>
          <w:tcPr>
            <w:tcW w:w="0" w:type="auto"/>
            <w:vAlign w:val="center"/>
          </w:tcPr>
          <w:p w14:paraId="02B7BAB8">
            <w:pPr>
              <w:bidi/>
              <w:spacing w:before="0" w:after="0" w:line="240" w:lineRule="auto"/>
              <w:jc w:val="right"/>
            </w:pPr>
            <w:r>
              <w:rPr>
                <w:rFonts w:ascii="Times New Roman" w:hAnsi="Times New Roman" w:cs="Times New Roman"/>
                <w:sz w:val="22"/>
                <w:szCs w:val="22"/>
                <w:rtl/>
              </w:rPr>
              <w:t>PHP، MySQL، Apache، Bootstrap</w:t>
            </w:r>
          </w:p>
        </w:tc>
        <w:tc>
          <w:tcPr>
            <w:tcW w:w="0" w:type="auto"/>
            <w:vAlign w:val="center"/>
          </w:tcPr>
          <w:p w14:paraId="136319D9">
            <w:pPr>
              <w:bidi/>
              <w:spacing w:before="0" w:after="0" w:line="240" w:lineRule="auto"/>
              <w:jc w:val="right"/>
            </w:pPr>
            <w:r>
              <w:rPr>
                <w:rFonts w:ascii="Times New Roman" w:hAnsi="Times New Roman" w:cs="Times New Roman"/>
                <w:sz w:val="22"/>
                <w:szCs w:val="22"/>
                <w:rtl/>
              </w:rPr>
              <w:t>نعم (مكتب واحد)</w:t>
            </w:r>
          </w:p>
        </w:tc>
        <w:tc>
          <w:tcPr>
            <w:tcW w:w="0" w:type="auto"/>
            <w:vAlign w:val="center"/>
          </w:tcPr>
          <w:p w14:paraId="3A50A42E">
            <w:pPr>
              <w:bidi/>
              <w:spacing w:before="0" w:after="0" w:line="240" w:lineRule="auto"/>
              <w:jc w:val="center"/>
            </w:pPr>
            <w:r>
              <w:rPr>
                <w:rFonts w:ascii="Times New Roman" w:hAnsi="Times New Roman" w:cs="Times New Roman"/>
                <w:sz w:val="22"/>
                <w:szCs w:val="22"/>
                <w:rtl/>
              </w:rPr>
              <w:t>لا</w:t>
            </w:r>
          </w:p>
        </w:tc>
        <w:tc>
          <w:tcPr>
            <w:tcW w:w="0" w:type="auto"/>
            <w:vAlign w:val="center"/>
          </w:tcPr>
          <w:p w14:paraId="748F62C3">
            <w:pPr>
              <w:bidi/>
              <w:spacing w:before="0" w:after="0" w:line="240" w:lineRule="auto"/>
              <w:jc w:val="right"/>
            </w:pPr>
            <w:r>
              <w:rPr>
                <w:rFonts w:ascii="Times New Roman" w:hAnsi="Times New Roman" w:cs="Times New Roman"/>
                <w:sz w:val="22"/>
                <w:szCs w:val="22"/>
                <w:rtl/>
              </w:rPr>
              <w:t>قاعدة بيانات مطبّعة وفصل طبقات</w:t>
            </w:r>
          </w:p>
        </w:tc>
      </w:tr>
      <w:tr w14:paraId="748DE90F">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rHeight w:val="721" w:hRule="atLeast"/>
          <w:tblCellSpacing w:w="15" w:type="dxa"/>
          <w:jc w:val="center"/>
        </w:trPr>
        <w:tc>
          <w:tcPr>
            <w:tcW w:w="0" w:type="auto"/>
            <w:vAlign w:val="center"/>
          </w:tcPr>
          <w:p w14:paraId="60100B5C">
            <w:pPr>
              <w:bidi/>
              <w:spacing w:before="0" w:after="0" w:line="240" w:lineRule="auto"/>
              <w:jc w:val="right"/>
            </w:pPr>
            <w:r>
              <w:rPr>
                <w:rFonts w:ascii="Times New Roman" w:hAnsi="Times New Roman" w:cs="Times New Roman"/>
                <w:sz w:val="22"/>
                <w:szCs w:val="22"/>
                <w:rtl/>
              </w:rPr>
              <w:t>Car Rental Platform (مشروعنا)</w:t>
            </w:r>
          </w:p>
        </w:tc>
        <w:tc>
          <w:tcPr>
            <w:tcW w:w="0" w:type="auto"/>
            <w:vAlign w:val="center"/>
          </w:tcPr>
          <w:p w14:paraId="7670D796">
            <w:pPr>
              <w:bidi/>
              <w:spacing w:before="0" w:after="0" w:line="240" w:lineRule="auto"/>
              <w:jc w:val="right"/>
            </w:pPr>
            <w:r>
              <w:rPr>
                <w:rFonts w:ascii="Times New Roman" w:hAnsi="Times New Roman" w:cs="Times New Roman"/>
                <w:sz w:val="22"/>
                <w:szCs w:val="22"/>
                <w:rtl/>
              </w:rPr>
              <w:t>Flask، SQLAlchemy، JWT، SQL Server/SQLite</w:t>
            </w:r>
          </w:p>
        </w:tc>
        <w:tc>
          <w:tcPr>
            <w:tcW w:w="0" w:type="auto"/>
            <w:vAlign w:val="center"/>
          </w:tcPr>
          <w:p w14:paraId="0D388E0D">
            <w:pPr>
              <w:bidi/>
              <w:spacing w:before="0" w:after="0" w:line="240" w:lineRule="auto"/>
              <w:jc w:val="right"/>
            </w:pPr>
            <w:r>
              <w:rPr>
                <w:rFonts w:ascii="Times New Roman" w:hAnsi="Times New Roman" w:cs="Times New Roman"/>
                <w:sz w:val="22"/>
                <w:szCs w:val="22"/>
                <w:rtl/>
              </w:rPr>
              <w:t>نعم (عدة مكاتب معتمدة)</w:t>
            </w:r>
          </w:p>
        </w:tc>
        <w:tc>
          <w:tcPr>
            <w:tcW w:w="0" w:type="auto"/>
            <w:vAlign w:val="center"/>
          </w:tcPr>
          <w:p w14:paraId="7463B6F8">
            <w:pPr>
              <w:bidi/>
              <w:spacing w:before="0" w:after="0" w:line="240" w:lineRule="auto"/>
              <w:jc w:val="right"/>
            </w:pPr>
            <w:r>
              <w:rPr>
                <w:rFonts w:ascii="Times New Roman" w:hAnsi="Times New Roman" w:cs="Times New Roman"/>
                <w:sz w:val="22"/>
                <w:szCs w:val="22"/>
                <w:rtl/>
              </w:rPr>
              <w:t>لا (بقرار نطاق)</w:t>
            </w:r>
          </w:p>
        </w:tc>
        <w:tc>
          <w:tcPr>
            <w:tcW w:w="0" w:type="auto"/>
            <w:vAlign w:val="center"/>
          </w:tcPr>
          <w:p w14:paraId="12936C4C">
            <w:pPr>
              <w:bidi/>
              <w:spacing w:before="0" w:after="0" w:line="240" w:lineRule="auto"/>
              <w:jc w:val="right"/>
            </w:pPr>
            <w:r>
              <w:rPr>
                <w:rFonts w:ascii="Times New Roman" w:hAnsi="Times New Roman" w:cs="Times New Roman"/>
                <w:sz w:val="22"/>
                <w:szCs w:val="22"/>
                <w:rtl/>
              </w:rPr>
              <w:t>تعدد مستأجرين، اعتماد مكاتب، آلة حالات للطلب، OpenAPI، اختبارات آلية</w:t>
            </w:r>
          </w:p>
        </w:tc>
      </w:tr>
    </w:tbl>
    <w:p w14:paraId="023448D4">
      <w:pPr>
        <w:bidi/>
        <w:rPr>
          <w:sz w:val="28"/>
          <w:szCs w:val="28"/>
        </w:rPr>
      </w:pPr>
    </w:p>
    <w:p w14:paraId="727EFAD0">
      <w:pPr>
        <w:bidi/>
        <w:spacing w:before="0" w:after="120" w:line="360" w:lineRule="auto"/>
        <w:ind w:firstLine="567"/>
        <w:jc w:val="both"/>
      </w:pPr>
      <w:r>
        <w:rPr>
          <w:rFonts w:ascii="Times New Roman" w:hAnsi="Times New Roman" w:cs="Times New Roman"/>
          <w:sz w:val="28"/>
          <w:szCs w:val="28"/>
          <w:rtl/>
        </w:rPr>
        <w:t>يبين الجدول أن مشروعنا الوحيد بين الأعمال المقارنة الذي يجمع تعدد المكاتب مع مسار اعتماد وآلة حالات للطلب وتوثيق API واختبارات آلية.</w:t>
      </w:r>
    </w:p>
    <w:p w14:paraId="646826CC">
      <w:pPr>
        <w:bidi/>
        <w:rPr>
          <w:b/>
          <w:bCs/>
          <w:sz w:val="28"/>
          <w:szCs w:val="28"/>
        </w:rPr>
      </w:pPr>
    </w:p>
    <w:p w14:paraId="0F6BDDAC">
      <w:pPr>
        <w:pStyle w:val="3"/>
        <w:bidi/>
        <w:rPr>
          <w:sz w:val="30"/>
          <w:szCs w:val="30"/>
          <w:rtl/>
        </w:rPr>
      </w:pPr>
      <w:bookmarkStart w:id="97" w:name="_Toc243129350"/>
      <w:bookmarkStart w:id="98" w:name="_Toc29312"/>
      <w:r>
        <w:rPr>
          <w:sz w:val="30"/>
          <w:szCs w:val="30"/>
        </w:rPr>
        <w:t xml:space="preserve">2.4 </w:t>
      </w:r>
      <w:r>
        <w:rPr>
          <w:rFonts w:hint="cs"/>
          <w:sz w:val="30"/>
          <w:szCs w:val="30"/>
          <w:rtl/>
        </w:rPr>
        <w:t xml:space="preserve"> الفجوة</w:t>
      </w:r>
      <w:r>
        <w:rPr>
          <w:rFonts w:cstheme="majorHAnsi"/>
          <w:sz w:val="30"/>
          <w:szCs w:val="30"/>
          <w:rtl/>
        </w:rPr>
        <w:t xml:space="preserve"> </w:t>
      </w:r>
      <w:r>
        <w:rPr>
          <w:sz w:val="30"/>
          <w:szCs w:val="30"/>
          <w:rtl/>
        </w:rPr>
        <w:t>البحثية</w:t>
      </w:r>
      <w:r>
        <w:rPr>
          <w:rFonts w:hint="cs"/>
          <w:sz w:val="30"/>
          <w:szCs w:val="30"/>
          <w:rtl/>
        </w:rPr>
        <w:t>:</w:t>
      </w:r>
      <w:bookmarkEnd w:id="97"/>
      <w:bookmarkEnd w:id="98"/>
      <w:r>
        <w:rPr>
          <w:rFonts w:hint="cs"/>
          <w:sz w:val="30"/>
          <w:szCs w:val="30"/>
          <w:rtl/>
        </w:rPr>
        <w:t xml:space="preserve"> </w:t>
      </w:r>
    </w:p>
    <w:p w14:paraId="048EB3DD">
      <w:pPr>
        <w:bidi/>
        <w:spacing w:after="0" w:line="240" w:lineRule="auto"/>
        <w:rPr>
          <w:sz w:val="24"/>
          <w:szCs w:val="24"/>
        </w:rPr>
      </w:pPr>
      <w:r>
        <w:rPr>
          <w:sz w:val="24"/>
          <w:szCs w:val="24"/>
          <w:rtl/>
        </w:rPr>
        <w:t>من خلال تحليل الدراسات السابقة، يمكن تحديد الفجوات التالية التي يسعى هذا المشروع إلى معالجتها</w:t>
      </w:r>
      <w:r>
        <w:rPr>
          <w:sz w:val="24"/>
          <w:szCs w:val="24"/>
        </w:rPr>
        <w:t>:</w:t>
      </w:r>
    </w:p>
    <w:p w14:paraId="62DE85DB">
      <w:pPr>
        <w:bidi/>
        <w:spacing w:before="0" w:after="60" w:line="360" w:lineRule="auto"/>
        <w:ind w:right="567" w:hanging="284"/>
        <w:jc w:val="both"/>
      </w:pPr>
      <w:r>
        <w:rPr>
          <w:rFonts w:ascii="Times New Roman" w:hAnsi="Times New Roman" w:cs="Times New Roman"/>
          <w:sz w:val="28"/>
          <w:szCs w:val="28"/>
          <w:rtl/>
        </w:rPr>
        <w:t>• أغلب الأنظمة السابقة تخدم مكتبًا أو شركة واحدة [10]–[12]، [14]، [15]، ولا تجمع مخزون عدة مكاتب مستقلة في كتالوج واحد مع عزل بيانات كل مكتب. مشروعنا متعدد المستأجرين عبر office_id.</w:t>
      </w:r>
    </w:p>
    <w:p w14:paraId="53E5ADDE">
      <w:pPr>
        <w:bidi/>
        <w:spacing w:before="0" w:after="60" w:line="360" w:lineRule="auto"/>
        <w:ind w:right="567" w:hanging="284"/>
        <w:jc w:val="both"/>
      </w:pPr>
      <w:r>
        <w:rPr>
          <w:rFonts w:ascii="Times New Roman" w:hAnsi="Times New Roman" w:cs="Times New Roman"/>
          <w:sz w:val="28"/>
          <w:szCs w:val="28"/>
          <w:rtl/>
        </w:rPr>
        <w:t>• لا يتضمن أي منها مسار اعتماد للمكتب قبل ظهوره للعامة، فأي بائع يمكنه النشر مباشرة. مشروعنا يبدأ المكتب Pending ولا يظهر إلا بعد اعتماد المدير.</w:t>
      </w:r>
    </w:p>
    <w:p w14:paraId="2EB3C8F9">
      <w:pPr>
        <w:bidi/>
        <w:spacing w:before="0" w:after="60" w:line="360" w:lineRule="auto"/>
        <w:ind w:right="567" w:hanging="284"/>
        <w:jc w:val="both"/>
      </w:pPr>
      <w:r>
        <w:rPr>
          <w:rFonts w:ascii="Times New Roman" w:hAnsi="Times New Roman" w:cs="Times New Roman"/>
          <w:sz w:val="28"/>
          <w:szCs w:val="28"/>
          <w:rtl/>
        </w:rPr>
        <w:t>• إدارة حالة الطلب في الأعمال السابقة غير مقيدة رسميًا. مشروعنا يفرض آلة حالات (Pending ثم Approved أو Rejected ثم Completed) ويرفض أي انتقال آخر بالرمز 409.</w:t>
      </w:r>
    </w:p>
    <w:p w14:paraId="4B0316EB">
      <w:pPr>
        <w:bidi/>
        <w:spacing w:before="0" w:after="60" w:line="360" w:lineRule="auto"/>
        <w:ind w:right="567" w:hanging="284"/>
        <w:jc w:val="both"/>
      </w:pPr>
      <w:r>
        <w:rPr>
          <w:rFonts w:ascii="Times New Roman" w:hAnsi="Times New Roman" w:cs="Times New Roman"/>
          <w:sz w:val="28"/>
          <w:szCs w:val="28"/>
          <w:rtl/>
        </w:rPr>
        <w:t>• قلة منها توثق الواجهة البرمجية أو تقدم اختبارات آلية قابلة للإعادة [10]. مشروعنا يولد توثيق OpenAPI من الكود ويضم ثمانية اختبارات تكامل.</w:t>
      </w:r>
    </w:p>
    <w:p w14:paraId="199F4295">
      <w:pPr>
        <w:bidi/>
        <w:spacing w:before="0" w:after="60" w:line="360" w:lineRule="auto"/>
        <w:ind w:right="567" w:hanging="284"/>
        <w:jc w:val="both"/>
      </w:pPr>
      <w:r>
        <w:rPr>
          <w:rFonts w:ascii="Times New Roman" w:hAnsi="Times New Roman" w:cs="Times New Roman"/>
          <w:sz w:val="28"/>
          <w:szCs w:val="28"/>
          <w:rtl/>
        </w:rPr>
        <w:t>• بعضها يدمج الدفع قبل إثبات قيمة المنصة [12]، [13]. مشروعنا يتبع نهج MVP ويؤجل الدفع لتقليل المخاطر المالية والقانونية.</w:t>
      </w:r>
    </w:p>
    <w:p w14:paraId="76D403CD">
      <w:pPr>
        <w:bidi/>
        <w:spacing w:after="0" w:line="240" w:lineRule="auto"/>
        <w:rPr>
          <w:sz w:val="24"/>
          <w:szCs w:val="24"/>
          <w:rtl/>
        </w:rPr>
      </w:pPr>
    </w:p>
    <w:p w14:paraId="429A7616">
      <w:pPr>
        <w:bidi/>
        <w:spacing w:after="0" w:line="240" w:lineRule="auto"/>
        <w:rPr>
          <w:rStyle w:val="35"/>
          <w:rFonts w:asciiTheme="minorHAnsi" w:hAnsiTheme="minorHAnsi" w:eastAsiaTheme="minorHAnsi" w:cstheme="minorBidi"/>
          <w:spacing w:val="0"/>
          <w:kern w:val="0"/>
          <w:sz w:val="24"/>
          <w:szCs w:val="24"/>
          <w:rtl/>
        </w:rPr>
      </w:pPr>
    </w:p>
    <w:p w14:paraId="27F88623">
      <w:pPr>
        <w:bidi/>
        <w:rPr>
          <w:rStyle w:val="35"/>
          <w:rtl/>
        </w:rPr>
      </w:pPr>
    </w:p>
    <w:p w14:paraId="4EE6A828">
      <w:pPr>
        <w:bidi/>
        <w:rPr>
          <w:rStyle w:val="35"/>
          <w:rtl/>
        </w:rPr>
        <w:sectPr>
          <w:headerReference r:id="rId19" w:type="default"/>
          <w:pgSz w:w="12240" w:h="15840"/>
          <w:pgMar w:top="1440" w:right="2160" w:bottom="1440" w:left="1080" w:header="720" w:footer="720" w:gutter="0"/>
          <w:cols w:space="720" w:num="1"/>
          <w:docGrid w:linePitch="360" w:charSpace="0"/>
        </w:sectPr>
      </w:pPr>
    </w:p>
    <w:p w14:paraId="72FE5F3E">
      <w:pPr>
        <w:pStyle w:val="41"/>
        <w:bidi/>
        <w:ind w:left="360"/>
        <w:rPr>
          <w:rStyle w:val="35"/>
          <w:rtl/>
        </w:rPr>
      </w:pPr>
    </w:p>
    <w:p w14:paraId="2398CD34">
      <w:pPr>
        <w:bidi/>
        <w:jc w:val="center"/>
        <w:rPr>
          <w:rStyle w:val="35"/>
          <w:rtl/>
          <w:lang w:bidi="ar-AE"/>
        </w:rPr>
      </w:pPr>
    </w:p>
    <w:p w14:paraId="76B94E56">
      <w:pPr>
        <w:bidi/>
        <w:jc w:val="center"/>
        <w:rPr>
          <w:rStyle w:val="35"/>
          <w:rtl/>
          <w:lang w:bidi="ar-AE"/>
        </w:rPr>
      </w:pPr>
    </w:p>
    <w:p w14:paraId="38050B26">
      <w:pPr>
        <w:bidi/>
        <w:jc w:val="center"/>
        <w:rPr>
          <w:rStyle w:val="35"/>
          <w:sz w:val="72"/>
          <w:szCs w:val="72"/>
          <w:rtl/>
        </w:rPr>
      </w:pPr>
      <w:r>
        <w:rPr>
          <w:rStyle w:val="35"/>
          <w:rFonts w:hint="cs"/>
          <w:sz w:val="72"/>
          <w:szCs w:val="72"/>
          <w:rtl/>
          <w:lang w:bidi="ar-AE"/>
        </w:rPr>
        <w:t>ا</w:t>
      </w:r>
      <w:r>
        <w:rPr>
          <w:rStyle w:val="35"/>
          <w:rFonts w:hint="cs"/>
          <w:sz w:val="72"/>
          <w:szCs w:val="72"/>
          <w:rtl/>
        </w:rPr>
        <w:t>لفصل الثالث</w:t>
      </w:r>
    </w:p>
    <w:p w14:paraId="348980AE">
      <w:pPr>
        <w:bidi/>
        <w:jc w:val="center"/>
        <w:rPr>
          <w:rStyle w:val="35"/>
          <w:sz w:val="72"/>
          <w:szCs w:val="72"/>
          <w:rtl/>
        </w:rPr>
      </w:pPr>
    </w:p>
    <w:p w14:paraId="4E6098B1">
      <w:pPr>
        <w:bidi/>
        <w:jc w:val="center"/>
        <w:rPr>
          <w:rStyle w:val="35"/>
          <w:sz w:val="72"/>
          <w:szCs w:val="72"/>
        </w:rPr>
      </w:pPr>
    </w:p>
    <w:p w14:paraId="06F51F7A">
      <w:pPr>
        <w:bidi/>
        <w:jc w:val="center"/>
        <w:rPr>
          <w:rStyle w:val="35"/>
          <w:sz w:val="72"/>
          <w:szCs w:val="72"/>
          <w:rtl/>
        </w:rPr>
        <w:sectPr>
          <w:pgSz w:w="12240" w:h="15840"/>
          <w:pgMar w:top="1800" w:right="1800" w:bottom="1800" w:left="1800" w:header="720" w:footer="720" w:gutter="0"/>
          <w:cols w:space="720" w:num="1"/>
          <w:titlePg/>
          <w:vAlign w:val="center"/>
          <w:docGrid w:linePitch="360" w:charSpace="0"/>
        </w:sectPr>
      </w:pPr>
      <w:r>
        <w:rPr>
          <w:rStyle w:val="35"/>
          <w:sz w:val="72"/>
          <w:szCs w:val="72"/>
          <w:rtl/>
        </w:rPr>
        <w:t>منهجية المشروع</w:t>
      </w:r>
      <w:r>
        <w:rPr>
          <w:rStyle w:val="35"/>
          <w:rFonts w:hint="cs"/>
          <w:sz w:val="72"/>
          <w:szCs w:val="72"/>
          <w:rtl/>
        </w:rPr>
        <w:t xml:space="preserve"> وتحليل المتطلبات</w:t>
      </w:r>
    </w:p>
    <w:p w14:paraId="0E6567F3">
      <w:pPr>
        <w:pStyle w:val="2"/>
        <w:bidi/>
        <w:jc w:val="center"/>
        <w:rPr>
          <w:rFonts w:eastAsiaTheme="minorHAnsi"/>
        </w:rPr>
      </w:pPr>
      <w:bookmarkStart w:id="99" w:name="_Toc243129351"/>
      <w:bookmarkStart w:id="100" w:name="_Toc26151"/>
      <w:r>
        <w:rPr>
          <w:rFonts w:hint="cs" w:eastAsiaTheme="minorHAnsi"/>
          <w:rtl/>
        </w:rPr>
        <w:t xml:space="preserve">الفصل الثالث </w:t>
      </w:r>
      <w:r>
        <w:rPr>
          <w:rFonts w:eastAsiaTheme="minorHAnsi"/>
          <w:rtl/>
        </w:rPr>
        <w:t>منهجية المشروع</w:t>
      </w:r>
      <w:r>
        <w:rPr>
          <w:rFonts w:hint="cs" w:eastAsiaTheme="minorHAnsi"/>
          <w:rtl/>
        </w:rPr>
        <w:t xml:space="preserve"> وتحليل المتطلبات</w:t>
      </w:r>
      <w:bookmarkEnd w:id="99"/>
      <w:bookmarkEnd w:id="100"/>
    </w:p>
    <w:p w14:paraId="2C2F5602">
      <w:pPr>
        <w:bidi/>
      </w:pPr>
    </w:p>
    <w:p w14:paraId="2F52CA91">
      <w:pPr>
        <w:pStyle w:val="3"/>
        <w:bidi/>
        <w:rPr>
          <w:sz w:val="30"/>
          <w:szCs w:val="30"/>
          <w:rtl/>
        </w:rPr>
      </w:pPr>
      <w:bookmarkStart w:id="101" w:name="_Toc243129352"/>
      <w:bookmarkStart w:id="102" w:name="_Toc17290"/>
      <w:r>
        <w:rPr>
          <w:rFonts w:hint="cs"/>
          <w:sz w:val="30"/>
          <w:szCs w:val="30"/>
          <w:rtl/>
        </w:rPr>
        <w:t xml:space="preserve">3.1  </w:t>
      </w:r>
      <w:r>
        <w:rPr>
          <w:sz w:val="30"/>
          <w:szCs w:val="30"/>
          <w:rtl/>
        </w:rPr>
        <w:t>منهجية التطوير المتبعة</w:t>
      </w:r>
      <w:bookmarkEnd w:id="101"/>
      <w:bookmarkEnd w:id="102"/>
    </w:p>
    <w:p w14:paraId="4035F42C">
      <w:pPr>
        <w:bidi/>
        <w:spacing w:after="0" w:line="240" w:lineRule="auto"/>
        <w:jc w:val="both"/>
        <w:rPr>
          <w:sz w:val="24"/>
          <w:szCs w:val="24"/>
          <w:lang w:bidi="ar-LB"/>
        </w:rPr>
      </w:pPr>
    </w:p>
    <w:p w14:paraId="2875801E">
      <w:pPr>
        <w:bidi/>
        <w:spacing w:before="0" w:after="120" w:line="360" w:lineRule="auto"/>
        <w:ind w:firstLine="567"/>
        <w:jc w:val="both"/>
      </w:pPr>
      <w:r>
        <w:rPr>
          <w:rFonts w:ascii="Times New Roman" w:hAnsi="Times New Roman" w:cs="Times New Roman"/>
          <w:sz w:val="28"/>
          <w:szCs w:val="28"/>
          <w:rtl/>
        </w:rPr>
        <w:t>اعتمد الفريق منهجية هجينة: التخطيط الشلالي (Waterfall) في البداية لتحديد المشكلة وكتابة وثيقة المتطلبات PRD وتصميم مخططات UML و ERD والواجهات، ثم التسليم التزايدي (Incremental) على مراحل تنتهي كل منها بنسخة عاملة وعرض للمشرف.</w:t>
      </w:r>
    </w:p>
    <w:p w14:paraId="789A77EF">
      <w:pPr>
        <w:bidi/>
        <w:spacing w:before="0" w:after="120" w:line="360" w:lineRule="auto"/>
        <w:ind w:firstLine="567"/>
        <w:jc w:val="both"/>
      </w:pPr>
      <w:r>
        <w:rPr>
          <w:rFonts w:ascii="Times New Roman" w:hAnsi="Times New Roman" w:cs="Times New Roman"/>
          <w:sz w:val="28"/>
          <w:szCs w:val="28"/>
          <w:rtl/>
        </w:rPr>
        <w:t>المراحل: (1) التخطيط، (2) الأساسات: المصادقة والأدوار واعتماد المكاتب، (3) المخزون والكتالوج، (4) الطلبات والإشعارات، (5) لوحة المدير والواجهة، (6) الاختبار والتوثيق والتسليم.</w:t>
      </w:r>
    </w:p>
    <w:p w14:paraId="2F96BAAE">
      <w:pPr>
        <w:keepNext/>
        <w:jc w:val="center"/>
      </w:pPr>
      <w:r>
        <w:drawing>
          <wp:inline distT="0" distB="0" distL="114300" distR="114300">
            <wp:extent cx="4319905" cy="4416425"/>
            <wp:effectExtent l="0" t="0" r="8255" b="3175"/>
            <wp:docPr id="1617250598" name="Picture 1617250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50598" name="Picture 1617250598"/>
                    <pic:cNvPicPr>
                      <a:picLocks noChangeAspect="1"/>
                    </pic:cNvPicPr>
                  </pic:nvPicPr>
                  <pic:blipFill>
                    <a:blip r:embed="rId23"/>
                    <a:stretch>
                      <a:fillRect/>
                    </a:stretch>
                  </pic:blipFill>
                  <pic:spPr>
                    <a:xfrm>
                      <a:off x="0" y="0"/>
                      <a:ext cx="4320000" cy="4416455"/>
                    </a:xfrm>
                    <a:prstGeom prst="rect">
                      <a:avLst/>
                    </a:prstGeom>
                  </pic:spPr>
                </pic:pic>
              </a:graphicData>
            </a:graphic>
          </wp:inline>
        </w:drawing>
      </w:r>
    </w:p>
    <w:p w14:paraId="3EADE3EC">
      <w:pPr>
        <w:pStyle w:val="11"/>
        <w:bidi/>
        <w:spacing w:before="0" w:after="200" w:line="240" w:lineRule="auto"/>
        <w:jc w:val="center"/>
      </w:pPr>
      <w:r>
        <w:rPr>
          <w:rFonts w:ascii="Times New Roman" w:hAnsi="Times New Roman" w:cs="Times New Roman"/>
          <w:b/>
          <w:bCs/>
          <w:sz w:val="22"/>
          <w:szCs w:val="22"/>
          <w:rtl/>
        </w:rPr>
        <w:t xml:space="preserve">شكل </w:t>
      </w:r>
      <w:r>
        <w:fldChar w:fldCharType="begin"/>
      </w:r>
      <w:r>
        <w:instrText xml:space="preserve"> SEQ</w:instrText>
      </w:r>
      <w:r>
        <w:rPr>
          <w:rFonts w:cstheme="minorHAnsi"/>
          <w:rtl/>
        </w:rPr>
        <w:instrText xml:space="preserve"> شكل </w:instrText>
      </w:r>
      <w:r>
        <w:instrText xml:space="preserve">\* ARABIC </w:instrText>
      </w:r>
      <w:r>
        <w:fldChar w:fldCharType="separate"/>
      </w:r>
      <w:r>
        <w:t>1</w:t>
      </w:r>
      <w:r>
        <w:fldChar w:fldCharType="end"/>
      </w:r>
      <w:bookmarkStart w:id="103" w:name="_Toc290"/>
      <w:r>
        <w:rPr>
          <w:rFonts w:ascii="Times New Roman" w:hAnsi="Times New Roman" w:cs="Times New Roman"/>
          <w:sz w:val="22"/>
          <w:szCs w:val="22"/>
          <w:rtl/>
        </w:rPr>
        <w:t>: المنهجية الهجينة المتبعة في تطوير المشروع</w:t>
      </w:r>
      <w:bookmarkEnd w:id="103"/>
    </w:p>
    <w:p w14:paraId="03097D4C">
      <w:pPr>
        <w:keepNext/>
        <w:bidi/>
        <w:spacing w:before="0" w:after="60" w:line="360" w:lineRule="auto"/>
        <w:jc w:val="both"/>
      </w:pPr>
      <w:r>
        <w:rPr>
          <w:rFonts w:ascii="Times New Roman" w:hAnsi="Times New Roman" w:cs="Times New Roman"/>
          <w:b/>
          <w:bCs/>
          <w:sz w:val="28"/>
          <w:szCs w:val="28"/>
          <w:rtl/>
        </w:rPr>
        <w:t>مفتاح المخطط:</w:t>
      </w:r>
    </w:p>
    <w:tbl>
      <w:tblPr>
        <w:tblStyle w:val="19"/>
        <w:bidiVisual/>
        <w:tblW w:w="7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5300"/>
      </w:tblGrid>
      <w:tr w14:paraId="7D8C9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F3864"/>
            <w:vAlign w:val="center"/>
          </w:tcPr>
          <w:p w14:paraId="30124071">
            <w:pPr>
              <w:bidi/>
              <w:spacing w:before="0" w:after="0" w:line="240" w:lineRule="auto"/>
              <w:jc w:val="center"/>
            </w:pPr>
            <w:r>
              <w:rPr>
                <w:rFonts w:ascii="Times New Roman" w:hAnsi="Times New Roman" w:cs="Times New Roman"/>
                <w:b/>
                <w:bCs/>
                <w:color w:val="FFFFFF"/>
                <w:sz w:val="22"/>
                <w:szCs w:val="22"/>
                <w:rtl/>
              </w:rPr>
              <w:t>الرمز</w:t>
            </w:r>
          </w:p>
        </w:tc>
        <w:tc>
          <w:tcPr>
            <w:tcW w:w="5300" w:type="dxa"/>
            <w:shd w:val="clear" w:color="auto" w:fill="1F3864"/>
            <w:vAlign w:val="center"/>
          </w:tcPr>
          <w:p w14:paraId="22455516">
            <w:pPr>
              <w:bidi/>
              <w:spacing w:before="0" w:after="0" w:line="240" w:lineRule="auto"/>
              <w:jc w:val="center"/>
            </w:pPr>
            <w:r>
              <w:rPr>
                <w:rFonts w:ascii="Times New Roman" w:hAnsi="Times New Roman" w:cs="Times New Roman"/>
                <w:b/>
                <w:bCs/>
                <w:color w:val="FFFFFF"/>
                <w:sz w:val="22"/>
                <w:szCs w:val="22"/>
                <w:rtl/>
              </w:rPr>
              <w:t>المعنى</w:t>
            </w:r>
          </w:p>
        </w:tc>
      </w:tr>
      <w:tr w14:paraId="525A6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vAlign w:val="center"/>
          </w:tcPr>
          <w:p w14:paraId="2B0A333D">
            <w:pPr>
              <w:bidi/>
              <w:spacing w:before="0" w:after="0" w:line="240" w:lineRule="auto"/>
              <w:jc w:val="right"/>
            </w:pPr>
            <w:r>
              <w:rPr>
                <w:rFonts w:ascii="Times New Roman" w:hAnsi="Times New Roman" w:cs="Times New Roman"/>
                <w:sz w:val="22"/>
                <w:szCs w:val="22"/>
                <w:rtl/>
              </w:rPr>
              <w:t>مستطيل بزوايا دائرية</w:t>
            </w:r>
          </w:p>
        </w:tc>
        <w:tc>
          <w:tcPr>
            <w:tcW w:w="5300" w:type="dxa"/>
            <w:vAlign w:val="center"/>
          </w:tcPr>
          <w:p w14:paraId="38917CAC">
            <w:pPr>
              <w:bidi/>
              <w:spacing w:before="0" w:after="0" w:line="240" w:lineRule="auto"/>
              <w:jc w:val="right"/>
            </w:pPr>
            <w:r>
              <w:rPr>
                <w:rFonts w:ascii="Times New Roman" w:hAnsi="Times New Roman" w:cs="Times New Roman"/>
                <w:sz w:val="22"/>
                <w:szCs w:val="22"/>
                <w:rtl/>
              </w:rPr>
              <w:t>نشاط أو مرحلة عمل</w:t>
            </w:r>
          </w:p>
        </w:tc>
      </w:tr>
      <w:tr w14:paraId="3E0FA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EEF2F8"/>
            <w:vAlign w:val="center"/>
          </w:tcPr>
          <w:p w14:paraId="7CBF3BCD">
            <w:pPr>
              <w:bidi/>
              <w:spacing w:before="0" w:after="0" w:line="240" w:lineRule="auto"/>
              <w:jc w:val="right"/>
            </w:pPr>
            <w:r>
              <w:rPr>
                <w:rFonts w:ascii="Times New Roman" w:hAnsi="Times New Roman" w:cs="Times New Roman"/>
                <w:sz w:val="22"/>
                <w:szCs w:val="22"/>
                <w:rtl/>
              </w:rPr>
              <w:t>معين ذهبي</w:t>
            </w:r>
          </w:p>
        </w:tc>
        <w:tc>
          <w:tcPr>
            <w:tcW w:w="5300" w:type="dxa"/>
            <w:shd w:val="clear" w:color="auto" w:fill="EEF2F8"/>
            <w:vAlign w:val="center"/>
          </w:tcPr>
          <w:p w14:paraId="7B53E1D7">
            <w:pPr>
              <w:bidi/>
              <w:spacing w:before="0" w:after="0" w:line="240" w:lineRule="auto"/>
              <w:jc w:val="right"/>
            </w:pPr>
            <w:r>
              <w:rPr>
                <w:rFonts w:ascii="Times New Roman" w:hAnsi="Times New Roman" w:cs="Times New Roman"/>
                <w:sz w:val="22"/>
                <w:szCs w:val="22"/>
                <w:rtl/>
              </w:rPr>
              <w:t>قرار: هل بقيت مراحل تزايدية؟</w:t>
            </w:r>
          </w:p>
        </w:tc>
      </w:tr>
      <w:tr w14:paraId="73C0C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vAlign w:val="center"/>
          </w:tcPr>
          <w:p w14:paraId="2F2E0651">
            <w:pPr>
              <w:bidi/>
              <w:spacing w:before="0" w:after="0" w:line="240" w:lineRule="auto"/>
              <w:jc w:val="right"/>
            </w:pPr>
            <w:r>
              <w:rPr>
                <w:rFonts w:ascii="Times New Roman" w:hAnsi="Times New Roman" w:cs="Times New Roman"/>
                <w:sz w:val="22"/>
                <w:szCs w:val="22"/>
                <w:rtl/>
              </w:rPr>
              <w:t>ممر (Swimlane)</w:t>
            </w:r>
          </w:p>
        </w:tc>
        <w:tc>
          <w:tcPr>
            <w:tcW w:w="5300" w:type="dxa"/>
            <w:vAlign w:val="center"/>
          </w:tcPr>
          <w:p w14:paraId="7F92686D">
            <w:pPr>
              <w:bidi/>
              <w:spacing w:before="0" w:after="0" w:line="240" w:lineRule="auto"/>
              <w:jc w:val="right"/>
            </w:pPr>
            <w:r>
              <w:rPr>
                <w:rFonts w:ascii="Times New Roman" w:hAnsi="Times New Roman" w:cs="Times New Roman"/>
                <w:sz w:val="22"/>
                <w:szCs w:val="22"/>
                <w:rtl/>
              </w:rPr>
              <w:t>طور المنهجية: تخطيط، تسليم تزايدي، تسليم نهائي</w:t>
            </w:r>
          </w:p>
        </w:tc>
      </w:tr>
      <w:tr w14:paraId="0215E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EEF2F8"/>
            <w:vAlign w:val="center"/>
          </w:tcPr>
          <w:p w14:paraId="30D3A3E8">
            <w:pPr>
              <w:bidi/>
              <w:spacing w:before="0" w:after="0" w:line="240" w:lineRule="auto"/>
              <w:jc w:val="right"/>
            </w:pPr>
            <w:r>
              <w:rPr>
                <w:rFonts w:ascii="Times New Roman" w:hAnsi="Times New Roman" w:cs="Times New Roman"/>
                <w:sz w:val="22"/>
                <w:szCs w:val="22"/>
                <w:rtl/>
              </w:rPr>
              <w:t>دائرة سوداء</w:t>
            </w:r>
          </w:p>
        </w:tc>
        <w:tc>
          <w:tcPr>
            <w:tcW w:w="5300" w:type="dxa"/>
            <w:shd w:val="clear" w:color="auto" w:fill="EEF2F8"/>
            <w:vAlign w:val="center"/>
          </w:tcPr>
          <w:p w14:paraId="7B06553D">
            <w:pPr>
              <w:bidi/>
              <w:spacing w:before="0" w:after="0" w:line="240" w:lineRule="auto"/>
              <w:jc w:val="right"/>
            </w:pPr>
            <w:r>
              <w:rPr>
                <w:rFonts w:ascii="Times New Roman" w:hAnsi="Times New Roman" w:cs="Times New Roman"/>
                <w:sz w:val="22"/>
                <w:szCs w:val="22"/>
                <w:rtl/>
              </w:rPr>
              <w:t>بداية أو نهاية المسار</w:t>
            </w:r>
          </w:p>
        </w:tc>
      </w:tr>
    </w:tbl>
    <w:p w14:paraId="15DE3165">
      <w:pPr>
        <w:bidi/>
        <w:spacing w:before="0" w:after="60" w:line="360" w:lineRule="auto"/>
        <w:jc w:val="both"/>
      </w:pPr>
    </w:p>
    <w:p w14:paraId="51FF7E9F">
      <w:pPr>
        <w:bidi/>
        <w:rPr>
          <w:b/>
          <w:bCs/>
          <w:i w:val="0"/>
          <w:iCs w:val="0"/>
          <w:sz w:val="24"/>
          <w:szCs w:val="24"/>
        </w:rPr>
      </w:pPr>
      <w:r>
        <w:rPr>
          <w:rFonts w:hint="cs" w:cs="Arial"/>
          <w:b/>
          <w:bCs/>
          <w:i w:val="0"/>
          <w:iCs w:val="0"/>
          <w:sz w:val="24"/>
          <w:szCs w:val="24"/>
          <w:rtl/>
          <w:lang w:bidi="ar-LB"/>
        </w:rPr>
        <w:t>تم اعتماد هذه المنهجية لأنها تثبّت المتطلبات مبكرًا لضمان موافقة المشرف، وتعطي نسخة عاملة بعد كل مرحلة، وتمنح مرونة أمام ضغط الامتحانات وتغيّر الأولويات، وتضبط تضخم النطاق.</w:t>
      </w:r>
    </w:p>
    <w:p w14:paraId="2538B44C">
      <w:pPr>
        <w:pStyle w:val="3"/>
        <w:bidi/>
        <w:rPr>
          <w:sz w:val="30"/>
          <w:szCs w:val="30"/>
        </w:rPr>
      </w:pPr>
      <w:bookmarkStart w:id="104" w:name="_Toc243129353"/>
      <w:bookmarkStart w:id="105" w:name="_Toc27851"/>
      <w:r>
        <w:rPr>
          <w:rFonts w:hint="cs"/>
          <w:sz w:val="30"/>
          <w:szCs w:val="30"/>
          <w:rtl/>
        </w:rPr>
        <w:t xml:space="preserve">3.2  </w:t>
      </w:r>
      <w:r>
        <w:rPr>
          <w:sz w:val="30"/>
          <w:szCs w:val="30"/>
          <w:rtl/>
        </w:rPr>
        <w:t xml:space="preserve">متطلبات النظام الوظيفية </w:t>
      </w:r>
      <w:r>
        <w:rPr>
          <w:rFonts w:hint="cs"/>
          <w:sz w:val="30"/>
          <w:szCs w:val="30"/>
          <w:rtl/>
        </w:rPr>
        <w:t>(العامة)</w:t>
      </w:r>
      <w:bookmarkEnd w:id="104"/>
      <w:bookmarkEnd w:id="105"/>
    </w:p>
    <w:p w14:paraId="3D0D6548">
      <w:pPr>
        <w:bidi/>
        <w:spacing w:after="0" w:line="240" w:lineRule="auto"/>
        <w:rPr>
          <w:rFonts w:cs="Arial"/>
          <w:sz w:val="24"/>
          <w:szCs w:val="24"/>
          <w:rtl/>
          <w:lang w:bidi="ar-LB"/>
        </w:rPr>
      </w:pPr>
      <w:r>
        <w:rPr>
          <w:rFonts w:cs="Arial"/>
          <w:b/>
          <w:bCs/>
          <w:sz w:val="24"/>
          <w:szCs w:val="24"/>
          <w:rtl/>
          <w:lang w:bidi="ar-LB"/>
        </w:rPr>
        <w:t>المتطلبات الوظيفية العامة</w:t>
      </w:r>
      <w:r>
        <w:rPr>
          <w:rFonts w:cs="Arial"/>
          <w:sz w:val="24"/>
          <w:szCs w:val="24"/>
          <w:rtl/>
          <w:lang w:bidi="ar-LB"/>
        </w:rPr>
        <w:t xml:space="preserve"> تصف ما يجب أن يقوم به النظام من وظائف أساسية دون الدخول في تفاصيل التنفيذ التقني لكل مكوّن.</w:t>
      </w:r>
    </w:p>
    <w:p w14:paraId="28917EA0">
      <w:pPr>
        <w:pStyle w:val="11"/>
        <w:keepNext/>
        <w:bidi/>
        <w:spacing w:before="0" w:after="200" w:line="240" w:lineRule="auto"/>
        <w:jc w:val="center"/>
      </w:pPr>
      <w:r>
        <w:rPr>
          <w:rFonts w:ascii="Times New Roman" w:hAnsi="Times New Roman" w:cs="Times New Roman"/>
          <w:b/>
          <w:bCs/>
          <w:sz w:val="22"/>
          <w:szCs w:val="22"/>
          <w:rtl/>
        </w:rPr>
        <w:t xml:space="preserve">جدول </w:t>
      </w:r>
      <w:r>
        <w:fldChar w:fldCharType="begin"/>
      </w:r>
      <w:r>
        <w:instrText xml:space="preserve"> SEQ</w:instrText>
      </w:r>
      <w:r>
        <w:rPr>
          <w:rFonts w:cstheme="minorHAnsi"/>
          <w:rtl/>
        </w:rPr>
        <w:instrText xml:space="preserve"> جدول </w:instrText>
      </w:r>
      <w:r>
        <w:instrText xml:space="preserve">\* ARABIC </w:instrText>
      </w:r>
      <w:r>
        <w:fldChar w:fldCharType="separate"/>
      </w:r>
      <w:r>
        <w:t>2</w:t>
      </w:r>
      <w:r>
        <w:fldChar w:fldCharType="end"/>
      </w:r>
      <w:bookmarkStart w:id="106" w:name="_Toc23531"/>
      <w:r>
        <w:rPr>
          <w:rFonts w:ascii="Times New Roman" w:hAnsi="Times New Roman" w:cs="Times New Roman"/>
          <w:sz w:val="22"/>
          <w:szCs w:val="22"/>
          <w:rtl/>
        </w:rPr>
        <w:t>: المتطلبات الوظيفية العامة للنظام</w:t>
      </w:r>
      <w:bookmarkEnd w:id="106"/>
    </w:p>
    <w:tbl>
      <w:tblPr>
        <w:tblStyle w:val="19"/>
        <w:bidiVisual/>
        <w:tblW w:w="7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0"/>
        <w:gridCol w:w="6600"/>
      </w:tblGrid>
      <w:tr w14:paraId="33D80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00" w:type="dxa"/>
            <w:shd w:val="clear" w:color="auto" w:fill="1F3864"/>
            <w:vAlign w:val="center"/>
          </w:tcPr>
          <w:p w14:paraId="7D42DDA5">
            <w:pPr>
              <w:bidi/>
              <w:spacing w:before="0" w:after="0" w:line="240" w:lineRule="auto"/>
              <w:jc w:val="center"/>
            </w:pPr>
            <w:r>
              <w:rPr>
                <w:rFonts w:ascii="Times New Roman" w:hAnsi="Times New Roman" w:cs="Times New Roman"/>
                <w:b/>
                <w:bCs/>
                <w:color w:val="FFFFFF"/>
                <w:sz w:val="22"/>
                <w:szCs w:val="22"/>
                <w:rtl/>
              </w:rPr>
              <w:t>(الكود) الرمز</w:t>
            </w:r>
          </w:p>
        </w:tc>
        <w:tc>
          <w:tcPr>
            <w:tcW w:w="6600" w:type="dxa"/>
            <w:shd w:val="clear" w:color="auto" w:fill="1F3864"/>
            <w:vAlign w:val="center"/>
          </w:tcPr>
          <w:p w14:paraId="2F3E932E">
            <w:pPr>
              <w:bidi/>
              <w:spacing w:before="0" w:after="0" w:line="240" w:lineRule="auto"/>
              <w:jc w:val="center"/>
            </w:pPr>
            <w:r>
              <w:rPr>
                <w:rFonts w:ascii="Times New Roman" w:hAnsi="Times New Roman" w:cs="Times New Roman"/>
                <w:b/>
                <w:bCs/>
                <w:color w:val="FFFFFF"/>
                <w:sz w:val="22"/>
                <w:szCs w:val="22"/>
                <w:rtl/>
              </w:rPr>
              <w:t>المتطلب الوظيفي العام</w:t>
            </w:r>
          </w:p>
        </w:tc>
      </w:tr>
      <w:tr w14:paraId="3FC53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vAlign w:val="center"/>
          </w:tcPr>
          <w:p w14:paraId="4E4CE20E">
            <w:pPr>
              <w:bidi/>
              <w:spacing w:before="0" w:after="0" w:line="240" w:lineRule="auto"/>
              <w:jc w:val="center"/>
            </w:pPr>
            <w:r>
              <w:rPr>
                <w:rFonts w:ascii="Times New Roman" w:hAnsi="Times New Roman" w:cs="Times New Roman"/>
                <w:sz w:val="22"/>
                <w:szCs w:val="22"/>
                <w:rtl/>
              </w:rPr>
              <w:t>FR-G01</w:t>
            </w:r>
          </w:p>
        </w:tc>
        <w:tc>
          <w:tcPr>
            <w:tcW w:w="6600" w:type="dxa"/>
            <w:vAlign w:val="center"/>
          </w:tcPr>
          <w:p w14:paraId="60E783B2">
            <w:pPr>
              <w:bidi/>
              <w:spacing w:before="0" w:after="0" w:line="240" w:lineRule="auto"/>
              <w:jc w:val="right"/>
            </w:pPr>
            <w:r>
              <w:rPr>
                <w:rFonts w:ascii="Times New Roman" w:hAnsi="Times New Roman" w:cs="Times New Roman"/>
                <w:sz w:val="22"/>
                <w:szCs w:val="22"/>
                <w:rtl/>
              </w:rPr>
              <w:t>يجب أن يتيح النظام إنشاء حسابات وتسجيل الدخول مع التحقق من البيانات.</w:t>
            </w:r>
          </w:p>
        </w:tc>
      </w:tr>
      <w:tr w14:paraId="1CBF2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shd w:val="clear" w:color="auto" w:fill="EEF2F8"/>
            <w:vAlign w:val="center"/>
          </w:tcPr>
          <w:p w14:paraId="3D7163ED">
            <w:pPr>
              <w:bidi/>
              <w:spacing w:before="0" w:after="0" w:line="240" w:lineRule="auto"/>
              <w:jc w:val="center"/>
            </w:pPr>
            <w:r>
              <w:rPr>
                <w:rFonts w:ascii="Times New Roman" w:hAnsi="Times New Roman" w:cs="Times New Roman"/>
                <w:sz w:val="22"/>
                <w:szCs w:val="22"/>
                <w:rtl/>
              </w:rPr>
              <w:t>FR-G02</w:t>
            </w:r>
          </w:p>
        </w:tc>
        <w:tc>
          <w:tcPr>
            <w:tcW w:w="6600" w:type="dxa"/>
            <w:shd w:val="clear" w:color="auto" w:fill="EEF2F8"/>
            <w:vAlign w:val="center"/>
          </w:tcPr>
          <w:p w14:paraId="32210B8D">
            <w:pPr>
              <w:bidi/>
              <w:spacing w:before="0" w:after="0" w:line="240" w:lineRule="auto"/>
              <w:jc w:val="right"/>
            </w:pPr>
            <w:r>
              <w:rPr>
                <w:rFonts w:ascii="Times New Roman" w:hAnsi="Times New Roman" w:cs="Times New Roman"/>
                <w:sz w:val="22"/>
                <w:szCs w:val="22"/>
                <w:rtl/>
              </w:rPr>
              <w:t>يجب أن يقيد النظام الوصول إلى الوظائف حسب دور المستخدم.</w:t>
            </w:r>
          </w:p>
        </w:tc>
      </w:tr>
      <w:tr w14:paraId="3B29B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vAlign w:val="center"/>
          </w:tcPr>
          <w:p w14:paraId="57A7BD7C">
            <w:pPr>
              <w:bidi/>
              <w:spacing w:before="0" w:after="0" w:line="240" w:lineRule="auto"/>
              <w:jc w:val="center"/>
            </w:pPr>
            <w:r>
              <w:rPr>
                <w:rFonts w:ascii="Times New Roman" w:hAnsi="Times New Roman" w:cs="Times New Roman"/>
                <w:sz w:val="22"/>
                <w:szCs w:val="22"/>
                <w:rtl/>
              </w:rPr>
              <w:t>FR-G03</w:t>
            </w:r>
          </w:p>
        </w:tc>
        <w:tc>
          <w:tcPr>
            <w:tcW w:w="6600" w:type="dxa"/>
            <w:vAlign w:val="center"/>
          </w:tcPr>
          <w:p w14:paraId="5672F4BC">
            <w:pPr>
              <w:bidi/>
              <w:spacing w:before="0" w:after="0" w:line="240" w:lineRule="auto"/>
              <w:jc w:val="right"/>
            </w:pPr>
            <w:r>
              <w:rPr>
                <w:rFonts w:ascii="Times New Roman" w:hAnsi="Times New Roman" w:cs="Times New Roman"/>
                <w:sz w:val="22"/>
                <w:szCs w:val="22"/>
                <w:rtl/>
              </w:rPr>
              <w:t>يجب أن يتيح النظام للبائع إنشاء ملف تعريفي وتعديله.</w:t>
            </w:r>
          </w:p>
        </w:tc>
      </w:tr>
      <w:tr w14:paraId="0DE87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shd w:val="clear" w:color="auto" w:fill="EEF2F8"/>
            <w:vAlign w:val="center"/>
          </w:tcPr>
          <w:p w14:paraId="409D63CC">
            <w:pPr>
              <w:bidi/>
              <w:spacing w:before="0" w:after="0" w:line="240" w:lineRule="auto"/>
              <w:jc w:val="center"/>
            </w:pPr>
            <w:r>
              <w:rPr>
                <w:rFonts w:ascii="Times New Roman" w:hAnsi="Times New Roman" w:cs="Times New Roman"/>
                <w:sz w:val="22"/>
                <w:szCs w:val="22"/>
                <w:rtl/>
              </w:rPr>
              <w:t>FR-G04</w:t>
            </w:r>
          </w:p>
        </w:tc>
        <w:tc>
          <w:tcPr>
            <w:tcW w:w="6600" w:type="dxa"/>
            <w:shd w:val="clear" w:color="auto" w:fill="EEF2F8"/>
            <w:vAlign w:val="center"/>
          </w:tcPr>
          <w:p w14:paraId="6528CBCC">
            <w:pPr>
              <w:bidi/>
              <w:spacing w:before="0" w:after="0" w:line="240" w:lineRule="auto"/>
              <w:jc w:val="right"/>
            </w:pPr>
            <w:r>
              <w:rPr>
                <w:rFonts w:ascii="Times New Roman" w:hAnsi="Times New Roman" w:cs="Times New Roman"/>
                <w:sz w:val="22"/>
                <w:szCs w:val="22"/>
                <w:rtl/>
              </w:rPr>
              <w:t>يجب أن يتيح النظام إضافة العناصر المعروضة وتعديلها وحذفها مع صورها.</w:t>
            </w:r>
          </w:p>
        </w:tc>
      </w:tr>
      <w:tr w14:paraId="4FB37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vAlign w:val="center"/>
          </w:tcPr>
          <w:p w14:paraId="280A427A">
            <w:pPr>
              <w:bidi/>
              <w:spacing w:before="0" w:after="0" w:line="240" w:lineRule="auto"/>
              <w:jc w:val="center"/>
            </w:pPr>
            <w:r>
              <w:rPr>
                <w:rFonts w:ascii="Times New Roman" w:hAnsi="Times New Roman" w:cs="Times New Roman"/>
                <w:sz w:val="22"/>
                <w:szCs w:val="22"/>
                <w:rtl/>
              </w:rPr>
              <w:t>FR-G05</w:t>
            </w:r>
          </w:p>
        </w:tc>
        <w:tc>
          <w:tcPr>
            <w:tcW w:w="6600" w:type="dxa"/>
            <w:vAlign w:val="center"/>
          </w:tcPr>
          <w:p w14:paraId="42AD2CE3">
            <w:pPr>
              <w:bidi/>
              <w:spacing w:before="0" w:after="0" w:line="240" w:lineRule="auto"/>
              <w:jc w:val="right"/>
            </w:pPr>
            <w:r>
              <w:rPr>
                <w:rFonts w:ascii="Times New Roman" w:hAnsi="Times New Roman" w:cs="Times New Roman"/>
                <w:sz w:val="22"/>
                <w:szCs w:val="22"/>
                <w:rtl/>
              </w:rPr>
              <w:t>يجب أن يعرض النظام كتالوجًا عامًا قابلًا للبحث والفلترة وترقيم الصفحات.</w:t>
            </w:r>
          </w:p>
        </w:tc>
      </w:tr>
      <w:tr w14:paraId="46EFF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shd w:val="clear" w:color="auto" w:fill="EEF2F8"/>
            <w:vAlign w:val="center"/>
          </w:tcPr>
          <w:p w14:paraId="5A2FC320">
            <w:pPr>
              <w:bidi/>
              <w:spacing w:before="0" w:after="0" w:line="240" w:lineRule="auto"/>
              <w:jc w:val="center"/>
            </w:pPr>
            <w:r>
              <w:rPr>
                <w:rFonts w:ascii="Times New Roman" w:hAnsi="Times New Roman" w:cs="Times New Roman"/>
                <w:sz w:val="22"/>
                <w:szCs w:val="22"/>
                <w:rtl/>
              </w:rPr>
              <w:t>FR-G06</w:t>
            </w:r>
          </w:p>
        </w:tc>
        <w:tc>
          <w:tcPr>
            <w:tcW w:w="6600" w:type="dxa"/>
            <w:shd w:val="clear" w:color="auto" w:fill="EEF2F8"/>
            <w:vAlign w:val="center"/>
          </w:tcPr>
          <w:p w14:paraId="6A230D19">
            <w:pPr>
              <w:bidi/>
              <w:spacing w:before="0" w:after="0" w:line="240" w:lineRule="auto"/>
              <w:jc w:val="right"/>
            </w:pPr>
            <w:r>
              <w:rPr>
                <w:rFonts w:ascii="Times New Roman" w:hAnsi="Times New Roman" w:cs="Times New Roman"/>
                <w:sz w:val="22"/>
                <w:szCs w:val="22"/>
                <w:rtl/>
              </w:rPr>
              <w:t>يجب أن يعرض النظام صفحة تفاصيل لكل عنصر معروض.</w:t>
            </w:r>
          </w:p>
        </w:tc>
      </w:tr>
      <w:tr w14:paraId="4F8CC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vAlign w:val="center"/>
          </w:tcPr>
          <w:p w14:paraId="047329D7">
            <w:pPr>
              <w:bidi/>
              <w:spacing w:before="0" w:after="0" w:line="240" w:lineRule="auto"/>
              <w:jc w:val="center"/>
            </w:pPr>
            <w:r>
              <w:rPr>
                <w:rFonts w:ascii="Times New Roman" w:hAnsi="Times New Roman" w:cs="Times New Roman"/>
                <w:sz w:val="22"/>
                <w:szCs w:val="22"/>
                <w:rtl/>
              </w:rPr>
              <w:t>FR-G07</w:t>
            </w:r>
          </w:p>
        </w:tc>
        <w:tc>
          <w:tcPr>
            <w:tcW w:w="6600" w:type="dxa"/>
            <w:vAlign w:val="center"/>
          </w:tcPr>
          <w:p w14:paraId="71C2E5D5">
            <w:pPr>
              <w:bidi/>
              <w:spacing w:before="0" w:after="0" w:line="240" w:lineRule="auto"/>
              <w:jc w:val="right"/>
            </w:pPr>
            <w:r>
              <w:rPr>
                <w:rFonts w:ascii="Times New Roman" w:hAnsi="Times New Roman" w:cs="Times New Roman"/>
                <w:sz w:val="22"/>
                <w:szCs w:val="22"/>
                <w:rtl/>
              </w:rPr>
              <w:t>يجب أن يتيح النظام للزبون إرسال طلب مرتبط بعنصر محدد.</w:t>
            </w:r>
          </w:p>
        </w:tc>
      </w:tr>
      <w:tr w14:paraId="37EF4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shd w:val="clear" w:color="auto" w:fill="EEF2F8"/>
            <w:vAlign w:val="center"/>
          </w:tcPr>
          <w:p w14:paraId="6C90FC35">
            <w:pPr>
              <w:bidi/>
              <w:spacing w:before="0" w:after="0" w:line="240" w:lineRule="auto"/>
              <w:jc w:val="center"/>
            </w:pPr>
            <w:r>
              <w:rPr>
                <w:rFonts w:ascii="Times New Roman" w:hAnsi="Times New Roman" w:cs="Times New Roman"/>
                <w:sz w:val="22"/>
                <w:szCs w:val="22"/>
                <w:rtl/>
              </w:rPr>
              <w:t>FR-G08</w:t>
            </w:r>
          </w:p>
        </w:tc>
        <w:tc>
          <w:tcPr>
            <w:tcW w:w="6600" w:type="dxa"/>
            <w:shd w:val="clear" w:color="auto" w:fill="EEF2F8"/>
            <w:vAlign w:val="center"/>
          </w:tcPr>
          <w:p w14:paraId="606EB9B3">
            <w:pPr>
              <w:bidi/>
              <w:spacing w:before="0" w:after="0" w:line="240" w:lineRule="auto"/>
              <w:jc w:val="right"/>
            </w:pPr>
            <w:r>
              <w:rPr>
                <w:rFonts w:ascii="Times New Roman" w:hAnsi="Times New Roman" w:cs="Times New Roman"/>
                <w:sz w:val="22"/>
                <w:szCs w:val="22"/>
                <w:rtl/>
              </w:rPr>
              <w:t>يجب أن يتيح النظام للبائع تغيير حالة الطلب ضمن مسار محدد.</w:t>
            </w:r>
          </w:p>
        </w:tc>
      </w:tr>
      <w:tr w14:paraId="23E6D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vAlign w:val="center"/>
          </w:tcPr>
          <w:p w14:paraId="0B63A271">
            <w:pPr>
              <w:bidi/>
              <w:spacing w:before="0" w:after="0" w:line="240" w:lineRule="auto"/>
              <w:jc w:val="center"/>
            </w:pPr>
            <w:r>
              <w:rPr>
                <w:rFonts w:ascii="Times New Roman" w:hAnsi="Times New Roman" w:cs="Times New Roman"/>
                <w:sz w:val="22"/>
                <w:szCs w:val="22"/>
                <w:rtl/>
              </w:rPr>
              <w:t>FR-G09</w:t>
            </w:r>
          </w:p>
        </w:tc>
        <w:tc>
          <w:tcPr>
            <w:tcW w:w="6600" w:type="dxa"/>
            <w:vAlign w:val="center"/>
          </w:tcPr>
          <w:p w14:paraId="28232F92">
            <w:pPr>
              <w:bidi/>
              <w:spacing w:before="0" w:after="0" w:line="240" w:lineRule="auto"/>
              <w:jc w:val="right"/>
            </w:pPr>
            <w:r>
              <w:rPr>
                <w:rFonts w:ascii="Times New Roman" w:hAnsi="Times New Roman" w:cs="Times New Roman"/>
                <w:sz w:val="22"/>
                <w:szCs w:val="22"/>
                <w:rtl/>
              </w:rPr>
              <w:t>يجب أن يرسل النظام إشعارات للأطراف عند الأحداث المهمة.</w:t>
            </w:r>
          </w:p>
        </w:tc>
      </w:tr>
      <w:tr w14:paraId="2268F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shd w:val="clear" w:color="auto" w:fill="EEF2F8"/>
            <w:vAlign w:val="center"/>
          </w:tcPr>
          <w:p w14:paraId="01F1323F">
            <w:pPr>
              <w:bidi/>
              <w:spacing w:before="0" w:after="0" w:line="240" w:lineRule="auto"/>
              <w:jc w:val="center"/>
            </w:pPr>
            <w:r>
              <w:rPr>
                <w:rFonts w:ascii="Times New Roman" w:hAnsi="Times New Roman" w:cs="Times New Roman"/>
                <w:sz w:val="22"/>
                <w:szCs w:val="22"/>
                <w:rtl/>
              </w:rPr>
              <w:t>FR-G10</w:t>
            </w:r>
          </w:p>
        </w:tc>
        <w:tc>
          <w:tcPr>
            <w:tcW w:w="6600" w:type="dxa"/>
            <w:shd w:val="clear" w:color="auto" w:fill="EEF2F8"/>
            <w:vAlign w:val="center"/>
          </w:tcPr>
          <w:p w14:paraId="75F998E3">
            <w:pPr>
              <w:bidi/>
              <w:spacing w:before="0" w:after="0" w:line="240" w:lineRule="auto"/>
              <w:jc w:val="right"/>
            </w:pPr>
            <w:r>
              <w:rPr>
                <w:rFonts w:ascii="Times New Roman" w:hAnsi="Times New Roman" w:cs="Times New Roman"/>
                <w:sz w:val="22"/>
                <w:szCs w:val="22"/>
                <w:rtl/>
              </w:rPr>
              <w:t>يجب أن يوفر النظام لوحة إشراف للمدير مع إحصاءات.</w:t>
            </w:r>
          </w:p>
        </w:tc>
      </w:tr>
      <w:tr w14:paraId="03586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vAlign w:val="center"/>
          </w:tcPr>
          <w:p w14:paraId="4D93A593">
            <w:pPr>
              <w:bidi/>
              <w:spacing w:before="0" w:after="0" w:line="240" w:lineRule="auto"/>
              <w:jc w:val="center"/>
            </w:pPr>
            <w:r>
              <w:rPr>
                <w:rFonts w:ascii="Times New Roman" w:hAnsi="Times New Roman" w:cs="Times New Roman"/>
                <w:sz w:val="22"/>
                <w:szCs w:val="22"/>
                <w:rtl/>
              </w:rPr>
              <w:t>FR-G11</w:t>
            </w:r>
          </w:p>
        </w:tc>
        <w:tc>
          <w:tcPr>
            <w:tcW w:w="6600" w:type="dxa"/>
            <w:vAlign w:val="center"/>
          </w:tcPr>
          <w:p w14:paraId="5AD5F74F">
            <w:pPr>
              <w:bidi/>
              <w:spacing w:before="0" w:after="0" w:line="240" w:lineRule="auto"/>
              <w:jc w:val="right"/>
            </w:pPr>
            <w:r>
              <w:rPr>
                <w:rFonts w:ascii="Times New Roman" w:hAnsi="Times New Roman" w:cs="Times New Roman"/>
                <w:sz w:val="22"/>
                <w:szCs w:val="22"/>
                <w:rtl/>
              </w:rPr>
              <w:t>يجب أن يتيح النظام للمدير إيقاف الحسابات وإعادة تفعيلها.</w:t>
            </w:r>
          </w:p>
        </w:tc>
      </w:tr>
      <w:tr w14:paraId="41CF7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shd w:val="clear" w:color="auto" w:fill="EEF2F8"/>
            <w:vAlign w:val="center"/>
          </w:tcPr>
          <w:p w14:paraId="60F87F5B">
            <w:pPr>
              <w:bidi/>
              <w:spacing w:before="0" w:after="0" w:line="240" w:lineRule="auto"/>
              <w:jc w:val="center"/>
            </w:pPr>
            <w:r>
              <w:rPr>
                <w:rFonts w:ascii="Times New Roman" w:hAnsi="Times New Roman" w:cs="Times New Roman"/>
                <w:sz w:val="22"/>
                <w:szCs w:val="22"/>
                <w:rtl/>
              </w:rPr>
              <w:t>FR-G12</w:t>
            </w:r>
          </w:p>
        </w:tc>
        <w:tc>
          <w:tcPr>
            <w:tcW w:w="6600" w:type="dxa"/>
            <w:shd w:val="clear" w:color="auto" w:fill="EEF2F8"/>
            <w:vAlign w:val="center"/>
          </w:tcPr>
          <w:p w14:paraId="7A7B17E9">
            <w:pPr>
              <w:bidi/>
              <w:spacing w:before="0" w:after="0" w:line="240" w:lineRule="auto"/>
              <w:jc w:val="right"/>
            </w:pPr>
            <w:r>
              <w:rPr>
                <w:rFonts w:ascii="Times New Roman" w:hAnsi="Times New Roman" w:cs="Times New Roman"/>
                <w:sz w:val="22"/>
                <w:szCs w:val="22"/>
                <w:rtl/>
              </w:rPr>
              <w:t>يجب أن يوفر النظام واجهة برمجية موثقة للتكامل مع أنظمة أخرى.</w:t>
            </w:r>
          </w:p>
        </w:tc>
      </w:tr>
    </w:tbl>
    <w:p w14:paraId="0731AD7E">
      <w:pPr>
        <w:bidi/>
        <w:spacing w:before="0" w:after="60" w:line="360" w:lineRule="auto"/>
        <w:jc w:val="both"/>
      </w:pPr>
    </w:p>
    <w:p w14:paraId="1442B026">
      <w:pPr>
        <w:pStyle w:val="3"/>
        <w:bidi/>
        <w:rPr>
          <w:sz w:val="30"/>
          <w:szCs w:val="30"/>
          <w:rtl/>
        </w:rPr>
      </w:pPr>
      <w:bookmarkStart w:id="107" w:name="_Toc243129354"/>
      <w:bookmarkStart w:id="108" w:name="_Toc11647"/>
      <w:r>
        <w:rPr>
          <w:rFonts w:hint="cs"/>
          <w:sz w:val="30"/>
          <w:szCs w:val="30"/>
          <w:rtl/>
        </w:rPr>
        <w:t xml:space="preserve">3.3 </w:t>
      </w:r>
      <w:r>
        <w:rPr>
          <w:sz w:val="30"/>
          <w:szCs w:val="30"/>
          <w:rtl/>
        </w:rPr>
        <w:t xml:space="preserve">متطلبات النظام غير </w:t>
      </w:r>
      <w:r>
        <w:rPr>
          <w:rFonts w:hint="cs"/>
          <w:sz w:val="30"/>
          <w:szCs w:val="30"/>
          <w:rtl/>
        </w:rPr>
        <w:t>الوظيفية</w:t>
      </w:r>
      <w:bookmarkEnd w:id="107"/>
      <w:bookmarkEnd w:id="108"/>
    </w:p>
    <w:p w14:paraId="204EA29B">
      <w:pPr>
        <w:bidi/>
        <w:rPr>
          <w:rtl/>
        </w:rPr>
      </w:pPr>
    </w:p>
    <w:p w14:paraId="61891263">
      <w:pPr>
        <w:pStyle w:val="11"/>
        <w:bidi/>
        <w:spacing w:before="0" w:after="200" w:line="240" w:lineRule="auto"/>
        <w:jc w:val="center"/>
      </w:pPr>
      <w:r>
        <w:rPr>
          <w:rFonts w:ascii="Times New Roman" w:hAnsi="Times New Roman" w:cs="Times New Roman"/>
          <w:b/>
          <w:bCs/>
          <w:sz w:val="22"/>
          <w:szCs w:val="22"/>
          <w:rtl/>
        </w:rPr>
        <w:t xml:space="preserve">جدول </w:t>
      </w:r>
      <w:r>
        <w:fldChar w:fldCharType="begin"/>
      </w:r>
      <w:r>
        <w:instrText xml:space="preserve"> SEQ</w:instrText>
      </w:r>
      <w:r>
        <w:rPr>
          <w:rFonts w:cstheme="minorHAnsi"/>
          <w:rtl/>
        </w:rPr>
        <w:instrText xml:space="preserve"> جدول </w:instrText>
      </w:r>
      <w:r>
        <w:instrText xml:space="preserve">\* ARABIC </w:instrText>
      </w:r>
      <w:r>
        <w:fldChar w:fldCharType="separate"/>
      </w:r>
      <w:r>
        <w:t>3</w:t>
      </w:r>
      <w:r>
        <w:fldChar w:fldCharType="end"/>
      </w:r>
      <w:bookmarkStart w:id="109" w:name="_Toc23174"/>
      <w:r>
        <w:rPr>
          <w:rFonts w:ascii="Times New Roman" w:hAnsi="Times New Roman" w:cs="Times New Roman"/>
          <w:sz w:val="22"/>
          <w:szCs w:val="22"/>
          <w:rtl/>
        </w:rPr>
        <w:t>: المتطلبات غير الوظيفية</w:t>
      </w:r>
      <w:bookmarkEnd w:id="109"/>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0"/>
        <w:gridCol w:w="5375"/>
        <w:gridCol w:w="1975"/>
      </w:tblGrid>
      <w:tr w14:paraId="43581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0" w:type="dxa"/>
          </w:tcPr>
          <w:p w14:paraId="40CC8049">
            <w:pPr>
              <w:bidi/>
              <w:spacing w:after="0" w:line="240" w:lineRule="auto"/>
              <w:jc w:val="center"/>
              <w:rPr>
                <w:b/>
                <w:bCs/>
                <w:lang w:bidi="ar-LB"/>
              </w:rPr>
            </w:pPr>
            <w:r>
              <w:rPr>
                <w:rFonts w:hint="cs"/>
                <w:b/>
                <w:bCs/>
                <w:rtl/>
                <w:lang w:bidi="ar-LB"/>
              </w:rPr>
              <w:t>(الكود)</w:t>
            </w:r>
            <w:r>
              <w:rPr>
                <w:rFonts w:cs="Arial"/>
                <w:b/>
                <w:bCs/>
                <w:rtl/>
                <w:lang w:bidi="ar-LB"/>
              </w:rPr>
              <w:t xml:space="preserve"> الرمز</w:t>
            </w:r>
          </w:p>
        </w:tc>
        <w:tc>
          <w:tcPr>
            <w:tcW w:w="5375" w:type="dxa"/>
          </w:tcPr>
          <w:p w14:paraId="00624CC3">
            <w:pPr>
              <w:spacing w:after="0" w:line="240" w:lineRule="auto"/>
              <w:jc w:val="center"/>
              <w:rPr>
                <w:b/>
                <w:bCs/>
                <w:lang w:bidi="ar-LB"/>
              </w:rPr>
            </w:pPr>
            <w:r>
              <w:rPr>
                <w:rFonts w:hint="cs"/>
                <w:b/>
                <w:bCs/>
                <w:rtl/>
                <w:lang w:bidi="ar-LB"/>
              </w:rPr>
              <w:t>الشرح</w:t>
            </w:r>
          </w:p>
        </w:tc>
        <w:tc>
          <w:tcPr>
            <w:tcW w:w="1975" w:type="dxa"/>
          </w:tcPr>
          <w:p w14:paraId="562778F4">
            <w:pPr>
              <w:spacing w:after="0" w:line="240" w:lineRule="auto"/>
              <w:jc w:val="center"/>
              <w:rPr>
                <w:sz w:val="18"/>
                <w:szCs w:val="18"/>
                <w:lang w:bidi="ar-LB"/>
              </w:rPr>
            </w:pPr>
            <w:r>
              <w:rPr>
                <w:rFonts w:cs="Arial"/>
                <w:sz w:val="18"/>
                <w:szCs w:val="18"/>
                <w:rtl/>
                <w:lang w:bidi="ar-LB"/>
              </w:rPr>
              <w:t>ا</w:t>
            </w:r>
            <w:r>
              <w:rPr>
                <w:rFonts w:cs="Arial"/>
                <w:b/>
                <w:bCs/>
                <w:sz w:val="24"/>
                <w:szCs w:val="24"/>
                <w:rtl/>
                <w:lang w:bidi="ar-LB"/>
              </w:rPr>
              <w:t>لمتطلب</w:t>
            </w:r>
            <w:r>
              <w:rPr>
                <w:rFonts w:hint="cs" w:cs="Arial"/>
                <w:b/>
                <w:bCs/>
                <w:sz w:val="24"/>
                <w:szCs w:val="24"/>
                <w:rtl/>
                <w:lang w:bidi="ar-LB"/>
              </w:rPr>
              <w:t xml:space="preserve"> غير</w:t>
            </w:r>
            <w:r>
              <w:rPr>
                <w:rFonts w:cs="Arial"/>
                <w:b/>
                <w:bCs/>
                <w:sz w:val="24"/>
                <w:szCs w:val="24"/>
                <w:rtl/>
                <w:lang w:bidi="ar-LB"/>
              </w:rPr>
              <w:t xml:space="preserve"> الوظيفي</w:t>
            </w:r>
          </w:p>
        </w:tc>
      </w:tr>
      <w:tr w14:paraId="5F773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0" w:type="dxa"/>
          </w:tcPr>
          <w:p w14:paraId="411383A2">
            <w:pPr>
              <w:bidi/>
              <w:spacing w:before="0" w:after="0" w:line="240" w:lineRule="auto"/>
              <w:jc w:val="center"/>
            </w:pPr>
            <w:r>
              <w:rPr>
                <w:rFonts w:ascii="Times New Roman" w:hAnsi="Times New Roman" w:cs="Times New Roman"/>
                <w:sz w:val="22"/>
                <w:szCs w:val="22"/>
                <w:rtl/>
              </w:rPr>
              <w:t>NFR-01</w:t>
            </w:r>
          </w:p>
        </w:tc>
        <w:tc>
          <w:tcPr>
            <w:tcW w:w="5375" w:type="dxa"/>
          </w:tcPr>
          <w:p w14:paraId="482E5B27">
            <w:pPr>
              <w:bidi/>
              <w:spacing w:before="0" w:after="0" w:line="240" w:lineRule="auto"/>
              <w:jc w:val="right"/>
            </w:pPr>
            <w:r>
              <w:rPr>
                <w:rFonts w:ascii="Times New Roman" w:hAnsi="Times New Roman" w:cs="Times New Roman"/>
                <w:sz w:val="22"/>
                <w:szCs w:val="22"/>
                <w:rtl/>
              </w:rPr>
              <w:t>تجزئة كلمات المرور بـ bcrypt بمعامل 12، ولا تُخزن نصًا صريحًا.</w:t>
            </w:r>
          </w:p>
        </w:tc>
        <w:tc>
          <w:tcPr>
            <w:tcW w:w="1975" w:type="dxa"/>
          </w:tcPr>
          <w:p w14:paraId="01C1B849">
            <w:pPr>
              <w:bidi/>
              <w:spacing w:before="0" w:after="0" w:line="240" w:lineRule="auto"/>
              <w:jc w:val="center"/>
            </w:pPr>
            <w:r>
              <w:rPr>
                <w:rFonts w:ascii="Times New Roman" w:hAnsi="Times New Roman" w:cs="Times New Roman"/>
                <w:sz w:val="22"/>
                <w:szCs w:val="22"/>
                <w:rtl/>
              </w:rPr>
              <w:t>الأمان</w:t>
            </w:r>
          </w:p>
        </w:tc>
      </w:tr>
      <w:tr w14:paraId="0B39C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0" w:type="dxa"/>
          </w:tcPr>
          <w:p w14:paraId="0B421F54">
            <w:pPr>
              <w:bidi/>
              <w:spacing w:before="0" w:after="0" w:line="240" w:lineRule="auto"/>
              <w:jc w:val="center"/>
            </w:pPr>
            <w:r>
              <w:rPr>
                <w:rFonts w:ascii="Times New Roman" w:hAnsi="Times New Roman" w:cs="Times New Roman"/>
                <w:sz w:val="22"/>
                <w:szCs w:val="22"/>
                <w:rtl/>
              </w:rPr>
              <w:t>NFR-02</w:t>
            </w:r>
          </w:p>
        </w:tc>
        <w:tc>
          <w:tcPr>
            <w:tcW w:w="5375" w:type="dxa"/>
          </w:tcPr>
          <w:p w14:paraId="4588CE86">
            <w:pPr>
              <w:bidi/>
              <w:spacing w:before="0" w:after="0" w:line="240" w:lineRule="auto"/>
              <w:jc w:val="right"/>
            </w:pPr>
            <w:r>
              <w:rPr>
                <w:rFonts w:ascii="Times New Roman" w:hAnsi="Times New Roman" w:cs="Times New Roman"/>
                <w:sz w:val="22"/>
                <w:szCs w:val="22"/>
                <w:rtl/>
              </w:rPr>
              <w:t>كل نقطة محمية تتطلب JWT صالحًا مدته 24 ساعة مع إمكانية التجديد.</w:t>
            </w:r>
          </w:p>
        </w:tc>
        <w:tc>
          <w:tcPr>
            <w:tcW w:w="1975" w:type="dxa"/>
          </w:tcPr>
          <w:p w14:paraId="1B5EE42C">
            <w:pPr>
              <w:bidi/>
              <w:spacing w:before="0" w:after="0" w:line="240" w:lineRule="auto"/>
              <w:jc w:val="center"/>
            </w:pPr>
            <w:r>
              <w:rPr>
                <w:rFonts w:ascii="Times New Roman" w:hAnsi="Times New Roman" w:cs="Times New Roman"/>
                <w:sz w:val="22"/>
                <w:szCs w:val="22"/>
                <w:rtl/>
              </w:rPr>
              <w:t>الأمان</w:t>
            </w:r>
          </w:p>
        </w:tc>
      </w:tr>
      <w:tr w14:paraId="26D04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0" w:type="dxa"/>
          </w:tcPr>
          <w:p w14:paraId="6391D8E5">
            <w:pPr>
              <w:bidi/>
              <w:spacing w:before="0" w:after="0" w:line="240" w:lineRule="auto"/>
              <w:jc w:val="center"/>
            </w:pPr>
            <w:r>
              <w:rPr>
                <w:rFonts w:ascii="Times New Roman" w:hAnsi="Times New Roman" w:cs="Times New Roman"/>
                <w:sz w:val="22"/>
                <w:szCs w:val="22"/>
                <w:rtl/>
              </w:rPr>
              <w:t>NFR-03</w:t>
            </w:r>
          </w:p>
        </w:tc>
        <w:tc>
          <w:tcPr>
            <w:tcW w:w="5375" w:type="dxa"/>
          </w:tcPr>
          <w:p w14:paraId="165EEA15">
            <w:pPr>
              <w:bidi/>
              <w:spacing w:before="0" w:after="0" w:line="240" w:lineRule="auto"/>
              <w:jc w:val="right"/>
            </w:pPr>
            <w:r>
              <w:rPr>
                <w:rFonts w:ascii="Times New Roman" w:hAnsi="Times New Roman" w:cs="Times New Roman"/>
                <w:sz w:val="22"/>
                <w:szCs w:val="22"/>
                <w:rtl/>
              </w:rPr>
              <w:t>تحقق من كل مدخل (النوع والطول والقيم)، واستعلامات عبر ORM فقط.</w:t>
            </w:r>
          </w:p>
        </w:tc>
        <w:tc>
          <w:tcPr>
            <w:tcW w:w="1975" w:type="dxa"/>
          </w:tcPr>
          <w:p w14:paraId="5FE7D147">
            <w:pPr>
              <w:bidi/>
              <w:spacing w:before="0" w:after="0" w:line="240" w:lineRule="auto"/>
              <w:jc w:val="center"/>
            </w:pPr>
            <w:r>
              <w:rPr>
                <w:rFonts w:ascii="Times New Roman" w:hAnsi="Times New Roman" w:cs="Times New Roman"/>
                <w:sz w:val="22"/>
                <w:szCs w:val="22"/>
                <w:rtl/>
              </w:rPr>
              <w:t>الأمان</w:t>
            </w:r>
          </w:p>
        </w:tc>
      </w:tr>
      <w:tr w14:paraId="53C3B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0" w:type="dxa"/>
          </w:tcPr>
          <w:p w14:paraId="51C3137E">
            <w:pPr>
              <w:bidi/>
              <w:spacing w:before="0" w:after="0" w:line="240" w:lineRule="auto"/>
              <w:jc w:val="center"/>
            </w:pPr>
            <w:r>
              <w:rPr>
                <w:rFonts w:ascii="Times New Roman" w:hAnsi="Times New Roman" w:cs="Times New Roman"/>
                <w:sz w:val="22"/>
                <w:szCs w:val="22"/>
                <w:rtl/>
              </w:rPr>
              <w:t>NFR-04</w:t>
            </w:r>
          </w:p>
        </w:tc>
        <w:tc>
          <w:tcPr>
            <w:tcW w:w="5375" w:type="dxa"/>
          </w:tcPr>
          <w:p w14:paraId="0EE14A79">
            <w:pPr>
              <w:bidi/>
              <w:spacing w:before="0" w:after="0" w:line="240" w:lineRule="auto"/>
              <w:jc w:val="right"/>
            </w:pPr>
            <w:r>
              <w:rPr>
                <w:rFonts w:ascii="Times New Roman" w:hAnsi="Times New Roman" w:cs="Times New Roman"/>
                <w:sz w:val="22"/>
                <w:szCs w:val="22"/>
                <w:rtl/>
              </w:rPr>
              <w:t>قبول صور JPEG و PNG و WebP فقط بحجم أقصى 5 MB.</w:t>
            </w:r>
          </w:p>
        </w:tc>
        <w:tc>
          <w:tcPr>
            <w:tcW w:w="1975" w:type="dxa"/>
          </w:tcPr>
          <w:p w14:paraId="19EAA239">
            <w:pPr>
              <w:bidi/>
              <w:spacing w:before="0" w:after="0" w:line="240" w:lineRule="auto"/>
              <w:jc w:val="center"/>
            </w:pPr>
            <w:r>
              <w:rPr>
                <w:rFonts w:ascii="Times New Roman" w:hAnsi="Times New Roman" w:cs="Times New Roman"/>
                <w:sz w:val="22"/>
                <w:szCs w:val="22"/>
                <w:rtl/>
              </w:rPr>
              <w:t>الأمان</w:t>
            </w:r>
          </w:p>
        </w:tc>
      </w:tr>
      <w:tr w14:paraId="5246F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0" w:type="dxa"/>
          </w:tcPr>
          <w:p w14:paraId="4EE19BD8">
            <w:pPr>
              <w:bidi/>
              <w:spacing w:before="0" w:after="0" w:line="240" w:lineRule="auto"/>
              <w:jc w:val="center"/>
            </w:pPr>
            <w:r>
              <w:rPr>
                <w:rFonts w:ascii="Times New Roman" w:hAnsi="Times New Roman" w:cs="Times New Roman"/>
                <w:sz w:val="22"/>
                <w:szCs w:val="22"/>
                <w:rtl/>
              </w:rPr>
              <w:t>NFR-05</w:t>
            </w:r>
          </w:p>
        </w:tc>
        <w:tc>
          <w:tcPr>
            <w:tcW w:w="5375" w:type="dxa"/>
          </w:tcPr>
          <w:p w14:paraId="5B68F884">
            <w:pPr>
              <w:bidi/>
              <w:spacing w:before="0" w:after="0" w:line="240" w:lineRule="auto"/>
              <w:jc w:val="right"/>
            </w:pPr>
            <w:r>
              <w:rPr>
                <w:rFonts w:ascii="Times New Roman" w:hAnsi="Times New Roman" w:cs="Times New Roman"/>
                <w:sz w:val="22"/>
                <w:szCs w:val="22"/>
                <w:rtl/>
              </w:rPr>
              <w:t>فرض HTTPS في بيئة الإنتاج.</w:t>
            </w:r>
          </w:p>
        </w:tc>
        <w:tc>
          <w:tcPr>
            <w:tcW w:w="1975" w:type="dxa"/>
          </w:tcPr>
          <w:p w14:paraId="5152D1D5">
            <w:pPr>
              <w:bidi/>
              <w:spacing w:before="0" w:after="0" w:line="240" w:lineRule="auto"/>
              <w:jc w:val="center"/>
            </w:pPr>
            <w:r>
              <w:rPr>
                <w:rFonts w:ascii="Times New Roman" w:hAnsi="Times New Roman" w:cs="Times New Roman"/>
                <w:sz w:val="22"/>
                <w:szCs w:val="22"/>
                <w:rtl/>
              </w:rPr>
              <w:t>الأمان</w:t>
            </w:r>
          </w:p>
        </w:tc>
      </w:tr>
      <w:tr w14:paraId="41F0C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0" w:type="dxa"/>
          </w:tcPr>
          <w:p w14:paraId="1BA923B5">
            <w:pPr>
              <w:bidi/>
              <w:spacing w:before="0" w:after="0" w:line="240" w:lineRule="auto"/>
              <w:jc w:val="center"/>
            </w:pPr>
            <w:r>
              <w:rPr>
                <w:rFonts w:ascii="Times New Roman" w:hAnsi="Times New Roman" w:cs="Times New Roman"/>
                <w:sz w:val="22"/>
                <w:szCs w:val="22"/>
                <w:rtl/>
              </w:rPr>
              <w:t>NFR-06</w:t>
            </w:r>
          </w:p>
        </w:tc>
        <w:tc>
          <w:tcPr>
            <w:tcW w:w="5375" w:type="dxa"/>
          </w:tcPr>
          <w:p w14:paraId="2F2C5414">
            <w:pPr>
              <w:bidi/>
              <w:spacing w:before="0" w:after="0" w:line="240" w:lineRule="auto"/>
              <w:jc w:val="right"/>
            </w:pPr>
            <w:r>
              <w:rPr>
                <w:rFonts w:ascii="Times New Roman" w:hAnsi="Times New Roman" w:cs="Times New Roman"/>
                <w:sz w:val="22"/>
                <w:szCs w:val="22"/>
                <w:rtl/>
              </w:rPr>
              <w:t>إنشاء الطلب والإشعار في معاملة واحدة ذرية.</w:t>
            </w:r>
          </w:p>
        </w:tc>
        <w:tc>
          <w:tcPr>
            <w:tcW w:w="1975" w:type="dxa"/>
          </w:tcPr>
          <w:p w14:paraId="1EAE336B">
            <w:pPr>
              <w:bidi/>
              <w:spacing w:before="0" w:after="0" w:line="240" w:lineRule="auto"/>
              <w:jc w:val="center"/>
            </w:pPr>
            <w:r>
              <w:rPr>
                <w:rFonts w:ascii="Times New Roman" w:hAnsi="Times New Roman" w:cs="Times New Roman"/>
                <w:sz w:val="22"/>
                <w:szCs w:val="22"/>
                <w:rtl/>
              </w:rPr>
              <w:t>الموثوقية</w:t>
            </w:r>
          </w:p>
        </w:tc>
      </w:tr>
      <w:tr w14:paraId="497A4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0" w:type="dxa"/>
          </w:tcPr>
          <w:p w14:paraId="40B3CC79">
            <w:pPr>
              <w:bidi/>
              <w:spacing w:before="0" w:after="0" w:line="240" w:lineRule="auto"/>
              <w:jc w:val="center"/>
            </w:pPr>
            <w:r>
              <w:rPr>
                <w:rFonts w:ascii="Times New Roman" w:hAnsi="Times New Roman" w:cs="Times New Roman"/>
                <w:sz w:val="22"/>
                <w:szCs w:val="22"/>
                <w:rtl/>
              </w:rPr>
              <w:t>NFR-07</w:t>
            </w:r>
          </w:p>
        </w:tc>
        <w:tc>
          <w:tcPr>
            <w:tcW w:w="5375" w:type="dxa"/>
          </w:tcPr>
          <w:p w14:paraId="7B722570">
            <w:pPr>
              <w:bidi/>
              <w:spacing w:before="0" w:after="0" w:line="240" w:lineRule="auto"/>
              <w:jc w:val="right"/>
            </w:pPr>
            <w:r>
              <w:rPr>
                <w:rFonts w:ascii="Times New Roman" w:hAnsi="Times New Roman" w:cs="Times New Roman"/>
                <w:sz w:val="22"/>
                <w:szCs w:val="22"/>
                <w:rtl/>
              </w:rPr>
              <w:t>فشل رفع الصور لا يترك سجل سيارة ناقصًا ولا ملفًا يتيمًا.</w:t>
            </w:r>
          </w:p>
        </w:tc>
        <w:tc>
          <w:tcPr>
            <w:tcW w:w="1975" w:type="dxa"/>
          </w:tcPr>
          <w:p w14:paraId="158E434D">
            <w:pPr>
              <w:bidi/>
              <w:spacing w:before="0" w:after="0" w:line="240" w:lineRule="auto"/>
              <w:jc w:val="center"/>
            </w:pPr>
            <w:r>
              <w:rPr>
                <w:rFonts w:ascii="Times New Roman" w:hAnsi="Times New Roman" w:cs="Times New Roman"/>
                <w:sz w:val="22"/>
                <w:szCs w:val="22"/>
                <w:rtl/>
              </w:rPr>
              <w:t>الموثوقية</w:t>
            </w:r>
          </w:p>
        </w:tc>
      </w:tr>
      <w:tr w14:paraId="0F7EA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0" w:type="dxa"/>
          </w:tcPr>
          <w:p w14:paraId="518D92F7">
            <w:pPr>
              <w:bidi/>
              <w:spacing w:before="0" w:after="0" w:line="240" w:lineRule="auto"/>
              <w:jc w:val="center"/>
            </w:pPr>
            <w:r>
              <w:rPr>
                <w:rFonts w:ascii="Times New Roman" w:hAnsi="Times New Roman" w:cs="Times New Roman"/>
                <w:sz w:val="22"/>
                <w:szCs w:val="22"/>
                <w:rtl/>
              </w:rPr>
              <w:t>NFR-08</w:t>
            </w:r>
          </w:p>
        </w:tc>
        <w:tc>
          <w:tcPr>
            <w:tcW w:w="5375" w:type="dxa"/>
          </w:tcPr>
          <w:p w14:paraId="04BF4303">
            <w:pPr>
              <w:bidi/>
              <w:spacing w:before="0" w:after="0" w:line="240" w:lineRule="auto"/>
              <w:jc w:val="right"/>
            </w:pPr>
            <w:r>
              <w:rPr>
                <w:rFonts w:ascii="Times New Roman" w:hAnsi="Times New Roman" w:cs="Times New Roman"/>
                <w:sz w:val="22"/>
                <w:szCs w:val="22"/>
                <w:rtl/>
              </w:rPr>
              <w:t>حذف ناعم للسيارات ذات الطلبات للحفاظ على السجل.</w:t>
            </w:r>
          </w:p>
        </w:tc>
        <w:tc>
          <w:tcPr>
            <w:tcW w:w="1975" w:type="dxa"/>
          </w:tcPr>
          <w:p w14:paraId="6C5A56AF">
            <w:pPr>
              <w:bidi/>
              <w:spacing w:before="0" w:after="0" w:line="240" w:lineRule="auto"/>
              <w:jc w:val="center"/>
            </w:pPr>
            <w:r>
              <w:rPr>
                <w:rFonts w:ascii="Times New Roman" w:hAnsi="Times New Roman" w:cs="Times New Roman"/>
                <w:sz w:val="22"/>
                <w:szCs w:val="22"/>
                <w:rtl/>
              </w:rPr>
              <w:t>الموثوقية</w:t>
            </w:r>
          </w:p>
        </w:tc>
      </w:tr>
      <w:tr w14:paraId="5C8CE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0" w:type="dxa"/>
          </w:tcPr>
          <w:p w14:paraId="60542645">
            <w:pPr>
              <w:bidi/>
              <w:spacing w:before="0" w:after="0" w:line="240" w:lineRule="auto"/>
              <w:jc w:val="center"/>
            </w:pPr>
            <w:r>
              <w:rPr>
                <w:rFonts w:ascii="Times New Roman" w:hAnsi="Times New Roman" w:cs="Times New Roman"/>
                <w:sz w:val="22"/>
                <w:szCs w:val="22"/>
                <w:rtl/>
              </w:rPr>
              <w:t>NFR-09</w:t>
            </w:r>
          </w:p>
        </w:tc>
        <w:tc>
          <w:tcPr>
            <w:tcW w:w="5375" w:type="dxa"/>
          </w:tcPr>
          <w:p w14:paraId="61058859">
            <w:pPr>
              <w:bidi/>
              <w:spacing w:before="0" w:after="0" w:line="240" w:lineRule="auto"/>
              <w:jc w:val="right"/>
            </w:pPr>
            <w:r>
              <w:rPr>
                <w:rFonts w:ascii="Times New Roman" w:hAnsi="Times New Roman" w:cs="Times New Roman"/>
                <w:sz w:val="22"/>
                <w:szCs w:val="22"/>
                <w:rtl/>
              </w:rPr>
              <w:t>تحميل أول صفحة من الكتالوج (50 سيارة) بأقل من ثانيتين.</w:t>
            </w:r>
          </w:p>
        </w:tc>
        <w:tc>
          <w:tcPr>
            <w:tcW w:w="1975" w:type="dxa"/>
          </w:tcPr>
          <w:p w14:paraId="41417143">
            <w:pPr>
              <w:bidi/>
              <w:spacing w:before="0" w:after="0" w:line="240" w:lineRule="auto"/>
              <w:jc w:val="center"/>
            </w:pPr>
            <w:r>
              <w:rPr>
                <w:rFonts w:ascii="Times New Roman" w:hAnsi="Times New Roman" w:cs="Times New Roman"/>
                <w:sz w:val="22"/>
                <w:szCs w:val="22"/>
                <w:rtl/>
              </w:rPr>
              <w:t>الأداء</w:t>
            </w:r>
          </w:p>
        </w:tc>
      </w:tr>
      <w:tr w14:paraId="75E57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0" w:type="dxa"/>
          </w:tcPr>
          <w:p w14:paraId="7E820B49">
            <w:pPr>
              <w:bidi/>
              <w:spacing w:before="0" w:after="0" w:line="240" w:lineRule="auto"/>
              <w:jc w:val="center"/>
            </w:pPr>
            <w:r>
              <w:rPr>
                <w:rFonts w:ascii="Times New Roman" w:hAnsi="Times New Roman" w:cs="Times New Roman"/>
                <w:sz w:val="22"/>
                <w:szCs w:val="22"/>
                <w:rtl/>
              </w:rPr>
              <w:t>NFR-10</w:t>
            </w:r>
          </w:p>
        </w:tc>
        <w:tc>
          <w:tcPr>
            <w:tcW w:w="5375" w:type="dxa"/>
          </w:tcPr>
          <w:p w14:paraId="1B64008D">
            <w:pPr>
              <w:bidi/>
              <w:spacing w:before="0" w:after="0" w:line="240" w:lineRule="auto"/>
              <w:jc w:val="right"/>
            </w:pPr>
            <w:r>
              <w:rPr>
                <w:rFonts w:ascii="Times New Roman" w:hAnsi="Times New Roman" w:cs="Times New Roman"/>
                <w:sz w:val="22"/>
                <w:szCs w:val="22"/>
                <w:rtl/>
              </w:rPr>
              <w:t>فهارس على office_id و status و price و condition و transaction_type.</w:t>
            </w:r>
          </w:p>
        </w:tc>
        <w:tc>
          <w:tcPr>
            <w:tcW w:w="1975" w:type="dxa"/>
          </w:tcPr>
          <w:p w14:paraId="056B7281">
            <w:pPr>
              <w:bidi/>
              <w:spacing w:before="0" w:after="0" w:line="240" w:lineRule="auto"/>
              <w:jc w:val="center"/>
            </w:pPr>
            <w:r>
              <w:rPr>
                <w:rFonts w:ascii="Times New Roman" w:hAnsi="Times New Roman" w:cs="Times New Roman"/>
                <w:sz w:val="22"/>
                <w:szCs w:val="22"/>
                <w:rtl/>
              </w:rPr>
              <w:t>الأداء</w:t>
            </w:r>
          </w:p>
        </w:tc>
      </w:tr>
      <w:tr w14:paraId="19820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0" w:type="dxa"/>
          </w:tcPr>
          <w:p w14:paraId="3602D6BA">
            <w:pPr>
              <w:bidi/>
              <w:spacing w:before="0" w:after="0" w:line="240" w:lineRule="auto"/>
              <w:jc w:val="center"/>
            </w:pPr>
            <w:r>
              <w:rPr>
                <w:rFonts w:ascii="Times New Roman" w:hAnsi="Times New Roman" w:cs="Times New Roman"/>
                <w:sz w:val="22"/>
                <w:szCs w:val="22"/>
                <w:rtl/>
              </w:rPr>
              <w:t>NFR-11</w:t>
            </w:r>
          </w:p>
        </w:tc>
        <w:tc>
          <w:tcPr>
            <w:tcW w:w="5375" w:type="dxa"/>
          </w:tcPr>
          <w:p w14:paraId="6E1529E9">
            <w:pPr>
              <w:bidi/>
              <w:spacing w:before="0" w:after="0" w:line="240" w:lineRule="auto"/>
              <w:jc w:val="right"/>
            </w:pPr>
            <w:r>
              <w:rPr>
                <w:rFonts w:ascii="Times New Roman" w:hAnsi="Times New Roman" w:cs="Times New Roman"/>
                <w:sz w:val="22"/>
                <w:szCs w:val="22"/>
                <w:rtl/>
              </w:rPr>
              <w:t>واجهة متجاوبة مع الحاسوب واللوحي والهاتف.</w:t>
            </w:r>
          </w:p>
        </w:tc>
        <w:tc>
          <w:tcPr>
            <w:tcW w:w="1975" w:type="dxa"/>
          </w:tcPr>
          <w:p w14:paraId="430638BE">
            <w:pPr>
              <w:bidi/>
              <w:spacing w:before="0" w:after="0" w:line="240" w:lineRule="auto"/>
              <w:jc w:val="right"/>
            </w:pPr>
            <w:r>
              <w:rPr>
                <w:rFonts w:ascii="Times New Roman" w:hAnsi="Times New Roman" w:cs="Times New Roman"/>
                <w:sz w:val="22"/>
                <w:szCs w:val="22"/>
                <w:rtl/>
              </w:rPr>
              <w:t>قابلية الاستخدام</w:t>
            </w:r>
          </w:p>
        </w:tc>
      </w:tr>
      <w:tr w14:paraId="33B16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0" w:type="dxa"/>
          </w:tcPr>
          <w:p w14:paraId="12DFB83A">
            <w:pPr>
              <w:bidi/>
              <w:spacing w:before="0" w:after="0" w:line="240" w:lineRule="auto"/>
              <w:jc w:val="center"/>
            </w:pPr>
            <w:r>
              <w:rPr>
                <w:rFonts w:ascii="Times New Roman" w:hAnsi="Times New Roman" w:cs="Times New Roman"/>
                <w:sz w:val="22"/>
                <w:szCs w:val="22"/>
                <w:rtl/>
              </w:rPr>
              <w:t>NFR-12</w:t>
            </w:r>
          </w:p>
        </w:tc>
        <w:tc>
          <w:tcPr>
            <w:tcW w:w="5375" w:type="dxa"/>
          </w:tcPr>
          <w:p w14:paraId="6D5FA65D">
            <w:pPr>
              <w:bidi/>
              <w:spacing w:before="0" w:after="0" w:line="240" w:lineRule="auto"/>
              <w:jc w:val="right"/>
            </w:pPr>
            <w:r>
              <w:rPr>
                <w:rFonts w:ascii="Times New Roman" w:hAnsi="Times New Roman" w:cs="Times New Roman"/>
                <w:sz w:val="22"/>
                <w:szCs w:val="22"/>
                <w:rtl/>
              </w:rPr>
              <w:t>المسارات الأساسية تعمل دون أخطاء على Chrome و Firefox و Safari.</w:t>
            </w:r>
          </w:p>
        </w:tc>
        <w:tc>
          <w:tcPr>
            <w:tcW w:w="1975" w:type="dxa"/>
          </w:tcPr>
          <w:p w14:paraId="0C5224C9">
            <w:pPr>
              <w:bidi/>
              <w:spacing w:before="0" w:after="0" w:line="240" w:lineRule="auto"/>
              <w:jc w:val="right"/>
            </w:pPr>
            <w:r>
              <w:rPr>
                <w:rFonts w:ascii="Times New Roman" w:hAnsi="Times New Roman" w:cs="Times New Roman"/>
                <w:sz w:val="22"/>
                <w:szCs w:val="22"/>
                <w:rtl/>
              </w:rPr>
              <w:t>قابلية الاستخدام</w:t>
            </w:r>
          </w:p>
        </w:tc>
      </w:tr>
      <w:tr w14:paraId="27B29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0" w:type="dxa"/>
          </w:tcPr>
          <w:p w14:paraId="5D07730B">
            <w:pPr>
              <w:bidi/>
              <w:spacing w:before="0" w:after="0" w:line="240" w:lineRule="auto"/>
              <w:jc w:val="center"/>
            </w:pPr>
            <w:r>
              <w:rPr>
                <w:rFonts w:ascii="Times New Roman" w:hAnsi="Times New Roman" w:cs="Times New Roman"/>
                <w:sz w:val="22"/>
                <w:szCs w:val="22"/>
                <w:rtl/>
              </w:rPr>
              <w:t>NFR-13</w:t>
            </w:r>
          </w:p>
        </w:tc>
        <w:tc>
          <w:tcPr>
            <w:tcW w:w="5375" w:type="dxa"/>
          </w:tcPr>
          <w:p w14:paraId="4B4EB102">
            <w:pPr>
              <w:bidi/>
              <w:spacing w:before="0" w:after="0" w:line="240" w:lineRule="auto"/>
              <w:jc w:val="right"/>
            </w:pPr>
            <w:r>
              <w:rPr>
                <w:rFonts w:ascii="Times New Roman" w:hAnsi="Times New Roman" w:cs="Times New Roman"/>
                <w:sz w:val="22"/>
                <w:szCs w:val="22"/>
                <w:rtl/>
              </w:rPr>
              <w:t>معمارية طبقية: Controller ثم Service ثم Repository، ولا وصول مباشر للقاعدة من Controller.</w:t>
            </w:r>
          </w:p>
        </w:tc>
        <w:tc>
          <w:tcPr>
            <w:tcW w:w="1975" w:type="dxa"/>
          </w:tcPr>
          <w:p w14:paraId="68E7CD2D">
            <w:pPr>
              <w:bidi/>
              <w:spacing w:before="0" w:after="0" w:line="240" w:lineRule="auto"/>
              <w:jc w:val="center"/>
            </w:pPr>
            <w:r>
              <w:rPr>
                <w:rFonts w:ascii="Times New Roman" w:hAnsi="Times New Roman" w:cs="Times New Roman"/>
                <w:sz w:val="22"/>
                <w:szCs w:val="22"/>
                <w:rtl/>
              </w:rPr>
              <w:t>الصيانة</w:t>
            </w:r>
          </w:p>
        </w:tc>
      </w:tr>
      <w:tr w14:paraId="292CC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0" w:type="dxa"/>
          </w:tcPr>
          <w:p w14:paraId="7657DEB5">
            <w:pPr>
              <w:bidi/>
              <w:spacing w:before="0" w:after="0" w:line="240" w:lineRule="auto"/>
              <w:jc w:val="center"/>
            </w:pPr>
            <w:r>
              <w:rPr>
                <w:rFonts w:ascii="Times New Roman" w:hAnsi="Times New Roman" w:cs="Times New Roman"/>
                <w:sz w:val="22"/>
                <w:szCs w:val="22"/>
                <w:rtl/>
              </w:rPr>
              <w:t>NFR-14</w:t>
            </w:r>
          </w:p>
        </w:tc>
        <w:tc>
          <w:tcPr>
            <w:tcW w:w="5375" w:type="dxa"/>
          </w:tcPr>
          <w:p w14:paraId="539D13D1">
            <w:pPr>
              <w:bidi/>
              <w:spacing w:before="0" w:after="0" w:line="240" w:lineRule="auto"/>
              <w:jc w:val="right"/>
            </w:pPr>
            <w:r>
              <w:rPr>
                <w:rFonts w:ascii="Times New Roman" w:hAnsi="Times New Roman" w:cs="Times New Roman"/>
                <w:sz w:val="22"/>
                <w:szCs w:val="22"/>
                <w:rtl/>
              </w:rPr>
              <w:t>توثيق API يولد من الكود عبر Flasgger / OpenAPI.</w:t>
            </w:r>
          </w:p>
        </w:tc>
        <w:tc>
          <w:tcPr>
            <w:tcW w:w="1975" w:type="dxa"/>
          </w:tcPr>
          <w:p w14:paraId="5A4992AF">
            <w:pPr>
              <w:bidi/>
              <w:spacing w:before="0" w:after="0" w:line="240" w:lineRule="auto"/>
              <w:jc w:val="center"/>
            </w:pPr>
            <w:r>
              <w:rPr>
                <w:rFonts w:ascii="Times New Roman" w:hAnsi="Times New Roman" w:cs="Times New Roman"/>
                <w:sz w:val="22"/>
                <w:szCs w:val="22"/>
                <w:rtl/>
              </w:rPr>
              <w:t>الصيانة</w:t>
            </w:r>
          </w:p>
        </w:tc>
      </w:tr>
    </w:tbl>
    <w:p w14:paraId="39390535">
      <w:pPr>
        <w:bidi/>
      </w:pPr>
    </w:p>
    <w:p w14:paraId="39EAFBE4">
      <w:pPr>
        <w:pStyle w:val="3"/>
        <w:bidi/>
        <w:rPr>
          <w:sz w:val="30"/>
          <w:szCs w:val="30"/>
          <w:rtl/>
        </w:rPr>
      </w:pPr>
      <w:bookmarkStart w:id="110" w:name="_Toc243129355"/>
      <w:bookmarkStart w:id="111" w:name="_Toc29678"/>
      <w:r>
        <w:rPr>
          <w:rFonts w:hint="cs"/>
          <w:sz w:val="30"/>
          <w:szCs w:val="30"/>
          <w:rtl/>
        </w:rPr>
        <w:t>3.4 المتطلبات الوظيفية للمشروع الحالي</w:t>
      </w:r>
      <w:bookmarkEnd w:id="110"/>
      <w:bookmarkEnd w:id="111"/>
      <w:r>
        <w:rPr>
          <w:rFonts w:hint="cs"/>
          <w:sz w:val="30"/>
          <w:szCs w:val="30"/>
          <w:rtl/>
        </w:rPr>
        <w:t xml:space="preserve"> </w:t>
      </w:r>
      <w:r>
        <w:rPr>
          <w:sz w:val="30"/>
          <w:szCs w:val="30"/>
        </w:rPr>
        <w:t xml:space="preserve"> </w:t>
      </w:r>
    </w:p>
    <w:p w14:paraId="46A2EA8A">
      <w:pPr>
        <w:pStyle w:val="11"/>
        <w:bidi/>
        <w:spacing w:before="0" w:after="200" w:line="240" w:lineRule="auto"/>
        <w:jc w:val="center"/>
      </w:pPr>
      <w:r>
        <w:rPr>
          <w:rFonts w:ascii="Times New Roman" w:hAnsi="Times New Roman" w:cs="Times New Roman"/>
          <w:b/>
          <w:bCs/>
          <w:sz w:val="22"/>
          <w:szCs w:val="22"/>
          <w:rtl/>
        </w:rPr>
        <w:t xml:space="preserve">جدول </w:t>
      </w:r>
      <w:r>
        <w:fldChar w:fldCharType="begin"/>
      </w:r>
      <w:r>
        <w:instrText xml:space="preserve"> SEQ</w:instrText>
      </w:r>
      <w:r>
        <w:rPr>
          <w:rFonts w:cstheme="minorHAnsi"/>
          <w:rtl/>
        </w:rPr>
        <w:instrText xml:space="preserve"> جدول </w:instrText>
      </w:r>
      <w:r>
        <w:instrText xml:space="preserve">\* ARABIC </w:instrText>
      </w:r>
      <w:r>
        <w:fldChar w:fldCharType="separate"/>
      </w:r>
      <w:r>
        <w:t>4</w:t>
      </w:r>
      <w:r>
        <w:fldChar w:fldCharType="end"/>
      </w:r>
      <w:bookmarkStart w:id="112" w:name="_Toc14480"/>
      <w:r>
        <w:rPr>
          <w:rFonts w:ascii="Times New Roman" w:hAnsi="Times New Roman" w:cs="Times New Roman"/>
          <w:sz w:val="22"/>
          <w:szCs w:val="22"/>
          <w:rtl/>
        </w:rPr>
        <w:t>: المتطلبات الوظيفية للمشروع الحالي</w:t>
      </w:r>
      <w:bookmarkEnd w:id="112"/>
    </w:p>
    <w:p w14:paraId="60589E17">
      <w:pPr>
        <w:bidi/>
        <w:spacing w:before="0" w:after="120" w:line="360" w:lineRule="auto"/>
        <w:ind w:firstLine="567"/>
        <w:jc w:val="both"/>
      </w:pPr>
      <w:r>
        <w:rPr>
          <w:rFonts w:ascii="Times New Roman" w:hAnsi="Times New Roman" w:cs="Times New Roman"/>
          <w:sz w:val="28"/>
          <w:szCs w:val="28"/>
          <w:rtl/>
        </w:rPr>
        <w:t>تُرقّم المتطلبات بنفس رموز وثيقة PRD، وتُرتب الأولوية: عالية (لازمة لدورة العمل)، متوسطة، منخفضة. القائمة الكاملة 32 متطلبًا، ونعرض هنا 15 متطلبًا رئيسيًا، والباقي في مصفوفة التتبع في الفصل الرابع.</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6"/>
        <w:gridCol w:w="993"/>
        <w:gridCol w:w="2160"/>
        <w:gridCol w:w="3540"/>
      </w:tblGrid>
      <w:tr w14:paraId="200FD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2" w:type="dxa"/>
          </w:tcPr>
          <w:p w14:paraId="3D96D378">
            <w:pPr>
              <w:spacing w:after="0" w:line="240" w:lineRule="auto"/>
              <w:jc w:val="center"/>
              <w:rPr>
                <w:b/>
                <w:bCs/>
                <w:lang w:bidi="ar-LB"/>
              </w:rPr>
            </w:pPr>
            <w:r>
              <w:rPr>
                <w:rFonts w:cs="Arial"/>
                <w:b/>
                <w:bCs/>
                <w:rtl/>
                <w:lang w:bidi="ar-LB"/>
              </w:rPr>
              <w:t>الأولوية</w:t>
            </w:r>
          </w:p>
        </w:tc>
        <w:tc>
          <w:tcPr>
            <w:tcW w:w="993" w:type="dxa"/>
          </w:tcPr>
          <w:p w14:paraId="5E3B8379">
            <w:pPr>
              <w:spacing w:after="0" w:line="240" w:lineRule="auto"/>
              <w:jc w:val="center"/>
              <w:rPr>
                <w:b/>
                <w:bCs/>
                <w:lang w:bidi="ar-LB"/>
              </w:rPr>
            </w:pPr>
            <w:r>
              <w:rPr>
                <w:rFonts w:cs="Arial"/>
                <w:b/>
                <w:bCs/>
                <w:rtl/>
                <w:lang w:bidi="ar-LB"/>
              </w:rPr>
              <w:t>الرمز</w:t>
            </w:r>
          </w:p>
        </w:tc>
        <w:tc>
          <w:tcPr>
            <w:tcW w:w="2160" w:type="dxa"/>
          </w:tcPr>
          <w:p w14:paraId="2C2FB3D7">
            <w:pPr>
              <w:spacing w:after="0" w:line="240" w:lineRule="auto"/>
              <w:jc w:val="center"/>
              <w:rPr>
                <w:b/>
                <w:bCs/>
                <w:lang w:bidi="ar-LB"/>
              </w:rPr>
            </w:pPr>
            <w:r>
              <w:rPr>
                <w:rFonts w:cs="Arial"/>
                <w:b/>
                <w:bCs/>
                <w:rtl/>
                <w:lang w:bidi="ar-LB"/>
              </w:rPr>
              <w:t>المتطلب</w:t>
            </w:r>
          </w:p>
        </w:tc>
        <w:tc>
          <w:tcPr>
            <w:tcW w:w="3540" w:type="dxa"/>
          </w:tcPr>
          <w:p w14:paraId="3D1314C0">
            <w:pPr>
              <w:spacing w:after="0" w:line="240" w:lineRule="auto"/>
              <w:jc w:val="center"/>
              <w:rPr>
                <w:b/>
                <w:bCs/>
                <w:lang w:bidi="ar-LB"/>
              </w:rPr>
            </w:pPr>
            <w:r>
              <w:rPr>
                <w:rFonts w:cs="Arial"/>
                <w:b/>
                <w:bCs/>
                <w:rtl/>
                <w:lang w:bidi="ar-LB"/>
              </w:rPr>
              <w:t>الوصف</w:t>
            </w:r>
          </w:p>
        </w:tc>
      </w:tr>
      <w:tr w14:paraId="08250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2" w:type="dxa"/>
          </w:tcPr>
          <w:p w14:paraId="0B51E635">
            <w:pPr>
              <w:bidi/>
              <w:spacing w:before="0" w:after="0" w:line="240" w:lineRule="auto"/>
              <w:jc w:val="center"/>
            </w:pPr>
            <w:r>
              <w:rPr>
                <w:rFonts w:ascii="Times New Roman" w:hAnsi="Times New Roman" w:cs="Times New Roman"/>
                <w:sz w:val="22"/>
                <w:szCs w:val="22"/>
                <w:rtl/>
              </w:rPr>
              <w:t>عالية</w:t>
            </w:r>
          </w:p>
        </w:tc>
        <w:tc>
          <w:tcPr>
            <w:tcW w:w="993" w:type="dxa"/>
          </w:tcPr>
          <w:p w14:paraId="12E1EA5B">
            <w:pPr>
              <w:bidi/>
              <w:spacing w:before="0" w:after="0" w:line="240" w:lineRule="auto"/>
              <w:jc w:val="center"/>
            </w:pPr>
            <w:r>
              <w:rPr>
                <w:rFonts w:ascii="Times New Roman" w:hAnsi="Times New Roman" w:cs="Times New Roman"/>
                <w:sz w:val="22"/>
                <w:szCs w:val="22"/>
                <w:rtl/>
              </w:rPr>
              <w:t>FR-01</w:t>
            </w:r>
          </w:p>
        </w:tc>
        <w:tc>
          <w:tcPr>
            <w:tcW w:w="2160" w:type="dxa"/>
          </w:tcPr>
          <w:p w14:paraId="37BDE3F9">
            <w:pPr>
              <w:bidi/>
              <w:spacing w:before="0" w:after="0" w:line="240" w:lineRule="auto"/>
              <w:jc w:val="right"/>
            </w:pPr>
            <w:r>
              <w:rPr>
                <w:rFonts w:ascii="Times New Roman" w:hAnsi="Times New Roman" w:cs="Times New Roman"/>
                <w:sz w:val="22"/>
                <w:szCs w:val="22"/>
                <w:rtl/>
              </w:rPr>
              <w:t>التحكم بالوصول RBAC</w:t>
            </w:r>
          </w:p>
        </w:tc>
        <w:tc>
          <w:tcPr>
            <w:tcW w:w="3540" w:type="dxa"/>
          </w:tcPr>
          <w:p w14:paraId="39687BAC">
            <w:pPr>
              <w:bidi/>
              <w:spacing w:before="0" w:after="0" w:line="240" w:lineRule="auto"/>
              <w:jc w:val="right"/>
            </w:pPr>
            <w:r>
              <w:rPr>
                <w:rFonts w:ascii="Times New Roman" w:hAnsi="Times New Roman" w:cs="Times New Roman"/>
                <w:sz w:val="22"/>
                <w:szCs w:val="22"/>
                <w:rtl/>
              </w:rPr>
              <w:t>التحقق من الدور على كل نقطة محمية؛ 401 لرمز غير صالح و 403 لدور غير مسموح.</w:t>
            </w:r>
          </w:p>
        </w:tc>
      </w:tr>
      <w:tr w14:paraId="7D247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2" w:type="dxa"/>
          </w:tcPr>
          <w:p w14:paraId="257160ED">
            <w:pPr>
              <w:bidi/>
              <w:spacing w:before="0" w:after="0" w:line="240" w:lineRule="auto"/>
              <w:jc w:val="center"/>
            </w:pPr>
            <w:r>
              <w:rPr>
                <w:rFonts w:ascii="Times New Roman" w:hAnsi="Times New Roman" w:cs="Times New Roman"/>
                <w:sz w:val="22"/>
                <w:szCs w:val="22"/>
                <w:rtl/>
              </w:rPr>
              <w:t>عالية</w:t>
            </w:r>
          </w:p>
        </w:tc>
        <w:tc>
          <w:tcPr>
            <w:tcW w:w="993" w:type="dxa"/>
          </w:tcPr>
          <w:p w14:paraId="1412C1E2">
            <w:pPr>
              <w:bidi/>
              <w:spacing w:before="0" w:after="0" w:line="240" w:lineRule="auto"/>
              <w:jc w:val="center"/>
            </w:pPr>
            <w:r>
              <w:rPr>
                <w:rFonts w:ascii="Times New Roman" w:hAnsi="Times New Roman" w:cs="Times New Roman"/>
                <w:sz w:val="22"/>
                <w:szCs w:val="22"/>
                <w:rtl/>
              </w:rPr>
              <w:t>FR-02</w:t>
            </w:r>
          </w:p>
        </w:tc>
        <w:tc>
          <w:tcPr>
            <w:tcW w:w="2160" w:type="dxa"/>
          </w:tcPr>
          <w:p w14:paraId="2E2D93B8">
            <w:pPr>
              <w:bidi/>
              <w:spacing w:before="0" w:after="0" w:line="240" w:lineRule="auto"/>
              <w:jc w:val="center"/>
            </w:pPr>
            <w:r>
              <w:rPr>
                <w:rFonts w:ascii="Times New Roman" w:hAnsi="Times New Roman" w:cs="Times New Roman"/>
                <w:sz w:val="22"/>
                <w:szCs w:val="22"/>
                <w:rtl/>
              </w:rPr>
              <w:t>التسجيل</w:t>
            </w:r>
          </w:p>
        </w:tc>
        <w:tc>
          <w:tcPr>
            <w:tcW w:w="3540" w:type="dxa"/>
          </w:tcPr>
          <w:p w14:paraId="080A3C52">
            <w:pPr>
              <w:bidi/>
              <w:spacing w:before="0" w:after="0" w:line="240" w:lineRule="auto"/>
              <w:jc w:val="right"/>
            </w:pPr>
            <w:r>
              <w:rPr>
                <w:rFonts w:ascii="Times New Roman" w:hAnsi="Times New Roman" w:cs="Times New Roman"/>
                <w:sz w:val="22"/>
                <w:szCs w:val="22"/>
                <w:rtl/>
              </w:rPr>
              <w:t>حساب جديد بالاسم والبريد الفريد وكلمة المرور والدور (مكتب أو زبون).</w:t>
            </w:r>
          </w:p>
        </w:tc>
      </w:tr>
      <w:tr w14:paraId="78423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2" w:type="dxa"/>
          </w:tcPr>
          <w:p w14:paraId="02FB4690">
            <w:pPr>
              <w:bidi/>
              <w:spacing w:before="0" w:after="0" w:line="240" w:lineRule="auto"/>
              <w:jc w:val="center"/>
            </w:pPr>
            <w:r>
              <w:rPr>
                <w:rFonts w:ascii="Times New Roman" w:hAnsi="Times New Roman" w:cs="Times New Roman"/>
                <w:sz w:val="22"/>
                <w:szCs w:val="22"/>
                <w:rtl/>
              </w:rPr>
              <w:t>عالية</w:t>
            </w:r>
          </w:p>
        </w:tc>
        <w:tc>
          <w:tcPr>
            <w:tcW w:w="993" w:type="dxa"/>
          </w:tcPr>
          <w:p w14:paraId="13EF051A">
            <w:pPr>
              <w:bidi/>
              <w:spacing w:before="0" w:after="0" w:line="240" w:lineRule="auto"/>
              <w:jc w:val="center"/>
            </w:pPr>
            <w:r>
              <w:rPr>
                <w:rFonts w:ascii="Times New Roman" w:hAnsi="Times New Roman" w:cs="Times New Roman"/>
                <w:sz w:val="22"/>
                <w:szCs w:val="22"/>
                <w:rtl/>
              </w:rPr>
              <w:t>FR-03</w:t>
            </w:r>
          </w:p>
        </w:tc>
        <w:tc>
          <w:tcPr>
            <w:tcW w:w="2160" w:type="dxa"/>
          </w:tcPr>
          <w:p w14:paraId="4472B57A">
            <w:pPr>
              <w:bidi/>
              <w:spacing w:before="0" w:after="0" w:line="240" w:lineRule="auto"/>
              <w:jc w:val="center"/>
            </w:pPr>
            <w:r>
              <w:rPr>
                <w:rFonts w:ascii="Times New Roman" w:hAnsi="Times New Roman" w:cs="Times New Roman"/>
                <w:sz w:val="22"/>
                <w:szCs w:val="22"/>
                <w:rtl/>
              </w:rPr>
              <w:t>تسجيل الدخول</w:t>
            </w:r>
          </w:p>
        </w:tc>
        <w:tc>
          <w:tcPr>
            <w:tcW w:w="3540" w:type="dxa"/>
          </w:tcPr>
          <w:p w14:paraId="10B0BE49">
            <w:pPr>
              <w:bidi/>
              <w:spacing w:before="0" w:after="0" w:line="240" w:lineRule="auto"/>
              <w:jc w:val="right"/>
            </w:pPr>
            <w:r>
              <w:rPr>
                <w:rFonts w:ascii="Times New Roman" w:hAnsi="Times New Roman" w:cs="Times New Roman"/>
                <w:sz w:val="22"/>
                <w:szCs w:val="22"/>
                <w:rtl/>
              </w:rPr>
              <w:t>مصادقة بالبريد وكلمة المرور وإصدار JWT يحمل المعرف والدور.</w:t>
            </w:r>
          </w:p>
        </w:tc>
      </w:tr>
      <w:tr w14:paraId="3294F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2" w:type="dxa"/>
          </w:tcPr>
          <w:p w14:paraId="10A195B3">
            <w:pPr>
              <w:bidi/>
              <w:spacing w:before="0" w:after="0" w:line="240" w:lineRule="auto"/>
              <w:jc w:val="center"/>
            </w:pPr>
            <w:r>
              <w:rPr>
                <w:rFonts w:ascii="Times New Roman" w:hAnsi="Times New Roman" w:cs="Times New Roman"/>
                <w:sz w:val="22"/>
                <w:szCs w:val="22"/>
                <w:rtl/>
              </w:rPr>
              <w:t>عالية</w:t>
            </w:r>
          </w:p>
        </w:tc>
        <w:tc>
          <w:tcPr>
            <w:tcW w:w="993" w:type="dxa"/>
          </w:tcPr>
          <w:p w14:paraId="2EA6692C">
            <w:pPr>
              <w:bidi/>
              <w:spacing w:before="0" w:after="0" w:line="240" w:lineRule="auto"/>
              <w:jc w:val="center"/>
            </w:pPr>
            <w:r>
              <w:rPr>
                <w:rFonts w:ascii="Times New Roman" w:hAnsi="Times New Roman" w:cs="Times New Roman"/>
                <w:sz w:val="22"/>
                <w:szCs w:val="22"/>
                <w:rtl/>
              </w:rPr>
              <w:t>FR-06</w:t>
            </w:r>
          </w:p>
        </w:tc>
        <w:tc>
          <w:tcPr>
            <w:tcW w:w="2160" w:type="dxa"/>
          </w:tcPr>
          <w:p w14:paraId="347F0DF3">
            <w:pPr>
              <w:bidi/>
              <w:spacing w:before="0" w:after="0" w:line="240" w:lineRule="auto"/>
              <w:jc w:val="center"/>
            </w:pPr>
            <w:r>
              <w:rPr>
                <w:rFonts w:ascii="Times New Roman" w:hAnsi="Times New Roman" w:cs="Times New Roman"/>
                <w:sz w:val="22"/>
                <w:szCs w:val="22"/>
                <w:rtl/>
              </w:rPr>
              <w:t>إنشاء مكتب</w:t>
            </w:r>
          </w:p>
        </w:tc>
        <w:tc>
          <w:tcPr>
            <w:tcW w:w="3540" w:type="dxa"/>
          </w:tcPr>
          <w:p w14:paraId="38920757">
            <w:pPr>
              <w:bidi/>
              <w:spacing w:before="0" w:after="0" w:line="240" w:lineRule="auto"/>
              <w:jc w:val="right"/>
            </w:pPr>
            <w:r>
              <w:rPr>
                <w:rFonts w:ascii="Times New Roman" w:hAnsi="Times New Roman" w:cs="Times New Roman"/>
                <w:sz w:val="22"/>
                <w:szCs w:val="22"/>
                <w:rtl/>
              </w:rPr>
              <w:t>صاحب المكتب ينشئ مكتبًا واحدًا (الاسم، الموقع، الشعار) يبدأ بحالة Pending.</w:t>
            </w:r>
          </w:p>
        </w:tc>
      </w:tr>
      <w:tr w14:paraId="3163F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2" w:type="dxa"/>
          </w:tcPr>
          <w:p w14:paraId="7E5173F1">
            <w:pPr>
              <w:bidi/>
              <w:spacing w:before="0" w:after="0" w:line="240" w:lineRule="auto"/>
              <w:jc w:val="center"/>
            </w:pPr>
            <w:r>
              <w:rPr>
                <w:rFonts w:ascii="Times New Roman" w:hAnsi="Times New Roman" w:cs="Times New Roman"/>
                <w:sz w:val="22"/>
                <w:szCs w:val="22"/>
                <w:rtl/>
              </w:rPr>
              <w:t>عالية</w:t>
            </w:r>
          </w:p>
        </w:tc>
        <w:tc>
          <w:tcPr>
            <w:tcW w:w="993" w:type="dxa"/>
          </w:tcPr>
          <w:p w14:paraId="24BFEA1B">
            <w:pPr>
              <w:bidi/>
              <w:spacing w:before="0" w:after="0" w:line="240" w:lineRule="auto"/>
              <w:jc w:val="center"/>
            </w:pPr>
            <w:r>
              <w:rPr>
                <w:rFonts w:ascii="Times New Roman" w:hAnsi="Times New Roman" w:cs="Times New Roman"/>
                <w:sz w:val="22"/>
                <w:szCs w:val="22"/>
                <w:rtl/>
              </w:rPr>
              <w:t>FR-07</w:t>
            </w:r>
          </w:p>
        </w:tc>
        <w:tc>
          <w:tcPr>
            <w:tcW w:w="2160" w:type="dxa"/>
          </w:tcPr>
          <w:p w14:paraId="7980CF71">
            <w:pPr>
              <w:bidi/>
              <w:spacing w:before="0" w:after="0" w:line="240" w:lineRule="auto"/>
              <w:jc w:val="center"/>
            </w:pPr>
            <w:r>
              <w:rPr>
                <w:rFonts w:ascii="Times New Roman" w:hAnsi="Times New Roman" w:cs="Times New Roman"/>
                <w:sz w:val="22"/>
                <w:szCs w:val="22"/>
                <w:rtl/>
              </w:rPr>
              <w:t>اعتماد المكتب</w:t>
            </w:r>
          </w:p>
        </w:tc>
        <w:tc>
          <w:tcPr>
            <w:tcW w:w="3540" w:type="dxa"/>
          </w:tcPr>
          <w:p w14:paraId="34609948">
            <w:pPr>
              <w:bidi/>
              <w:spacing w:before="0" w:after="0" w:line="240" w:lineRule="auto"/>
              <w:jc w:val="right"/>
            </w:pPr>
            <w:r>
              <w:rPr>
                <w:rFonts w:ascii="Times New Roman" w:hAnsi="Times New Roman" w:cs="Times New Roman"/>
                <w:sz w:val="22"/>
                <w:szCs w:val="22"/>
                <w:rtl/>
              </w:rPr>
              <w:t>المدير يغير حالة المكتب إلى Active أو Suspended مع إشعار للمالك.</w:t>
            </w:r>
          </w:p>
        </w:tc>
      </w:tr>
      <w:tr w14:paraId="6A1FA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2" w:type="dxa"/>
          </w:tcPr>
          <w:p w14:paraId="04F23DF9">
            <w:pPr>
              <w:bidi/>
              <w:spacing w:before="0" w:after="0" w:line="240" w:lineRule="auto"/>
              <w:jc w:val="center"/>
            </w:pPr>
            <w:r>
              <w:rPr>
                <w:rFonts w:ascii="Times New Roman" w:hAnsi="Times New Roman" w:cs="Times New Roman"/>
                <w:sz w:val="22"/>
                <w:szCs w:val="22"/>
                <w:rtl/>
              </w:rPr>
              <w:t>عالية</w:t>
            </w:r>
          </w:p>
        </w:tc>
        <w:tc>
          <w:tcPr>
            <w:tcW w:w="993" w:type="dxa"/>
          </w:tcPr>
          <w:p w14:paraId="3E8EA25B">
            <w:pPr>
              <w:bidi/>
              <w:spacing w:before="0" w:after="0" w:line="240" w:lineRule="auto"/>
              <w:jc w:val="center"/>
            </w:pPr>
            <w:r>
              <w:rPr>
                <w:rFonts w:ascii="Times New Roman" w:hAnsi="Times New Roman" w:cs="Times New Roman"/>
                <w:sz w:val="22"/>
                <w:szCs w:val="22"/>
                <w:rtl/>
              </w:rPr>
              <w:t>FR-10</w:t>
            </w:r>
          </w:p>
        </w:tc>
        <w:tc>
          <w:tcPr>
            <w:tcW w:w="2160" w:type="dxa"/>
          </w:tcPr>
          <w:p w14:paraId="71019D65">
            <w:pPr>
              <w:bidi/>
              <w:spacing w:before="0" w:after="0" w:line="240" w:lineRule="auto"/>
              <w:jc w:val="center"/>
            </w:pPr>
            <w:r>
              <w:rPr>
                <w:rFonts w:ascii="Times New Roman" w:hAnsi="Times New Roman" w:cs="Times New Roman"/>
                <w:sz w:val="22"/>
                <w:szCs w:val="22"/>
                <w:rtl/>
              </w:rPr>
              <w:t>إضافة سيارة</w:t>
            </w:r>
          </w:p>
        </w:tc>
        <w:tc>
          <w:tcPr>
            <w:tcW w:w="3540" w:type="dxa"/>
          </w:tcPr>
          <w:p w14:paraId="088224DA">
            <w:pPr>
              <w:bidi/>
              <w:spacing w:before="0" w:after="0" w:line="240" w:lineRule="auto"/>
              <w:jc w:val="right"/>
            </w:pPr>
            <w:r>
              <w:rPr>
                <w:rFonts w:ascii="Times New Roman" w:hAnsi="Times New Roman" w:cs="Times New Roman"/>
                <w:sz w:val="22"/>
                <w:szCs w:val="22"/>
                <w:rtl/>
              </w:rPr>
              <w:t>مكتب فعال يضيف سيارة بالماركة والموديل والسنة والسعر والوقود والحالة ونوع العرض وصورة على الأقل.</w:t>
            </w:r>
          </w:p>
        </w:tc>
      </w:tr>
      <w:tr w14:paraId="76952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2" w:type="dxa"/>
          </w:tcPr>
          <w:p w14:paraId="0D4CDA3C">
            <w:pPr>
              <w:bidi/>
              <w:spacing w:before="0" w:after="0" w:line="240" w:lineRule="auto"/>
              <w:jc w:val="center"/>
            </w:pPr>
            <w:r>
              <w:rPr>
                <w:rFonts w:ascii="Times New Roman" w:hAnsi="Times New Roman" w:cs="Times New Roman"/>
                <w:sz w:val="22"/>
                <w:szCs w:val="22"/>
                <w:rtl/>
              </w:rPr>
              <w:t>متوسطة</w:t>
            </w:r>
          </w:p>
        </w:tc>
        <w:tc>
          <w:tcPr>
            <w:tcW w:w="993" w:type="dxa"/>
          </w:tcPr>
          <w:p w14:paraId="42493E1F">
            <w:pPr>
              <w:bidi/>
              <w:spacing w:before="0" w:after="0" w:line="240" w:lineRule="auto"/>
              <w:jc w:val="center"/>
            </w:pPr>
            <w:r>
              <w:rPr>
                <w:rFonts w:ascii="Times New Roman" w:hAnsi="Times New Roman" w:cs="Times New Roman"/>
                <w:sz w:val="22"/>
                <w:szCs w:val="22"/>
                <w:rtl/>
              </w:rPr>
              <w:t>FR-11</w:t>
            </w:r>
          </w:p>
        </w:tc>
        <w:tc>
          <w:tcPr>
            <w:tcW w:w="2160" w:type="dxa"/>
          </w:tcPr>
          <w:p w14:paraId="6AE0E0F7">
            <w:pPr>
              <w:bidi/>
              <w:spacing w:before="0" w:after="0" w:line="240" w:lineRule="auto"/>
              <w:jc w:val="center"/>
            </w:pPr>
            <w:r>
              <w:rPr>
                <w:rFonts w:ascii="Times New Roman" w:hAnsi="Times New Roman" w:cs="Times New Roman"/>
                <w:sz w:val="22"/>
                <w:szCs w:val="22"/>
                <w:rtl/>
              </w:rPr>
              <w:t>تعديل سيارة</w:t>
            </w:r>
          </w:p>
        </w:tc>
        <w:tc>
          <w:tcPr>
            <w:tcW w:w="3540" w:type="dxa"/>
          </w:tcPr>
          <w:p w14:paraId="15F42EFE">
            <w:pPr>
              <w:bidi/>
              <w:spacing w:before="0" w:after="0" w:line="240" w:lineRule="auto"/>
              <w:jc w:val="right"/>
            </w:pPr>
            <w:r>
              <w:rPr>
                <w:rFonts w:ascii="Times New Roman" w:hAnsi="Times New Roman" w:cs="Times New Roman"/>
                <w:sz w:val="22"/>
                <w:szCs w:val="22"/>
                <w:rtl/>
              </w:rPr>
              <w:t>تعديل بيانات السيارة وحالتها Available أو Reserved أو Unavailable.</w:t>
            </w:r>
          </w:p>
        </w:tc>
      </w:tr>
      <w:tr w14:paraId="67296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2" w:type="dxa"/>
          </w:tcPr>
          <w:p w14:paraId="074BBAE4">
            <w:pPr>
              <w:bidi/>
              <w:spacing w:before="0" w:after="0" w:line="240" w:lineRule="auto"/>
              <w:jc w:val="center"/>
            </w:pPr>
            <w:r>
              <w:rPr>
                <w:rFonts w:ascii="Times New Roman" w:hAnsi="Times New Roman" w:cs="Times New Roman"/>
                <w:sz w:val="22"/>
                <w:szCs w:val="22"/>
                <w:rtl/>
              </w:rPr>
              <w:t>متوسطة</w:t>
            </w:r>
          </w:p>
        </w:tc>
        <w:tc>
          <w:tcPr>
            <w:tcW w:w="993" w:type="dxa"/>
          </w:tcPr>
          <w:p w14:paraId="10E9A01C">
            <w:pPr>
              <w:bidi/>
              <w:spacing w:before="0" w:after="0" w:line="240" w:lineRule="auto"/>
              <w:jc w:val="center"/>
            </w:pPr>
            <w:r>
              <w:rPr>
                <w:rFonts w:ascii="Times New Roman" w:hAnsi="Times New Roman" w:cs="Times New Roman"/>
                <w:sz w:val="22"/>
                <w:szCs w:val="22"/>
                <w:rtl/>
              </w:rPr>
              <w:t>FR-13</w:t>
            </w:r>
          </w:p>
        </w:tc>
        <w:tc>
          <w:tcPr>
            <w:tcW w:w="2160" w:type="dxa"/>
          </w:tcPr>
          <w:p w14:paraId="206A23E8">
            <w:pPr>
              <w:bidi/>
              <w:spacing w:before="0" w:after="0" w:line="240" w:lineRule="auto"/>
              <w:jc w:val="center"/>
            </w:pPr>
            <w:r>
              <w:rPr>
                <w:rFonts w:ascii="Times New Roman" w:hAnsi="Times New Roman" w:cs="Times New Roman"/>
                <w:sz w:val="22"/>
                <w:szCs w:val="22"/>
                <w:rtl/>
              </w:rPr>
              <w:t>صور السيارة</w:t>
            </w:r>
          </w:p>
        </w:tc>
        <w:tc>
          <w:tcPr>
            <w:tcW w:w="3540" w:type="dxa"/>
          </w:tcPr>
          <w:p w14:paraId="6F12E33D">
            <w:pPr>
              <w:bidi/>
              <w:spacing w:before="0" w:after="0" w:line="240" w:lineRule="auto"/>
              <w:jc w:val="right"/>
            </w:pPr>
            <w:r>
              <w:rPr>
                <w:rFonts w:ascii="Times New Roman" w:hAnsi="Times New Roman" w:cs="Times New Roman"/>
                <w:sz w:val="22"/>
                <w:szCs w:val="22"/>
                <w:rtl/>
              </w:rPr>
              <w:t>صور متعددة وصورة رئيسية واحدة، والأولى رئيسية تلقائيًا.</w:t>
            </w:r>
          </w:p>
        </w:tc>
      </w:tr>
      <w:tr w14:paraId="298DD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2" w:type="dxa"/>
          </w:tcPr>
          <w:p w14:paraId="577EB030">
            <w:pPr>
              <w:bidi/>
              <w:spacing w:before="0" w:after="0" w:line="240" w:lineRule="auto"/>
              <w:jc w:val="center"/>
            </w:pPr>
            <w:r>
              <w:rPr>
                <w:rFonts w:ascii="Times New Roman" w:hAnsi="Times New Roman" w:cs="Times New Roman"/>
                <w:sz w:val="22"/>
                <w:szCs w:val="22"/>
                <w:rtl/>
              </w:rPr>
              <w:t>متوسطة</w:t>
            </w:r>
          </w:p>
        </w:tc>
        <w:tc>
          <w:tcPr>
            <w:tcW w:w="993" w:type="dxa"/>
          </w:tcPr>
          <w:p w14:paraId="576DA97E">
            <w:pPr>
              <w:bidi/>
              <w:spacing w:before="0" w:after="0" w:line="240" w:lineRule="auto"/>
              <w:jc w:val="center"/>
            </w:pPr>
            <w:r>
              <w:rPr>
                <w:rFonts w:ascii="Times New Roman" w:hAnsi="Times New Roman" w:cs="Times New Roman"/>
                <w:sz w:val="22"/>
                <w:szCs w:val="22"/>
                <w:rtl/>
              </w:rPr>
              <w:t>FR-15</w:t>
            </w:r>
          </w:p>
        </w:tc>
        <w:tc>
          <w:tcPr>
            <w:tcW w:w="2160" w:type="dxa"/>
          </w:tcPr>
          <w:p w14:paraId="43D035D0">
            <w:pPr>
              <w:bidi/>
              <w:spacing w:before="0" w:after="0" w:line="240" w:lineRule="auto"/>
              <w:jc w:val="center"/>
            </w:pPr>
            <w:r>
              <w:rPr>
                <w:rFonts w:ascii="Times New Roman" w:hAnsi="Times New Roman" w:cs="Times New Roman"/>
                <w:sz w:val="22"/>
                <w:szCs w:val="22"/>
                <w:rtl/>
              </w:rPr>
              <w:t>حذف سيارة</w:t>
            </w:r>
          </w:p>
        </w:tc>
        <w:tc>
          <w:tcPr>
            <w:tcW w:w="3540" w:type="dxa"/>
          </w:tcPr>
          <w:p w14:paraId="68F72B7B">
            <w:pPr>
              <w:bidi/>
              <w:spacing w:before="0" w:after="0" w:line="240" w:lineRule="auto"/>
              <w:jc w:val="right"/>
            </w:pPr>
            <w:r>
              <w:rPr>
                <w:rFonts w:ascii="Times New Roman" w:hAnsi="Times New Roman" w:cs="Times New Roman"/>
                <w:sz w:val="22"/>
                <w:szCs w:val="22"/>
                <w:rtl/>
              </w:rPr>
              <w:t>حذف نهائي، أو حذف ناعم إذا كان للسيارة سجل طلبات.</w:t>
            </w:r>
          </w:p>
        </w:tc>
      </w:tr>
      <w:tr w14:paraId="53EFD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2" w:type="dxa"/>
          </w:tcPr>
          <w:p w14:paraId="7C7C4D11">
            <w:pPr>
              <w:bidi/>
              <w:spacing w:before="0" w:after="0" w:line="240" w:lineRule="auto"/>
              <w:jc w:val="center"/>
            </w:pPr>
            <w:r>
              <w:rPr>
                <w:rFonts w:ascii="Times New Roman" w:hAnsi="Times New Roman" w:cs="Times New Roman"/>
                <w:sz w:val="22"/>
                <w:szCs w:val="22"/>
                <w:rtl/>
              </w:rPr>
              <w:t>عالية</w:t>
            </w:r>
          </w:p>
        </w:tc>
        <w:tc>
          <w:tcPr>
            <w:tcW w:w="993" w:type="dxa"/>
          </w:tcPr>
          <w:p w14:paraId="483BA037">
            <w:pPr>
              <w:bidi/>
              <w:spacing w:before="0" w:after="0" w:line="240" w:lineRule="auto"/>
              <w:jc w:val="center"/>
            </w:pPr>
            <w:r>
              <w:rPr>
                <w:rFonts w:ascii="Times New Roman" w:hAnsi="Times New Roman" w:cs="Times New Roman"/>
                <w:sz w:val="22"/>
                <w:szCs w:val="22"/>
                <w:rtl/>
              </w:rPr>
              <w:t>FR-16</w:t>
            </w:r>
          </w:p>
        </w:tc>
        <w:tc>
          <w:tcPr>
            <w:tcW w:w="2160" w:type="dxa"/>
          </w:tcPr>
          <w:p w14:paraId="5E474D13">
            <w:pPr>
              <w:bidi/>
              <w:spacing w:before="0" w:after="0" w:line="240" w:lineRule="auto"/>
              <w:jc w:val="center"/>
            </w:pPr>
            <w:r>
              <w:rPr>
                <w:rFonts w:ascii="Times New Roman" w:hAnsi="Times New Roman" w:cs="Times New Roman"/>
                <w:sz w:val="22"/>
                <w:szCs w:val="22"/>
                <w:rtl/>
              </w:rPr>
              <w:t>تصفح الكتالوج</w:t>
            </w:r>
          </w:p>
        </w:tc>
        <w:tc>
          <w:tcPr>
            <w:tcW w:w="3540" w:type="dxa"/>
          </w:tcPr>
          <w:p w14:paraId="3884EC92">
            <w:pPr>
              <w:bidi/>
              <w:spacing w:before="0" w:after="0" w:line="240" w:lineRule="auto"/>
              <w:jc w:val="right"/>
            </w:pPr>
            <w:r>
              <w:rPr>
                <w:rFonts w:ascii="Times New Roman" w:hAnsi="Times New Roman" w:cs="Times New Roman"/>
                <w:sz w:val="22"/>
                <w:szCs w:val="22"/>
                <w:rtl/>
              </w:rPr>
              <w:t>أي زائر يتصفح سيارات المكاتب الفعالة دون تسجيل دخول.</w:t>
            </w:r>
          </w:p>
        </w:tc>
      </w:tr>
      <w:tr w14:paraId="3AA3D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2" w:type="dxa"/>
          </w:tcPr>
          <w:p w14:paraId="2E5708E2">
            <w:pPr>
              <w:bidi/>
              <w:spacing w:before="0" w:after="0" w:line="240" w:lineRule="auto"/>
              <w:jc w:val="center"/>
            </w:pPr>
            <w:r>
              <w:rPr>
                <w:rFonts w:ascii="Times New Roman" w:hAnsi="Times New Roman" w:cs="Times New Roman"/>
                <w:sz w:val="22"/>
                <w:szCs w:val="22"/>
                <w:rtl/>
              </w:rPr>
              <w:t>عالية</w:t>
            </w:r>
          </w:p>
        </w:tc>
        <w:tc>
          <w:tcPr>
            <w:tcW w:w="993" w:type="dxa"/>
          </w:tcPr>
          <w:p w14:paraId="0AC923A1">
            <w:pPr>
              <w:bidi/>
              <w:spacing w:before="0" w:after="0" w:line="240" w:lineRule="auto"/>
              <w:jc w:val="center"/>
            </w:pPr>
            <w:r>
              <w:rPr>
                <w:rFonts w:ascii="Times New Roman" w:hAnsi="Times New Roman" w:cs="Times New Roman"/>
                <w:sz w:val="22"/>
                <w:szCs w:val="22"/>
                <w:rtl/>
              </w:rPr>
              <w:t>FR-18</w:t>
            </w:r>
          </w:p>
        </w:tc>
        <w:tc>
          <w:tcPr>
            <w:tcW w:w="2160" w:type="dxa"/>
          </w:tcPr>
          <w:p w14:paraId="00C74166">
            <w:pPr>
              <w:bidi/>
              <w:spacing w:before="0" w:after="0" w:line="240" w:lineRule="auto"/>
              <w:jc w:val="center"/>
            </w:pPr>
            <w:r>
              <w:rPr>
                <w:rFonts w:ascii="Times New Roman" w:hAnsi="Times New Roman" w:cs="Times New Roman"/>
                <w:sz w:val="22"/>
                <w:szCs w:val="22"/>
                <w:rtl/>
              </w:rPr>
              <w:t>الفلترة والبحث</w:t>
            </w:r>
          </w:p>
        </w:tc>
        <w:tc>
          <w:tcPr>
            <w:tcW w:w="3540" w:type="dxa"/>
          </w:tcPr>
          <w:p w14:paraId="46FBA2E9">
            <w:pPr>
              <w:bidi/>
              <w:spacing w:before="0" w:after="0" w:line="240" w:lineRule="auto"/>
              <w:jc w:val="right"/>
            </w:pPr>
            <w:r>
              <w:rPr>
                <w:rFonts w:ascii="Times New Roman" w:hAnsi="Times New Roman" w:cs="Times New Roman"/>
                <w:sz w:val="22"/>
                <w:szCs w:val="22"/>
                <w:rtl/>
              </w:rPr>
              <w:t>فلترة بالسعر والموقع والحالة ونوع العرض والوقود، وبحث نصي بالماركة والموديل.</w:t>
            </w:r>
          </w:p>
        </w:tc>
      </w:tr>
      <w:tr w14:paraId="6DAEA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2" w:type="dxa"/>
          </w:tcPr>
          <w:p w14:paraId="62730259">
            <w:pPr>
              <w:bidi/>
              <w:spacing w:before="0" w:after="0" w:line="240" w:lineRule="auto"/>
              <w:jc w:val="center"/>
            </w:pPr>
            <w:r>
              <w:rPr>
                <w:rFonts w:ascii="Times New Roman" w:hAnsi="Times New Roman" w:cs="Times New Roman"/>
                <w:sz w:val="22"/>
                <w:szCs w:val="22"/>
                <w:rtl/>
              </w:rPr>
              <w:t>عالية</w:t>
            </w:r>
          </w:p>
        </w:tc>
        <w:tc>
          <w:tcPr>
            <w:tcW w:w="993" w:type="dxa"/>
          </w:tcPr>
          <w:p w14:paraId="7EBC5ABC">
            <w:pPr>
              <w:bidi/>
              <w:spacing w:before="0" w:after="0" w:line="240" w:lineRule="auto"/>
              <w:jc w:val="center"/>
            </w:pPr>
            <w:r>
              <w:rPr>
                <w:rFonts w:ascii="Times New Roman" w:hAnsi="Times New Roman" w:cs="Times New Roman"/>
                <w:sz w:val="22"/>
                <w:szCs w:val="22"/>
                <w:rtl/>
              </w:rPr>
              <w:t>FR-20</w:t>
            </w:r>
          </w:p>
        </w:tc>
        <w:tc>
          <w:tcPr>
            <w:tcW w:w="2160" w:type="dxa"/>
          </w:tcPr>
          <w:p w14:paraId="1E19DAF3">
            <w:pPr>
              <w:bidi/>
              <w:spacing w:before="0" w:after="0" w:line="240" w:lineRule="auto"/>
              <w:jc w:val="center"/>
            </w:pPr>
            <w:r>
              <w:rPr>
                <w:rFonts w:ascii="Times New Roman" w:hAnsi="Times New Roman" w:cs="Times New Roman"/>
                <w:sz w:val="22"/>
                <w:szCs w:val="22"/>
                <w:rtl/>
              </w:rPr>
              <w:t>إرسال طلب</w:t>
            </w:r>
          </w:p>
        </w:tc>
        <w:tc>
          <w:tcPr>
            <w:tcW w:w="3540" w:type="dxa"/>
          </w:tcPr>
          <w:p w14:paraId="5BF473F6">
            <w:pPr>
              <w:bidi/>
              <w:spacing w:before="0" w:after="0" w:line="240" w:lineRule="auto"/>
              <w:jc w:val="right"/>
            </w:pPr>
            <w:r>
              <w:rPr>
                <w:rFonts w:ascii="Times New Roman" w:hAnsi="Times New Roman" w:cs="Times New Roman"/>
                <w:sz w:val="22"/>
                <w:szCs w:val="22"/>
                <w:rtl/>
              </w:rPr>
              <w:t>زبون مسجل يرسل طلب معاينة أو استئجار أو شراء بتاريخ مفضل وملاحظات، يبدأ Pending.</w:t>
            </w:r>
          </w:p>
        </w:tc>
      </w:tr>
      <w:tr w14:paraId="69A7D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2" w:type="dxa"/>
          </w:tcPr>
          <w:p w14:paraId="40DD45B3">
            <w:pPr>
              <w:bidi/>
              <w:spacing w:before="0" w:after="0" w:line="240" w:lineRule="auto"/>
              <w:jc w:val="center"/>
            </w:pPr>
            <w:r>
              <w:rPr>
                <w:rFonts w:ascii="Times New Roman" w:hAnsi="Times New Roman" w:cs="Times New Roman"/>
                <w:sz w:val="22"/>
                <w:szCs w:val="22"/>
                <w:rtl/>
              </w:rPr>
              <w:t>عالية</w:t>
            </w:r>
          </w:p>
        </w:tc>
        <w:tc>
          <w:tcPr>
            <w:tcW w:w="993" w:type="dxa"/>
          </w:tcPr>
          <w:p w14:paraId="6C607DDC">
            <w:pPr>
              <w:bidi/>
              <w:spacing w:before="0" w:after="0" w:line="240" w:lineRule="auto"/>
              <w:jc w:val="center"/>
            </w:pPr>
            <w:r>
              <w:rPr>
                <w:rFonts w:ascii="Times New Roman" w:hAnsi="Times New Roman" w:cs="Times New Roman"/>
                <w:sz w:val="22"/>
                <w:szCs w:val="22"/>
                <w:rtl/>
              </w:rPr>
              <w:t>FR-24</w:t>
            </w:r>
          </w:p>
        </w:tc>
        <w:tc>
          <w:tcPr>
            <w:tcW w:w="2160" w:type="dxa"/>
          </w:tcPr>
          <w:p w14:paraId="799E170B">
            <w:pPr>
              <w:bidi/>
              <w:spacing w:before="0" w:after="0" w:line="240" w:lineRule="auto"/>
              <w:jc w:val="right"/>
            </w:pPr>
            <w:r>
              <w:rPr>
                <w:rFonts w:ascii="Times New Roman" w:hAnsi="Times New Roman" w:cs="Times New Roman"/>
                <w:sz w:val="22"/>
                <w:szCs w:val="22"/>
                <w:rtl/>
              </w:rPr>
              <w:t>تحديث حالة الطلب</w:t>
            </w:r>
          </w:p>
        </w:tc>
        <w:tc>
          <w:tcPr>
            <w:tcW w:w="3540" w:type="dxa"/>
          </w:tcPr>
          <w:p w14:paraId="46F76275">
            <w:pPr>
              <w:bidi/>
              <w:spacing w:before="0" w:after="0" w:line="240" w:lineRule="auto"/>
              <w:jc w:val="right"/>
            </w:pPr>
            <w:r>
              <w:rPr>
                <w:rFonts w:ascii="Times New Roman" w:hAnsi="Times New Roman" w:cs="Times New Roman"/>
                <w:sz w:val="22"/>
                <w:szCs w:val="22"/>
                <w:rtl/>
              </w:rPr>
              <w:t>المكتب يقبل أو يرفض ثم يكمل الطلب ضمن الانتقالات المسموحة فقط.</w:t>
            </w:r>
          </w:p>
        </w:tc>
      </w:tr>
      <w:tr w14:paraId="48657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2" w:type="dxa"/>
          </w:tcPr>
          <w:p w14:paraId="3A870C93">
            <w:pPr>
              <w:bidi/>
              <w:spacing w:before="0" w:after="0" w:line="240" w:lineRule="auto"/>
              <w:jc w:val="center"/>
            </w:pPr>
            <w:r>
              <w:rPr>
                <w:rFonts w:ascii="Times New Roman" w:hAnsi="Times New Roman" w:cs="Times New Roman"/>
                <w:sz w:val="22"/>
                <w:szCs w:val="22"/>
                <w:rtl/>
              </w:rPr>
              <w:t>متوسطة</w:t>
            </w:r>
          </w:p>
        </w:tc>
        <w:tc>
          <w:tcPr>
            <w:tcW w:w="993" w:type="dxa"/>
          </w:tcPr>
          <w:p w14:paraId="135FB0FA">
            <w:pPr>
              <w:bidi/>
              <w:spacing w:before="0" w:after="0" w:line="240" w:lineRule="auto"/>
              <w:jc w:val="center"/>
            </w:pPr>
            <w:r>
              <w:rPr>
                <w:rFonts w:ascii="Times New Roman" w:hAnsi="Times New Roman" w:cs="Times New Roman"/>
                <w:sz w:val="22"/>
                <w:szCs w:val="22"/>
                <w:rtl/>
              </w:rPr>
              <w:t>FR-28</w:t>
            </w:r>
          </w:p>
        </w:tc>
        <w:tc>
          <w:tcPr>
            <w:tcW w:w="2160" w:type="dxa"/>
          </w:tcPr>
          <w:p w14:paraId="7B8BE4F6">
            <w:pPr>
              <w:bidi/>
              <w:spacing w:before="0" w:after="0" w:line="240" w:lineRule="auto"/>
              <w:jc w:val="center"/>
            </w:pPr>
            <w:r>
              <w:rPr>
                <w:rFonts w:ascii="Times New Roman" w:hAnsi="Times New Roman" w:cs="Times New Roman"/>
                <w:sz w:val="22"/>
                <w:szCs w:val="22"/>
                <w:rtl/>
              </w:rPr>
              <w:t>الإشعارات</w:t>
            </w:r>
          </w:p>
        </w:tc>
        <w:tc>
          <w:tcPr>
            <w:tcW w:w="3540" w:type="dxa"/>
          </w:tcPr>
          <w:p w14:paraId="03A10E04">
            <w:pPr>
              <w:bidi/>
              <w:spacing w:before="0" w:after="0" w:line="240" w:lineRule="auto"/>
              <w:jc w:val="right"/>
            </w:pPr>
            <w:r>
              <w:rPr>
                <w:rFonts w:ascii="Times New Roman" w:hAnsi="Times New Roman" w:cs="Times New Roman"/>
                <w:sz w:val="22"/>
                <w:szCs w:val="22"/>
                <w:rtl/>
              </w:rPr>
              <w:t>إشعار للمكتب عند طلب جديد وللزبون عند كل تغيير، مع عداد غير المقروء.</w:t>
            </w:r>
          </w:p>
        </w:tc>
      </w:tr>
      <w:tr w14:paraId="45AA3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2" w:type="dxa"/>
          </w:tcPr>
          <w:p w14:paraId="108EFBA1">
            <w:pPr>
              <w:spacing w:after="0" w:line="240" w:lineRule="auto"/>
            </w:pPr>
            <w:r>
              <w:rPr>
                <w:rFonts w:cstheme="minorHAnsi"/>
                <w:rtl/>
              </w:rPr>
              <w:t>منخفضة</w:t>
            </w:r>
          </w:p>
        </w:tc>
        <w:tc>
          <w:tcPr>
            <w:tcW w:w="993" w:type="dxa"/>
          </w:tcPr>
          <w:p w14:paraId="6085076F">
            <w:pPr>
              <w:spacing w:after="0" w:line="240" w:lineRule="auto"/>
            </w:pPr>
            <w:r>
              <w:t>FR-31</w:t>
            </w:r>
          </w:p>
        </w:tc>
        <w:tc>
          <w:tcPr>
            <w:tcW w:w="2160" w:type="dxa"/>
          </w:tcPr>
          <w:p w14:paraId="0CB623AE">
            <w:pPr>
              <w:spacing w:after="0" w:line="240" w:lineRule="auto"/>
            </w:pPr>
            <w:r>
              <w:rPr>
                <w:rFonts w:cstheme="minorHAnsi"/>
                <w:rtl/>
              </w:rPr>
              <w:t>إدارة المستخدمين</w:t>
            </w:r>
          </w:p>
        </w:tc>
        <w:tc>
          <w:tcPr>
            <w:tcW w:w="3540" w:type="dxa"/>
          </w:tcPr>
          <w:p w14:paraId="71977D4D">
            <w:pPr>
              <w:spacing w:after="0" w:line="240" w:lineRule="auto"/>
            </w:pPr>
            <w:r>
              <w:rPr>
                <w:rFonts w:cstheme="minorHAnsi"/>
                <w:rtl/>
              </w:rPr>
              <w:t>يستطيع المدير البحث عن المستخدمين وإيقاف الحسابات أو إعادة تفعيلها</w:t>
            </w:r>
            <w:r>
              <w:t>.</w:t>
            </w:r>
          </w:p>
        </w:tc>
      </w:tr>
    </w:tbl>
    <w:p w14:paraId="1AF5DF8F">
      <w:pPr>
        <w:bidi/>
      </w:pPr>
    </w:p>
    <w:p w14:paraId="6477D59F">
      <w:pPr>
        <w:pStyle w:val="3"/>
        <w:bidi/>
        <w:rPr>
          <w:sz w:val="30"/>
          <w:szCs w:val="30"/>
          <w:rtl/>
        </w:rPr>
      </w:pPr>
      <w:bookmarkStart w:id="113" w:name="_Toc243129356"/>
      <w:bookmarkStart w:id="114" w:name="_Toc3373"/>
      <w:r>
        <w:rPr>
          <w:rFonts w:hint="cs"/>
          <w:sz w:val="30"/>
          <w:szCs w:val="30"/>
          <w:rtl/>
        </w:rPr>
        <w:t>3.5  الجدوى والمخاطر</w:t>
      </w:r>
      <w:bookmarkEnd w:id="113"/>
      <w:bookmarkEnd w:id="114"/>
    </w:p>
    <w:p w14:paraId="623E9A89">
      <w:pPr>
        <w:bidi/>
        <w:rPr>
          <w:b/>
          <w:bCs/>
          <w:sz w:val="26"/>
          <w:szCs w:val="26"/>
          <w:u w:val="single"/>
          <w:rtl/>
        </w:rPr>
      </w:pPr>
      <w:r>
        <w:rPr>
          <w:rFonts w:hint="cs"/>
          <w:b/>
          <w:bCs/>
          <w:sz w:val="26"/>
          <w:szCs w:val="26"/>
          <w:u w:val="single"/>
          <w:rtl/>
        </w:rPr>
        <w:t>الجدوى:</w:t>
      </w:r>
    </w:p>
    <w:p w14:paraId="79EE44E6">
      <w:pPr>
        <w:pStyle w:val="41"/>
        <w:numPr>
          <w:ilvl w:val="0"/>
          <w:numId w:val="3"/>
        </w:numPr>
        <w:bidi/>
        <w:spacing w:after="0" w:line="240" w:lineRule="auto"/>
        <w:rPr>
          <w:sz w:val="24"/>
          <w:szCs w:val="24"/>
        </w:rPr>
      </w:pPr>
      <w:r>
        <w:rPr>
          <w:rFonts w:cs="Arial"/>
          <w:b/>
          <w:bCs/>
          <w:sz w:val="24"/>
          <w:szCs w:val="24"/>
          <w:rtl/>
          <w:lang w:bidi="ar-LB"/>
        </w:rPr>
        <w:t xml:space="preserve">الجدوى التقنية: </w:t>
      </w:r>
      <w:r>
        <w:rPr>
          <w:rFonts w:ascii="Times New Roman" w:hAnsi="Times New Roman" w:cs="Times New Roman"/>
          <w:sz w:val="28"/>
          <w:szCs w:val="28"/>
          <w:rtl/>
        </w:rPr>
        <w:t>كل التقنيات مفتوحة المصدر وناضجة (Python و Flask و SQLAlchemy)، ويعمل النظام على حاسوب عادي، وقد بُني فعليًا ونجحت اختباراته.</w:t>
      </w:r>
    </w:p>
    <w:p w14:paraId="28C94B43">
      <w:pPr>
        <w:pStyle w:val="41"/>
        <w:numPr>
          <w:ilvl w:val="0"/>
          <w:numId w:val="3"/>
        </w:numPr>
        <w:bidi/>
        <w:spacing w:after="0" w:line="240" w:lineRule="auto"/>
        <w:rPr>
          <w:rFonts w:cs="Arial"/>
          <w:sz w:val="24"/>
          <w:szCs w:val="24"/>
          <w:lang w:bidi="ar-LB"/>
        </w:rPr>
      </w:pPr>
      <w:r>
        <w:rPr>
          <w:rFonts w:cs="Arial"/>
          <w:b/>
          <w:bCs/>
          <w:sz w:val="24"/>
          <w:szCs w:val="24"/>
          <w:rtl/>
          <w:lang w:bidi="ar-LB"/>
        </w:rPr>
        <w:t xml:space="preserve">الجدوى التشغيلية: </w:t>
      </w:r>
      <w:r>
        <w:rPr>
          <w:rFonts w:ascii="Times New Roman" w:hAnsi="Times New Roman" w:cs="Times New Roman"/>
          <w:sz w:val="28"/>
          <w:szCs w:val="28"/>
          <w:rtl/>
        </w:rPr>
        <w:t>الواجهة بسيطة ولا تحتاج تدريبًا، وصاحب المكتب يضيف سيارة بنموذج واحد، والزبون يصل إلى الطلب في دقائق.</w:t>
      </w:r>
    </w:p>
    <w:p w14:paraId="75178B58">
      <w:pPr>
        <w:pStyle w:val="41"/>
        <w:numPr>
          <w:ilvl w:val="0"/>
          <w:numId w:val="3"/>
        </w:numPr>
        <w:bidi/>
        <w:spacing w:after="0" w:line="240" w:lineRule="auto"/>
        <w:rPr>
          <w:rFonts w:cs="Arial"/>
          <w:b/>
          <w:bCs/>
          <w:sz w:val="24"/>
          <w:szCs w:val="24"/>
          <w:lang w:bidi="ar-LB"/>
        </w:rPr>
      </w:pPr>
      <w:r>
        <w:rPr>
          <w:rFonts w:cs="Arial"/>
          <w:b/>
          <w:bCs/>
          <w:sz w:val="24"/>
          <w:szCs w:val="24"/>
          <w:rtl/>
          <w:lang w:bidi="ar-LB"/>
        </w:rPr>
        <w:t xml:space="preserve">الجدوى الاقتصادية: </w:t>
      </w:r>
      <w:r>
        <w:rPr>
          <w:rFonts w:ascii="Times New Roman" w:hAnsi="Times New Roman" w:cs="Times New Roman"/>
          <w:sz w:val="28"/>
          <w:szCs w:val="28"/>
          <w:rtl/>
        </w:rPr>
        <w:t>لا تكاليف تراخيص؛ الكلفة استضافة خادم وقاعدة بيانات فقط، ونموذج اشتراك للمكاتب ممكن مستقبلًا.</w:t>
      </w:r>
    </w:p>
    <w:p w14:paraId="55EC1CE0">
      <w:pPr>
        <w:pStyle w:val="41"/>
        <w:numPr>
          <w:ilvl w:val="0"/>
          <w:numId w:val="3"/>
        </w:numPr>
        <w:bidi/>
        <w:spacing w:after="0" w:line="240" w:lineRule="auto"/>
        <w:rPr>
          <w:rFonts w:cs="Arial"/>
          <w:b/>
          <w:bCs/>
          <w:sz w:val="24"/>
          <w:szCs w:val="24"/>
          <w:lang w:bidi="ar-LB"/>
        </w:rPr>
      </w:pPr>
      <w:r>
        <w:rPr>
          <w:rFonts w:cs="Arial"/>
          <w:b/>
          <w:bCs/>
          <w:sz w:val="24"/>
          <w:szCs w:val="24"/>
          <w:rtl/>
          <w:lang w:bidi="ar-LB"/>
        </w:rPr>
        <w:t>الجدوى الأكاديمية</w:t>
      </w:r>
      <w:r>
        <w:rPr>
          <w:rFonts w:hint="cs" w:cs="Arial"/>
          <w:b/>
          <w:bCs/>
          <w:sz w:val="24"/>
          <w:szCs w:val="24"/>
          <w:rtl/>
          <w:lang w:bidi="ar-LB"/>
        </w:rPr>
        <w:t xml:space="preserve">: </w:t>
      </w:r>
      <w:r>
        <w:rPr>
          <w:rFonts w:cs="Arial"/>
          <w:sz w:val="24"/>
          <w:szCs w:val="24"/>
          <w:rtl/>
          <w:lang w:bidi="ar-LB"/>
        </w:rPr>
        <w:t>المشروع يغطي مجالات متعددة في هندسة البرمجيات ونظم المعلومات الذكية، مثل:</w:t>
      </w:r>
    </w:p>
    <w:p w14:paraId="135D5EFC">
      <w:pPr>
        <w:pStyle w:val="41"/>
        <w:numPr>
          <w:ilvl w:val="1"/>
          <w:numId w:val="3"/>
        </w:numPr>
        <w:bidi/>
        <w:spacing w:after="0" w:line="240" w:lineRule="auto"/>
        <w:rPr>
          <w:lang w:bidi="ar-LB"/>
        </w:rPr>
      </w:pPr>
      <w:r>
        <w:rPr>
          <w:rFonts w:cs="Arial"/>
          <w:rtl/>
          <w:lang w:bidi="ar-LB"/>
        </w:rPr>
        <w:t>تحليل المتطلبات وتصميم الأنظمة، قواعد البيانات، تطوير تطبيقات الويب، أمن التطبيقات، الاختبار الآلي، إدارة المشاريع.</w:t>
      </w:r>
    </w:p>
    <w:p w14:paraId="25096C6A">
      <w:pPr>
        <w:pStyle w:val="41"/>
        <w:bidi/>
        <w:spacing w:after="0" w:line="240" w:lineRule="auto"/>
        <w:rPr>
          <w:lang w:bidi="ar-LB"/>
        </w:rPr>
      </w:pPr>
    </w:p>
    <w:p w14:paraId="0687634E">
      <w:pPr>
        <w:bidi/>
        <w:rPr>
          <w:b/>
          <w:bCs/>
          <w:sz w:val="26"/>
          <w:szCs w:val="26"/>
          <w:u w:val="single"/>
          <w:rtl/>
        </w:rPr>
      </w:pPr>
      <w:r>
        <w:rPr>
          <w:b/>
          <w:bCs/>
          <w:sz w:val="26"/>
          <w:szCs w:val="26"/>
          <w:u w:val="single"/>
          <w:rtl/>
        </w:rPr>
        <w:t>المخاطر وخطط التخفيف</w:t>
      </w:r>
    </w:p>
    <w:p w14:paraId="36582CD5">
      <w:pPr>
        <w:pStyle w:val="11"/>
        <w:bidi/>
        <w:spacing w:before="0" w:after="200" w:line="240" w:lineRule="auto"/>
        <w:jc w:val="center"/>
      </w:pPr>
      <w:r>
        <w:rPr>
          <w:rFonts w:ascii="Times New Roman" w:hAnsi="Times New Roman" w:cs="Times New Roman"/>
          <w:b/>
          <w:bCs/>
          <w:sz w:val="22"/>
          <w:szCs w:val="22"/>
          <w:rtl/>
        </w:rPr>
        <w:t xml:space="preserve">جدول </w:t>
      </w:r>
      <w:r>
        <w:fldChar w:fldCharType="begin"/>
      </w:r>
      <w:r>
        <w:instrText xml:space="preserve"> SEQ</w:instrText>
      </w:r>
      <w:r>
        <w:rPr>
          <w:rFonts w:cstheme="minorHAnsi"/>
          <w:rtl/>
        </w:rPr>
        <w:instrText xml:space="preserve"> جدول </w:instrText>
      </w:r>
      <w:r>
        <w:instrText xml:space="preserve">\* ARABIC </w:instrText>
      </w:r>
      <w:r>
        <w:fldChar w:fldCharType="separate"/>
      </w:r>
      <w:r>
        <w:t>5</w:t>
      </w:r>
      <w:r>
        <w:fldChar w:fldCharType="end"/>
      </w:r>
      <w:bookmarkStart w:id="115" w:name="_Toc6329"/>
      <w:r>
        <w:rPr>
          <w:rFonts w:ascii="Times New Roman" w:hAnsi="Times New Roman" w:cs="Times New Roman"/>
          <w:sz w:val="22"/>
          <w:szCs w:val="22"/>
          <w:rtl/>
        </w:rPr>
        <w:t>: المخاطر وخطط التخفيف</w:t>
      </w:r>
      <w:bookmarkEnd w:id="115"/>
    </w:p>
    <w:tbl>
      <w:tblPr>
        <w:tblStyle w:val="19"/>
        <w:bidiVisual/>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2"/>
        <w:gridCol w:w="2207"/>
        <w:gridCol w:w="2218"/>
        <w:gridCol w:w="2209"/>
      </w:tblGrid>
      <w:tr w14:paraId="44741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D03ADD7">
            <w:pPr>
              <w:bidi/>
              <w:spacing w:after="0" w:line="240" w:lineRule="auto"/>
              <w:jc w:val="center"/>
              <w:rPr>
                <w:rFonts w:cs="Arial"/>
                <w:b/>
                <w:bCs/>
                <w:rtl/>
                <w:lang w:bidi="ar-LB"/>
              </w:rPr>
            </w:pPr>
            <w:r>
              <w:rPr>
                <w:rFonts w:cs="Arial"/>
                <w:b/>
                <w:bCs/>
                <w:rtl/>
                <w:lang w:bidi="ar-LB"/>
              </w:rPr>
              <w:t>الخطر</w:t>
            </w:r>
          </w:p>
        </w:tc>
        <w:tc>
          <w:tcPr>
            <w:tcW w:w="2337" w:type="dxa"/>
          </w:tcPr>
          <w:p w14:paraId="7130EB04">
            <w:pPr>
              <w:bidi/>
              <w:spacing w:after="0" w:line="240" w:lineRule="auto"/>
              <w:jc w:val="center"/>
              <w:rPr>
                <w:rFonts w:cs="Arial"/>
                <w:b/>
                <w:bCs/>
                <w:rtl/>
                <w:lang w:bidi="ar-LB"/>
              </w:rPr>
            </w:pPr>
            <w:r>
              <w:rPr>
                <w:rFonts w:cs="Arial"/>
                <w:b/>
                <w:bCs/>
                <w:rtl/>
                <w:lang w:bidi="ar-LB"/>
              </w:rPr>
              <w:t>الأثر</w:t>
            </w:r>
          </w:p>
        </w:tc>
        <w:tc>
          <w:tcPr>
            <w:tcW w:w="2338" w:type="dxa"/>
          </w:tcPr>
          <w:p w14:paraId="7CB4F774">
            <w:pPr>
              <w:bidi/>
              <w:spacing w:after="0" w:line="240" w:lineRule="auto"/>
              <w:jc w:val="center"/>
              <w:rPr>
                <w:rFonts w:cs="Arial"/>
                <w:b/>
                <w:bCs/>
                <w:rtl/>
                <w:lang w:bidi="ar-LB"/>
              </w:rPr>
            </w:pPr>
            <w:r>
              <w:rPr>
                <w:rFonts w:cs="Arial"/>
                <w:b/>
                <w:bCs/>
                <w:rtl/>
                <w:lang w:bidi="ar-LB"/>
              </w:rPr>
              <w:t>الاحتمالية</w:t>
            </w:r>
          </w:p>
        </w:tc>
        <w:tc>
          <w:tcPr>
            <w:tcW w:w="2338" w:type="dxa"/>
          </w:tcPr>
          <w:p w14:paraId="458618D9">
            <w:pPr>
              <w:bidi/>
              <w:spacing w:after="0" w:line="240" w:lineRule="auto"/>
              <w:jc w:val="center"/>
              <w:rPr>
                <w:rFonts w:cs="Arial"/>
                <w:b/>
                <w:bCs/>
                <w:rtl/>
                <w:lang w:bidi="ar-LB"/>
              </w:rPr>
            </w:pPr>
            <w:r>
              <w:rPr>
                <w:rFonts w:cs="Arial"/>
                <w:b/>
                <w:bCs/>
                <w:rtl/>
                <w:lang w:bidi="ar-LB"/>
              </w:rPr>
              <w:t>خطة التخفيف</w:t>
            </w:r>
          </w:p>
        </w:tc>
      </w:tr>
      <w:tr w14:paraId="3C049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00909EA">
            <w:pPr>
              <w:bidi/>
              <w:spacing w:before="0" w:after="0" w:line="240" w:lineRule="auto"/>
              <w:jc w:val="right"/>
            </w:pPr>
            <w:r>
              <w:rPr>
                <w:rFonts w:ascii="Times New Roman" w:hAnsi="Times New Roman" w:cs="Times New Roman"/>
                <w:sz w:val="22"/>
                <w:szCs w:val="22"/>
                <w:rtl/>
              </w:rPr>
              <w:t>حجم الصور وكلفة التخزين</w:t>
            </w:r>
          </w:p>
        </w:tc>
        <w:tc>
          <w:tcPr>
            <w:tcW w:w="2337" w:type="dxa"/>
          </w:tcPr>
          <w:p w14:paraId="15E63518">
            <w:pPr>
              <w:bidi/>
              <w:spacing w:before="0" w:after="0" w:line="240" w:lineRule="auto"/>
              <w:jc w:val="center"/>
            </w:pPr>
            <w:r>
              <w:rPr>
                <w:rFonts w:ascii="Times New Roman" w:hAnsi="Times New Roman" w:cs="Times New Roman"/>
                <w:sz w:val="22"/>
                <w:szCs w:val="22"/>
                <w:rtl/>
              </w:rPr>
              <w:t>متوسط</w:t>
            </w:r>
          </w:p>
        </w:tc>
        <w:tc>
          <w:tcPr>
            <w:tcW w:w="2338" w:type="dxa"/>
          </w:tcPr>
          <w:p w14:paraId="74013320">
            <w:pPr>
              <w:bidi/>
              <w:spacing w:before="0" w:after="0" w:line="240" w:lineRule="auto"/>
              <w:jc w:val="center"/>
            </w:pPr>
            <w:r>
              <w:rPr>
                <w:rFonts w:ascii="Times New Roman" w:hAnsi="Times New Roman" w:cs="Times New Roman"/>
                <w:sz w:val="22"/>
                <w:szCs w:val="22"/>
                <w:rtl/>
              </w:rPr>
              <w:t>متوسطة</w:t>
            </w:r>
          </w:p>
        </w:tc>
        <w:tc>
          <w:tcPr>
            <w:tcW w:w="2338" w:type="dxa"/>
          </w:tcPr>
          <w:p w14:paraId="3B727E18">
            <w:pPr>
              <w:bidi/>
              <w:spacing w:before="0" w:after="0" w:line="240" w:lineRule="auto"/>
              <w:jc w:val="right"/>
            </w:pPr>
            <w:r>
              <w:rPr>
                <w:rFonts w:ascii="Times New Roman" w:hAnsi="Times New Roman" w:cs="Times New Roman"/>
                <w:sz w:val="22"/>
                <w:szCs w:val="22"/>
                <w:rtl/>
              </w:rPr>
              <w:t>حد 5 MB وأنواع JPEG و PNG و WebP فقط، وتخزين سحابي S3 في الإنتاج.</w:t>
            </w:r>
          </w:p>
        </w:tc>
      </w:tr>
      <w:tr w14:paraId="7813B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F437EA2">
            <w:pPr>
              <w:bidi/>
              <w:spacing w:before="0" w:after="0" w:line="240" w:lineRule="auto"/>
              <w:jc w:val="center"/>
            </w:pPr>
            <w:r>
              <w:rPr>
                <w:rFonts w:ascii="Times New Roman" w:hAnsi="Times New Roman" w:cs="Times New Roman"/>
                <w:sz w:val="22"/>
                <w:szCs w:val="22"/>
                <w:rtl/>
              </w:rPr>
              <w:t>تضخم النطاق</w:t>
            </w:r>
          </w:p>
        </w:tc>
        <w:tc>
          <w:tcPr>
            <w:tcW w:w="2337" w:type="dxa"/>
          </w:tcPr>
          <w:p w14:paraId="732618AA">
            <w:pPr>
              <w:bidi/>
              <w:spacing w:before="0" w:after="0" w:line="240" w:lineRule="auto"/>
              <w:jc w:val="center"/>
            </w:pPr>
            <w:r>
              <w:rPr>
                <w:rFonts w:ascii="Times New Roman" w:hAnsi="Times New Roman" w:cs="Times New Roman"/>
                <w:sz w:val="22"/>
                <w:szCs w:val="22"/>
                <w:rtl/>
              </w:rPr>
              <w:t>مرتفع</w:t>
            </w:r>
          </w:p>
        </w:tc>
        <w:tc>
          <w:tcPr>
            <w:tcW w:w="2338" w:type="dxa"/>
          </w:tcPr>
          <w:p w14:paraId="6786D57F">
            <w:pPr>
              <w:bidi/>
              <w:spacing w:before="0" w:after="0" w:line="240" w:lineRule="auto"/>
              <w:jc w:val="center"/>
            </w:pPr>
            <w:r>
              <w:rPr>
                <w:rFonts w:ascii="Times New Roman" w:hAnsi="Times New Roman" w:cs="Times New Roman"/>
                <w:sz w:val="22"/>
                <w:szCs w:val="22"/>
                <w:rtl/>
              </w:rPr>
              <w:t>مرتفعة</w:t>
            </w:r>
          </w:p>
        </w:tc>
        <w:tc>
          <w:tcPr>
            <w:tcW w:w="2338" w:type="dxa"/>
          </w:tcPr>
          <w:p w14:paraId="341C5FD3">
            <w:pPr>
              <w:bidi/>
              <w:spacing w:before="0" w:after="0" w:line="240" w:lineRule="auto"/>
              <w:jc w:val="right"/>
            </w:pPr>
            <w:r>
              <w:rPr>
                <w:rFonts w:ascii="Times New Roman" w:hAnsi="Times New Roman" w:cs="Times New Roman"/>
                <w:sz w:val="22"/>
                <w:szCs w:val="22"/>
                <w:rtl/>
              </w:rPr>
              <w:t>تثبيت النطاق في PRD، وأي ميزة جديدة تحتاج موافقة مكتوبة.</w:t>
            </w:r>
          </w:p>
        </w:tc>
      </w:tr>
      <w:tr w14:paraId="0F634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EF5AE1A">
            <w:pPr>
              <w:bidi/>
              <w:spacing w:before="0" w:after="0" w:line="240" w:lineRule="auto"/>
              <w:jc w:val="right"/>
            </w:pPr>
            <w:r>
              <w:rPr>
                <w:rFonts w:ascii="Times New Roman" w:hAnsi="Times New Roman" w:cs="Times New Roman"/>
                <w:sz w:val="22"/>
                <w:szCs w:val="22"/>
                <w:rtl/>
              </w:rPr>
              <w:t>ضيق الوقت قرب الامتحانات</w:t>
            </w:r>
          </w:p>
        </w:tc>
        <w:tc>
          <w:tcPr>
            <w:tcW w:w="2337" w:type="dxa"/>
          </w:tcPr>
          <w:p w14:paraId="4345D295">
            <w:pPr>
              <w:bidi/>
              <w:spacing w:before="0" w:after="0" w:line="240" w:lineRule="auto"/>
              <w:jc w:val="center"/>
            </w:pPr>
            <w:r>
              <w:rPr>
                <w:rFonts w:ascii="Times New Roman" w:hAnsi="Times New Roman" w:cs="Times New Roman"/>
                <w:sz w:val="22"/>
                <w:szCs w:val="22"/>
                <w:rtl/>
              </w:rPr>
              <w:t>متوسط</w:t>
            </w:r>
          </w:p>
        </w:tc>
        <w:tc>
          <w:tcPr>
            <w:tcW w:w="2338" w:type="dxa"/>
          </w:tcPr>
          <w:p w14:paraId="0780B44A">
            <w:pPr>
              <w:bidi/>
              <w:spacing w:before="0" w:after="0" w:line="240" w:lineRule="auto"/>
              <w:jc w:val="center"/>
            </w:pPr>
            <w:r>
              <w:rPr>
                <w:rFonts w:ascii="Times New Roman" w:hAnsi="Times New Roman" w:cs="Times New Roman"/>
                <w:sz w:val="22"/>
                <w:szCs w:val="22"/>
                <w:rtl/>
              </w:rPr>
              <w:t>مرتفعة</w:t>
            </w:r>
          </w:p>
        </w:tc>
        <w:tc>
          <w:tcPr>
            <w:tcW w:w="2338" w:type="dxa"/>
          </w:tcPr>
          <w:p w14:paraId="459AE6C8">
            <w:pPr>
              <w:bidi/>
              <w:spacing w:before="0" w:after="0" w:line="240" w:lineRule="auto"/>
              <w:jc w:val="right"/>
            </w:pPr>
            <w:r>
              <w:rPr>
                <w:rFonts w:ascii="Times New Roman" w:hAnsi="Times New Roman" w:cs="Times New Roman"/>
                <w:sz w:val="22"/>
                <w:szCs w:val="22"/>
                <w:rtl/>
              </w:rPr>
              <w:t>منهجية هجينة وأولوية للمسار الكامل: كتالوج ثم حجز.</w:t>
            </w:r>
          </w:p>
        </w:tc>
      </w:tr>
      <w:tr w14:paraId="17D71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288A827">
            <w:pPr>
              <w:bidi/>
              <w:spacing w:before="0" w:after="0" w:line="240" w:lineRule="auto"/>
              <w:jc w:val="right"/>
            </w:pPr>
            <w:r>
              <w:rPr>
                <w:rFonts w:ascii="Times New Roman" w:hAnsi="Times New Roman" w:cs="Times New Roman"/>
                <w:sz w:val="22"/>
                <w:szCs w:val="22"/>
                <w:rtl/>
              </w:rPr>
              <w:t>تداخل مواعيد المعاينة</w:t>
            </w:r>
          </w:p>
        </w:tc>
        <w:tc>
          <w:tcPr>
            <w:tcW w:w="2337" w:type="dxa"/>
          </w:tcPr>
          <w:p w14:paraId="2DFAEB6E">
            <w:pPr>
              <w:bidi/>
              <w:spacing w:before="0" w:after="0" w:line="240" w:lineRule="auto"/>
              <w:jc w:val="center"/>
            </w:pPr>
            <w:r>
              <w:rPr>
                <w:rFonts w:ascii="Times New Roman" w:hAnsi="Times New Roman" w:cs="Times New Roman"/>
                <w:sz w:val="22"/>
                <w:szCs w:val="22"/>
                <w:rtl/>
              </w:rPr>
              <w:t>منخفض</w:t>
            </w:r>
          </w:p>
        </w:tc>
        <w:tc>
          <w:tcPr>
            <w:tcW w:w="2338" w:type="dxa"/>
          </w:tcPr>
          <w:p w14:paraId="53AC2700">
            <w:pPr>
              <w:bidi/>
              <w:spacing w:before="0" w:after="0" w:line="240" w:lineRule="auto"/>
              <w:jc w:val="center"/>
            </w:pPr>
            <w:r>
              <w:rPr>
                <w:rFonts w:ascii="Times New Roman" w:hAnsi="Times New Roman" w:cs="Times New Roman"/>
                <w:sz w:val="22"/>
                <w:szCs w:val="22"/>
                <w:rtl/>
              </w:rPr>
              <w:t>منخفضة</w:t>
            </w:r>
          </w:p>
        </w:tc>
        <w:tc>
          <w:tcPr>
            <w:tcW w:w="2338" w:type="dxa"/>
          </w:tcPr>
          <w:p w14:paraId="2E081E84">
            <w:pPr>
              <w:bidi/>
              <w:spacing w:before="0" w:after="0" w:line="240" w:lineRule="auto"/>
              <w:jc w:val="right"/>
            </w:pPr>
            <w:r>
              <w:rPr>
                <w:rFonts w:ascii="Times New Roman" w:hAnsi="Times New Roman" w:cs="Times New Roman"/>
                <w:sz w:val="22"/>
                <w:szCs w:val="22"/>
                <w:rtl/>
              </w:rPr>
              <w:t>المكتب يدير التعارض يدويًا في النسخة الأولى، والتقويم في النسخة الثانية.</w:t>
            </w:r>
          </w:p>
        </w:tc>
      </w:tr>
      <w:tr w14:paraId="7F9D6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81B0C62">
            <w:pPr>
              <w:bidi/>
              <w:spacing w:before="0" w:after="0" w:line="240" w:lineRule="auto"/>
              <w:jc w:val="center"/>
            </w:pPr>
            <w:r>
              <w:rPr>
                <w:rFonts w:ascii="Times New Roman" w:hAnsi="Times New Roman" w:cs="Times New Roman"/>
                <w:sz w:val="22"/>
                <w:szCs w:val="22"/>
                <w:rtl/>
              </w:rPr>
              <w:t>ثغرات أمنية</w:t>
            </w:r>
          </w:p>
        </w:tc>
        <w:tc>
          <w:tcPr>
            <w:tcW w:w="2337" w:type="dxa"/>
          </w:tcPr>
          <w:p w14:paraId="2674E56E">
            <w:pPr>
              <w:bidi/>
              <w:spacing w:before="0" w:after="0" w:line="240" w:lineRule="auto"/>
              <w:jc w:val="center"/>
            </w:pPr>
            <w:r>
              <w:rPr>
                <w:rFonts w:ascii="Times New Roman" w:hAnsi="Times New Roman" w:cs="Times New Roman"/>
                <w:sz w:val="22"/>
                <w:szCs w:val="22"/>
                <w:rtl/>
              </w:rPr>
              <w:t>مرتفع</w:t>
            </w:r>
          </w:p>
        </w:tc>
        <w:tc>
          <w:tcPr>
            <w:tcW w:w="2338" w:type="dxa"/>
          </w:tcPr>
          <w:p w14:paraId="2CEDF8F3">
            <w:pPr>
              <w:bidi/>
              <w:spacing w:before="0" w:after="0" w:line="240" w:lineRule="auto"/>
              <w:jc w:val="center"/>
            </w:pPr>
            <w:r>
              <w:rPr>
                <w:rFonts w:ascii="Times New Roman" w:hAnsi="Times New Roman" w:cs="Times New Roman"/>
                <w:sz w:val="22"/>
                <w:szCs w:val="22"/>
                <w:rtl/>
              </w:rPr>
              <w:t>متوسطة</w:t>
            </w:r>
          </w:p>
        </w:tc>
        <w:tc>
          <w:tcPr>
            <w:tcW w:w="2338" w:type="dxa"/>
          </w:tcPr>
          <w:p w14:paraId="66C99488">
            <w:pPr>
              <w:bidi/>
              <w:spacing w:before="0" w:after="0" w:line="240" w:lineRule="auto"/>
              <w:jc w:val="right"/>
            </w:pPr>
            <w:r>
              <w:rPr>
                <w:rFonts w:ascii="Times New Roman" w:hAnsi="Times New Roman" w:cs="Times New Roman"/>
                <w:sz w:val="22"/>
                <w:szCs w:val="22"/>
                <w:rtl/>
              </w:rPr>
              <w:t>مراجعة كود، اختبارات آلية لمسارات المصادقة، واستعلامات معاملاتية فقط.</w:t>
            </w:r>
          </w:p>
        </w:tc>
      </w:tr>
      <w:tr w14:paraId="3ADB2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EFF7F13">
            <w:pPr>
              <w:bidi/>
              <w:spacing w:before="0" w:after="0" w:line="240" w:lineRule="auto"/>
              <w:jc w:val="right"/>
            </w:pPr>
            <w:r>
              <w:rPr>
                <w:rFonts w:ascii="Times New Roman" w:hAnsi="Times New Roman" w:cs="Times New Roman"/>
                <w:sz w:val="22"/>
                <w:szCs w:val="22"/>
                <w:rtl/>
              </w:rPr>
              <w:t>اختناق الاعتماد اليدوي</w:t>
            </w:r>
          </w:p>
        </w:tc>
        <w:tc>
          <w:tcPr>
            <w:tcW w:w="2337" w:type="dxa"/>
          </w:tcPr>
          <w:p w14:paraId="13BCF109">
            <w:pPr>
              <w:bidi/>
              <w:spacing w:before="0" w:after="0" w:line="240" w:lineRule="auto"/>
              <w:jc w:val="center"/>
            </w:pPr>
            <w:r>
              <w:rPr>
                <w:rFonts w:ascii="Times New Roman" w:hAnsi="Times New Roman" w:cs="Times New Roman"/>
                <w:sz w:val="22"/>
                <w:szCs w:val="22"/>
                <w:rtl/>
              </w:rPr>
              <w:t>منخفض</w:t>
            </w:r>
          </w:p>
        </w:tc>
        <w:tc>
          <w:tcPr>
            <w:tcW w:w="2338" w:type="dxa"/>
          </w:tcPr>
          <w:p w14:paraId="65A1AE91">
            <w:pPr>
              <w:bidi/>
              <w:spacing w:before="0" w:after="0" w:line="240" w:lineRule="auto"/>
              <w:jc w:val="center"/>
            </w:pPr>
            <w:r>
              <w:rPr>
                <w:rFonts w:ascii="Times New Roman" w:hAnsi="Times New Roman" w:cs="Times New Roman"/>
                <w:sz w:val="22"/>
                <w:szCs w:val="22"/>
                <w:rtl/>
              </w:rPr>
              <w:t>متوسطة</w:t>
            </w:r>
          </w:p>
        </w:tc>
        <w:tc>
          <w:tcPr>
            <w:tcW w:w="2338" w:type="dxa"/>
          </w:tcPr>
          <w:p w14:paraId="2D66F955">
            <w:pPr>
              <w:bidi/>
              <w:spacing w:before="0" w:after="0" w:line="240" w:lineRule="auto"/>
              <w:jc w:val="right"/>
            </w:pPr>
            <w:r>
              <w:rPr>
                <w:rFonts w:ascii="Times New Roman" w:hAnsi="Times New Roman" w:cs="Times New Roman"/>
                <w:sz w:val="22"/>
                <w:szCs w:val="22"/>
                <w:rtl/>
              </w:rPr>
              <w:t>طابور الاعتماد ظاهر في لوحة المدير مع إشعار عند كل تغيير.</w:t>
            </w:r>
          </w:p>
        </w:tc>
      </w:tr>
    </w:tbl>
    <w:p w14:paraId="369275A9">
      <w:pPr>
        <w:bidi/>
        <w:rPr>
          <w:b/>
          <w:bCs/>
          <w:sz w:val="24"/>
          <w:szCs w:val="24"/>
          <w:u w:val="single"/>
          <w:lang w:bidi="ar-LB"/>
        </w:rPr>
      </w:pPr>
    </w:p>
    <w:p w14:paraId="1B6B6B5A">
      <w:pPr>
        <w:pStyle w:val="3"/>
        <w:bidi/>
        <w:rPr>
          <w:sz w:val="30"/>
          <w:szCs w:val="30"/>
          <w:rtl/>
        </w:rPr>
      </w:pPr>
      <w:bookmarkStart w:id="116" w:name="_Toc243129357"/>
      <w:bookmarkStart w:id="117" w:name="_Toc10554"/>
      <w:r>
        <w:rPr>
          <w:rFonts w:hint="cs"/>
          <w:sz w:val="30"/>
          <w:szCs w:val="30"/>
          <w:rtl/>
        </w:rPr>
        <w:t xml:space="preserve">3.6  </w:t>
      </w:r>
      <w:r>
        <w:rPr>
          <w:sz w:val="30"/>
          <w:szCs w:val="30"/>
          <w:rtl/>
        </w:rPr>
        <w:t>خطة المشروع</w:t>
      </w:r>
      <w:r>
        <w:rPr>
          <w:sz w:val="30"/>
          <w:szCs w:val="30"/>
        </w:rPr>
        <w:t>:</w:t>
      </w:r>
      <w:bookmarkEnd w:id="116"/>
      <w:bookmarkEnd w:id="117"/>
      <w:r>
        <w:rPr>
          <w:rFonts w:hint="cs"/>
          <w:sz w:val="30"/>
          <w:szCs w:val="30"/>
          <w:rtl/>
        </w:rPr>
        <w:t xml:space="preserve">   </w:t>
      </w:r>
    </w:p>
    <w:p w14:paraId="480A392E">
      <w:pPr>
        <w:bidi/>
        <w:spacing w:before="0" w:after="120" w:line="360" w:lineRule="auto"/>
        <w:ind w:firstLine="567"/>
        <w:jc w:val="both"/>
      </w:pPr>
      <w:r>
        <w:rPr>
          <w:rFonts w:ascii="Times New Roman" w:hAnsi="Times New Roman" w:cs="Times New Roman"/>
          <w:sz w:val="28"/>
          <w:szCs w:val="28"/>
          <w:rtl/>
        </w:rPr>
        <w:t>تمتد الخطة على 16 أسبوعًا بست مراحل وأربعة معالم: M1 اعتماد PRD والتصميم (نهاية الأسبوع 3)، M2 عرض MVP (نهاية الأسبوع 10)، M3 تجميد الكود (نهاية الأسبوع 14)، M4 المناقشة (الأسبوع 16). توزيع المهام: محمد مؤمن غنام للخادم وقاعدة البيانات والأمان، وأهيب فارس الزعبي للواجهة والمخططات والاختبار، والتوثيق مشترك.</w:t>
      </w:r>
    </w:p>
    <w:p w14:paraId="4BC90465">
      <w:pPr>
        <w:keepNext/>
        <w:jc w:val="center"/>
      </w:pPr>
      <w:r>
        <w:drawing>
          <wp:inline distT="0" distB="0" distL="114300" distR="114300">
            <wp:extent cx="5579745" cy="2859405"/>
            <wp:effectExtent l="0" t="0" r="13335" b="5715"/>
            <wp:docPr id="1617250599" name="Picture 1617250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50599" name="Picture 1617250599"/>
                    <pic:cNvPicPr>
                      <a:picLocks noChangeAspect="1"/>
                    </pic:cNvPicPr>
                  </pic:nvPicPr>
                  <pic:blipFill>
                    <a:blip r:embed="rId24"/>
                    <a:stretch>
                      <a:fillRect/>
                    </a:stretch>
                  </pic:blipFill>
                  <pic:spPr>
                    <a:xfrm>
                      <a:off x="0" y="0"/>
                      <a:ext cx="5580000" cy="2859750"/>
                    </a:xfrm>
                    <a:prstGeom prst="rect">
                      <a:avLst/>
                    </a:prstGeom>
                  </pic:spPr>
                </pic:pic>
              </a:graphicData>
            </a:graphic>
          </wp:inline>
        </w:drawing>
      </w:r>
    </w:p>
    <w:p w14:paraId="1F98915C">
      <w:pPr>
        <w:pStyle w:val="11"/>
        <w:bidi/>
        <w:spacing w:before="0" w:after="200" w:line="240" w:lineRule="auto"/>
        <w:jc w:val="center"/>
      </w:pPr>
      <w:r>
        <w:rPr>
          <w:rFonts w:ascii="Times New Roman" w:hAnsi="Times New Roman" w:cs="Times New Roman"/>
          <w:b/>
          <w:bCs/>
          <w:sz w:val="22"/>
          <w:szCs w:val="22"/>
          <w:rtl/>
        </w:rPr>
        <w:t xml:space="preserve">شكل </w:t>
      </w:r>
      <w:r>
        <w:fldChar w:fldCharType="begin"/>
      </w:r>
      <w:r>
        <w:instrText xml:space="preserve"> SEQ</w:instrText>
      </w:r>
      <w:r>
        <w:rPr>
          <w:rFonts w:cstheme="minorHAnsi"/>
          <w:rtl/>
        </w:rPr>
        <w:instrText xml:space="preserve"> شكل </w:instrText>
      </w:r>
      <w:r>
        <w:instrText xml:space="preserve">\* ARABIC </w:instrText>
      </w:r>
      <w:r>
        <w:fldChar w:fldCharType="separate"/>
      </w:r>
      <w:r>
        <w:t>2</w:t>
      </w:r>
      <w:r>
        <w:fldChar w:fldCharType="end"/>
      </w:r>
      <w:bookmarkStart w:id="118" w:name="_Toc1517"/>
      <w:r>
        <w:rPr>
          <w:rFonts w:ascii="Times New Roman" w:hAnsi="Times New Roman" w:cs="Times New Roman"/>
          <w:sz w:val="22"/>
          <w:szCs w:val="22"/>
          <w:rtl/>
        </w:rPr>
        <w:t>: الخطة الزمنية للمشروع (Gantt Chart)</w:t>
      </w:r>
      <w:bookmarkEnd w:id="118"/>
    </w:p>
    <w:p w14:paraId="6CD0DBC3">
      <w:pPr>
        <w:keepNext/>
        <w:bidi/>
        <w:spacing w:before="0" w:after="60" w:line="360" w:lineRule="auto"/>
        <w:jc w:val="both"/>
      </w:pPr>
      <w:r>
        <w:rPr>
          <w:rFonts w:ascii="Times New Roman" w:hAnsi="Times New Roman" w:cs="Times New Roman"/>
          <w:b/>
          <w:bCs/>
          <w:sz w:val="28"/>
          <w:szCs w:val="28"/>
          <w:rtl/>
        </w:rPr>
        <w:t>مفتاح المخطط:</w:t>
      </w:r>
    </w:p>
    <w:tbl>
      <w:tblPr>
        <w:tblStyle w:val="19"/>
        <w:bidiVisual/>
        <w:tblW w:w="7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5300"/>
      </w:tblGrid>
      <w:tr w14:paraId="27209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F3864"/>
            <w:vAlign w:val="center"/>
          </w:tcPr>
          <w:p w14:paraId="7F838FCB">
            <w:pPr>
              <w:bidi/>
              <w:spacing w:before="0" w:after="0" w:line="240" w:lineRule="auto"/>
              <w:jc w:val="center"/>
            </w:pPr>
            <w:r>
              <w:rPr>
                <w:rFonts w:ascii="Times New Roman" w:hAnsi="Times New Roman" w:cs="Times New Roman"/>
                <w:b/>
                <w:bCs/>
                <w:color w:val="FFFFFF"/>
                <w:sz w:val="22"/>
                <w:szCs w:val="22"/>
                <w:rtl/>
              </w:rPr>
              <w:t>الرمز</w:t>
            </w:r>
          </w:p>
        </w:tc>
        <w:tc>
          <w:tcPr>
            <w:tcW w:w="5300" w:type="dxa"/>
            <w:shd w:val="clear" w:color="auto" w:fill="1F3864"/>
            <w:vAlign w:val="center"/>
          </w:tcPr>
          <w:p w14:paraId="3BBDA683">
            <w:pPr>
              <w:bidi/>
              <w:spacing w:before="0" w:after="0" w:line="240" w:lineRule="auto"/>
              <w:jc w:val="center"/>
            </w:pPr>
            <w:r>
              <w:rPr>
                <w:rFonts w:ascii="Times New Roman" w:hAnsi="Times New Roman" w:cs="Times New Roman"/>
                <w:b/>
                <w:bCs/>
                <w:color w:val="FFFFFF"/>
                <w:sz w:val="22"/>
                <w:szCs w:val="22"/>
                <w:rtl/>
              </w:rPr>
              <w:t>المعنى</w:t>
            </w:r>
          </w:p>
        </w:tc>
      </w:tr>
      <w:tr w14:paraId="53F2D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vAlign w:val="center"/>
          </w:tcPr>
          <w:p w14:paraId="7A636A19">
            <w:pPr>
              <w:bidi/>
              <w:spacing w:before="0" w:after="0" w:line="240" w:lineRule="auto"/>
              <w:jc w:val="right"/>
            </w:pPr>
            <w:r>
              <w:rPr>
                <w:rFonts w:ascii="Times New Roman" w:hAnsi="Times New Roman" w:cs="Times New Roman"/>
                <w:sz w:val="22"/>
                <w:szCs w:val="22"/>
                <w:rtl/>
              </w:rPr>
              <w:t>شريط ملون</w:t>
            </w:r>
          </w:p>
        </w:tc>
        <w:tc>
          <w:tcPr>
            <w:tcW w:w="5300" w:type="dxa"/>
            <w:vAlign w:val="center"/>
          </w:tcPr>
          <w:p w14:paraId="66764A85">
            <w:pPr>
              <w:bidi/>
              <w:spacing w:before="0" w:after="0" w:line="240" w:lineRule="auto"/>
              <w:jc w:val="right"/>
            </w:pPr>
            <w:r>
              <w:rPr>
                <w:rFonts w:ascii="Times New Roman" w:hAnsi="Times New Roman" w:cs="Times New Roman"/>
                <w:sz w:val="22"/>
                <w:szCs w:val="22"/>
                <w:rtl/>
              </w:rPr>
              <w:t>مهمة ومدتها بالأسابيع، واللون يدل على المرحلة</w:t>
            </w:r>
          </w:p>
        </w:tc>
      </w:tr>
      <w:tr w14:paraId="31FFE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EEF2F8"/>
            <w:vAlign w:val="center"/>
          </w:tcPr>
          <w:p w14:paraId="476E5412">
            <w:pPr>
              <w:bidi/>
              <w:spacing w:before="0" w:after="0" w:line="240" w:lineRule="auto"/>
              <w:jc w:val="right"/>
            </w:pPr>
            <w:r>
              <w:rPr>
                <w:rFonts w:ascii="Times New Roman" w:hAnsi="Times New Roman" w:cs="Times New Roman"/>
                <w:sz w:val="22"/>
                <w:szCs w:val="22"/>
                <w:rtl/>
              </w:rPr>
              <w:t>خط أحمر متقطع ◆</w:t>
            </w:r>
          </w:p>
        </w:tc>
        <w:tc>
          <w:tcPr>
            <w:tcW w:w="5300" w:type="dxa"/>
            <w:shd w:val="clear" w:color="auto" w:fill="EEF2F8"/>
            <w:vAlign w:val="center"/>
          </w:tcPr>
          <w:p w14:paraId="73DDEAA2">
            <w:pPr>
              <w:bidi/>
              <w:spacing w:before="0" w:after="0" w:line="240" w:lineRule="auto"/>
              <w:jc w:val="right"/>
            </w:pPr>
            <w:r>
              <w:rPr>
                <w:rFonts w:ascii="Times New Roman" w:hAnsi="Times New Roman" w:cs="Times New Roman"/>
                <w:sz w:val="22"/>
                <w:szCs w:val="22"/>
                <w:rtl/>
              </w:rPr>
              <w:t>معلم رئيسي (Milestone)</w:t>
            </w:r>
          </w:p>
        </w:tc>
      </w:tr>
      <w:tr w14:paraId="22B9D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vAlign w:val="center"/>
          </w:tcPr>
          <w:p w14:paraId="3A6613B1">
            <w:pPr>
              <w:bidi/>
              <w:spacing w:before="0" w:after="0" w:line="240" w:lineRule="auto"/>
              <w:jc w:val="right"/>
            </w:pPr>
            <w:r>
              <w:rPr>
                <w:rFonts w:ascii="Times New Roman" w:hAnsi="Times New Roman" w:cs="Times New Roman"/>
                <w:sz w:val="22"/>
                <w:szCs w:val="22"/>
                <w:rtl/>
              </w:rPr>
              <w:t>W1 … W16</w:t>
            </w:r>
          </w:p>
        </w:tc>
        <w:tc>
          <w:tcPr>
            <w:tcW w:w="5300" w:type="dxa"/>
            <w:vAlign w:val="center"/>
          </w:tcPr>
          <w:p w14:paraId="7E0804C0">
            <w:pPr>
              <w:bidi/>
              <w:spacing w:before="0" w:after="0" w:line="240" w:lineRule="auto"/>
              <w:jc w:val="right"/>
            </w:pPr>
            <w:r>
              <w:rPr>
                <w:rFonts w:ascii="Times New Roman" w:hAnsi="Times New Roman" w:cs="Times New Roman"/>
                <w:sz w:val="22"/>
                <w:szCs w:val="22"/>
                <w:rtl/>
              </w:rPr>
              <w:t>أسابيع الفصل الدراسي</w:t>
            </w:r>
          </w:p>
        </w:tc>
      </w:tr>
    </w:tbl>
    <w:p w14:paraId="22F1FF48"/>
    <w:bookmarkEnd w:id="119"/>
    <w:sectPr>
      <w:headerReference r:id="rId21" w:type="first"/>
      <w:headerReference r:id="rId20" w:type="default"/>
      <w:pgSz w:w="12240" w:h="15840"/>
      <w:pgMar w:top="1800" w:right="1800" w:bottom="1800" w:left="180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QKFROI+Palatino-Roman">
    <w:altName w:val="Cambria"/>
    <w:panose1 w:val="00000000000000000000"/>
    <w:charset w:val="00"/>
    <w:family w:val="roman"/>
    <w:pitch w:val="default"/>
    <w:sig w:usb0="00000000" w:usb1="00000000" w:usb2="00000000" w:usb3="00000000" w:csb0="00000001" w:csb1="00000000"/>
  </w:font>
  <w:font w:name="IRAKAI+Palatino-Bold">
    <w:altName w:val="Calibri"/>
    <w:panose1 w:val="00000000000000000000"/>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等线">
    <w:altName w:val="Microsoft YaHei"/>
    <w:panose1 w:val="00000000000000000000"/>
    <w:charset w:val="00"/>
    <w:family w:val="auto"/>
    <w:pitch w:val="default"/>
    <w:sig w:usb0="00000000" w:usb1="00000000" w:usb2="00000000" w:usb3="00000000" w:csb0="00000000" w:csb1="00000000"/>
  </w:font>
  <w:font w:name="Simplified Arabic">
    <w:panose1 w:val="02020603050405020304"/>
    <w:charset w:val="B2"/>
    <w:family w:val="roman"/>
    <w:pitch w:val="default"/>
    <w:sig w:usb0="00002003" w:usb1="80000000" w:usb2="00000008" w:usb3="00000000" w:csb0="00000041" w:csb1="2008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F0E63D">
    <w:pPr>
      <w:pStyle w:val="15"/>
      <w:jc w:val="center"/>
    </w:pPr>
  </w:p>
  <w:p w14:paraId="150A30CC">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69948375"/>
      <w:docPartObj>
        <w:docPartGallery w:val="AutoText"/>
      </w:docPartObj>
    </w:sdtPr>
    <w:sdtContent>
      <w:p w14:paraId="3B9FBE82">
        <w:pPr>
          <w:pStyle w:val="15"/>
          <w:jc w:val="center"/>
        </w:pPr>
        <w:r>
          <w:fldChar w:fldCharType="begin"/>
        </w:r>
        <w:r>
          <w:instrText xml:space="preserve"> PAGE   \* MERGEFORMAT </w:instrText>
        </w:r>
        <w:r>
          <w:fldChar w:fldCharType="separate"/>
        </w:r>
        <w:r>
          <w:t>2</w:t>
        </w:r>
        <w:r>
          <w:fldChar w:fldCharType="end"/>
        </w:r>
      </w:p>
    </w:sdtContent>
  </w:sdt>
  <w:p w14:paraId="0874F8BD">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3FBB33">
    <w:pPr>
      <w:pStyle w:val="15"/>
      <w:jc w:val="center"/>
    </w:pPr>
  </w:p>
  <w:p w14:paraId="64FD815F">
    <w:pPr>
      <w:pStyle w:val="1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51436900"/>
      <w:docPartObj>
        <w:docPartGallery w:val="AutoText"/>
      </w:docPartObj>
    </w:sdtPr>
    <w:sdtContent>
      <w:p w14:paraId="4B1DA159">
        <w:pPr>
          <w:pStyle w:val="15"/>
          <w:jc w:val="center"/>
        </w:pPr>
        <w:r>
          <w:fldChar w:fldCharType="begin"/>
        </w:r>
        <w:r>
          <w:instrText xml:space="preserve"> PAGE   \* MERGEFORMAT </w:instrText>
        </w:r>
        <w:r>
          <w:fldChar w:fldCharType="separate"/>
        </w:r>
        <w:r>
          <w:t>xi</w:t>
        </w:r>
        <w:r>
          <w:fldChar w:fldCharType="end"/>
        </w:r>
      </w:p>
    </w:sdtContent>
  </w:sdt>
  <w:p w14:paraId="5D65BC86">
    <w:pPr>
      <w:pStyle w:val="1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67641992"/>
      <w:docPartObj>
        <w:docPartGallery w:val="AutoText"/>
      </w:docPartObj>
    </w:sdtPr>
    <w:sdtContent>
      <w:p w14:paraId="0700B0C2">
        <w:pPr>
          <w:pStyle w:val="15"/>
          <w:jc w:val="center"/>
        </w:pPr>
        <w:r>
          <w:fldChar w:fldCharType="begin"/>
        </w:r>
        <w:r>
          <w:instrText xml:space="preserve"> PAGE   \* MERGEFORMAT </w:instrText>
        </w:r>
        <w:r>
          <w:fldChar w:fldCharType="separate"/>
        </w:r>
        <w:r>
          <w:t>14</w:t>
        </w:r>
        <w:r>
          <w:fldChar w:fldCharType="end"/>
        </w:r>
      </w:p>
    </w:sdtContent>
  </w:sdt>
  <w:p w14:paraId="61C1473F">
    <w:pPr>
      <w:pStyle w:val="15"/>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D48336">
    <w:pPr>
      <w:pStyle w:val="15"/>
      <w:jc w:val="center"/>
    </w:pPr>
  </w:p>
  <w:p w14:paraId="6FF389D5">
    <w:pPr>
      <w:pStyle w:val="15"/>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67480174"/>
      <w:docPartObj>
        <w:docPartGallery w:val="AutoText"/>
      </w:docPartObj>
    </w:sdtPr>
    <w:sdtContent>
      <w:p w14:paraId="42876D08">
        <w:pPr>
          <w:pStyle w:val="15"/>
          <w:jc w:val="center"/>
        </w:pPr>
        <w:r>
          <w:fldChar w:fldCharType="begin"/>
        </w:r>
        <w:r>
          <w:instrText xml:space="preserve"> PAGE   \* MERGEFORMAT </w:instrText>
        </w:r>
        <w:r>
          <w:fldChar w:fldCharType="separate"/>
        </w:r>
        <w:r>
          <w:t>25</w:t>
        </w:r>
        <w:r>
          <w:fldChar w:fldCharType="end"/>
        </w:r>
      </w:p>
    </w:sdtContent>
  </w:sdt>
  <w:p w14:paraId="606EB09C">
    <w:pPr>
      <w:pStyle w:val="15"/>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38538874"/>
      <w:docPartObj>
        <w:docPartGallery w:val="AutoText"/>
      </w:docPartObj>
    </w:sdtPr>
    <w:sdtContent>
      <w:p w14:paraId="7F4C11F1">
        <w:pPr>
          <w:pStyle w:val="15"/>
          <w:jc w:val="center"/>
        </w:pPr>
        <w:r>
          <w:t>12</w:t>
        </w:r>
      </w:p>
    </w:sdtContent>
  </w:sdt>
  <w:p w14:paraId="1623BCD0">
    <w:pPr>
      <w:pStyle w:val="15"/>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87D13A">
    <w:pPr>
      <w:pStyle w:val="15"/>
      <w:jc w:val="center"/>
    </w:pPr>
  </w:p>
  <w:p w14:paraId="3A724BDA">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AE829">
    <w:pPr>
      <w:pStyle w:val="21"/>
      <w:tabs>
        <w:tab w:val="right" w:pos="9810"/>
      </w:tabs>
      <w:bidi/>
      <w:ind w:left="-270" w:right="-450"/>
      <w:rPr>
        <w:sz w:val="32"/>
        <w:szCs w:val="32"/>
        <w:lang w:bidi="ar-AE"/>
      </w:rPr>
    </w:pPr>
    <w:r>
      <w:rPr>
        <w:sz w:val="32"/>
        <w:szCs w:val="32"/>
      </w:rPr>
      <w:drawing>
        <wp:anchor distT="0" distB="0" distL="114300" distR="114300" simplePos="0" relativeHeight="251659264" behindDoc="0" locked="0" layoutInCell="1" allowOverlap="1">
          <wp:simplePos x="0" y="0"/>
          <wp:positionH relativeFrom="page">
            <wp:posOffset>1400175</wp:posOffset>
          </wp:positionH>
          <wp:positionV relativeFrom="paragraph">
            <wp:posOffset>-96520</wp:posOffset>
          </wp:positionV>
          <wp:extent cx="1623060" cy="861695"/>
          <wp:effectExtent l="0" t="0" r="0" b="0"/>
          <wp:wrapThrough wrapText="bothSides">
            <wp:wrapPolygon>
              <wp:start x="0" y="0"/>
              <wp:lineTo x="0" y="21011"/>
              <wp:lineTo x="21296" y="21011"/>
              <wp:lineTo x="21296" y="0"/>
              <wp:lineTo x="0" y="0"/>
            </wp:wrapPolygon>
          </wp:wrapThrough>
          <wp:docPr id="1925651649" name="Picture 1" descr="SP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651649" name="Picture 1" descr="SPU.png"/>
                  <pic:cNvPicPr>
                    <a:picLocks noChangeAspect="1"/>
                  </pic:cNvPicPr>
                </pic:nvPicPr>
                <pic:blipFill>
                  <a:blip r:embed="rId1">
                    <a:extLst>
                      <a:ext uri="{BEBA8EAE-BF5A-486C-A8C5-ECC9F3942E4B}">
                        <a14:imgProps xmlns:a14="http://schemas.microsoft.com/office/drawing/2010/main">
                          <a14:imgLayer r:embed="rId2">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1623060" cy="861695"/>
                  </a:xfrm>
                  <a:prstGeom prst="rect">
                    <a:avLst/>
                  </a:prstGeom>
                </pic:spPr>
              </pic:pic>
            </a:graphicData>
          </a:graphic>
        </wp:anchor>
      </w:drawing>
    </w:r>
  </w:p>
  <w:p w14:paraId="0871F08A">
    <w:pPr>
      <w:pStyle w:val="21"/>
      <w:tabs>
        <w:tab w:val="right" w:pos="9990"/>
      </w:tabs>
      <w:bidi/>
      <w:ind w:left="-270" w:right="-450"/>
      <w:jc w:val="both"/>
      <w:rPr>
        <w:sz w:val="32"/>
        <w:szCs w:val="32"/>
      </w:rPr>
    </w:pPr>
    <w:r>
      <w:rPr>
        <w:rFonts w:hint="cs"/>
        <w:sz w:val="32"/>
        <w:szCs w:val="32"/>
        <w:rtl/>
      </w:rPr>
      <w:t>كليــــــة الهندسة</w:t>
    </w:r>
    <w:r>
      <w:rPr>
        <w:rFonts w:cstheme="majorHAnsi"/>
        <w:sz w:val="32"/>
        <w:szCs w:val="32"/>
        <w:rtl/>
      </w:rPr>
      <w:t xml:space="preserve"> </w:t>
    </w:r>
  </w:p>
  <w:p w14:paraId="3FB25A48">
    <w:pPr>
      <w:pStyle w:val="21"/>
      <w:tabs>
        <w:tab w:val="right" w:pos="9990"/>
      </w:tabs>
      <w:bidi/>
      <w:ind w:left="-270" w:right="-450"/>
      <w:jc w:val="both"/>
      <w:rPr>
        <w:sz w:val="40"/>
        <w:szCs w:val="40"/>
        <w:rtl/>
      </w:rPr>
    </w:pPr>
    <w:r>
      <w:rPr>
        <w:rFonts w:hint="cs"/>
        <w:sz w:val="32"/>
        <w:szCs w:val="32"/>
        <w:rtl/>
        <w:lang w:bidi="ar-AE"/>
      </w:rPr>
      <w:t>قســــــــم هندسة الحاسوب والمعلوماتية</w:t>
    </w:r>
    <w:r>
      <w:rPr>
        <w:rFonts w:cstheme="majorHAnsi"/>
        <w:b/>
        <w:bCs/>
        <w:sz w:val="28"/>
        <w:szCs w:val="28"/>
        <w:rtl/>
        <w:lang w:bidi="ar-AE"/>
      </w:rPr>
      <w:t xml:space="preserve"> </w:t>
    </w:r>
  </w:p>
  <w:p w14:paraId="050CFA81">
    <w:pPr>
      <w:pStyle w:val="16"/>
      <w:bidi/>
    </w:pPr>
    <w:r>
      <w:rPr>
        <w:rFonts w:hint="cs"/>
        <w:rtl/>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B40324">
    <w:pPr>
      <w:pStyle w:val="21"/>
      <w:tabs>
        <w:tab w:val="left" w:pos="0"/>
        <w:tab w:val="right" w:pos="9810"/>
      </w:tabs>
      <w:ind w:right="-450"/>
      <w:rPr>
        <w:sz w:val="24"/>
        <w:szCs w:val="24"/>
        <w:rtl/>
      </w:rPr>
    </w:pPr>
    <w:r>
      <w:rPr>
        <w:sz w:val="22"/>
        <w:szCs w:val="22"/>
      </w:rPr>
      <w:drawing>
        <wp:anchor distT="0" distB="0" distL="114300" distR="114300" simplePos="0" relativeHeight="251659264" behindDoc="0" locked="0" layoutInCell="1" allowOverlap="1">
          <wp:simplePos x="0" y="0"/>
          <wp:positionH relativeFrom="page">
            <wp:posOffset>4283710</wp:posOffset>
          </wp:positionH>
          <wp:positionV relativeFrom="paragraph">
            <wp:posOffset>-631825</wp:posOffset>
          </wp:positionV>
          <wp:extent cx="1787525" cy="948690"/>
          <wp:effectExtent l="0" t="0" r="3175" b="3810"/>
          <wp:wrapThrough wrapText="bothSides">
            <wp:wrapPolygon>
              <wp:start x="0" y="0"/>
              <wp:lineTo x="0" y="21253"/>
              <wp:lineTo x="21408" y="21253"/>
              <wp:lineTo x="21408" y="0"/>
              <wp:lineTo x="0" y="0"/>
            </wp:wrapPolygon>
          </wp:wrapThrough>
          <wp:docPr id="405919409" name="Picture 1" descr="SP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19409" name="Picture 1" descr="SPU.png"/>
                  <pic:cNvPicPr>
                    <a:picLocks noChangeAspect="1"/>
                  </pic:cNvPicPr>
                </pic:nvPicPr>
                <pic:blipFill>
                  <a:blip r:embed="rId1">
                    <a:extLst>
                      <a:ext uri="{BEBA8EAE-BF5A-486C-A8C5-ECC9F3942E4B}">
                        <a14:imgProps xmlns:a14="http://schemas.microsoft.com/office/drawing/2010/main">
                          <a14:imgLayer r:embed="rId2">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1787525" cy="948690"/>
                  </a:xfrm>
                  <a:prstGeom prst="rect">
                    <a:avLst/>
                  </a:prstGeom>
                </pic:spPr>
              </pic:pic>
            </a:graphicData>
          </a:graphic>
        </wp:anchor>
      </w:drawing>
    </w:r>
    <w:r>
      <w:rPr>
        <w:sz w:val="28"/>
        <w:szCs w:val="28"/>
        <w:lang w:bidi="ar-AE"/>
      </w:rPr>
      <w:t>Faculty of Engineering</w:t>
    </w:r>
  </w:p>
  <w:p w14:paraId="1FE8406D">
    <w:pPr>
      <w:pStyle w:val="21"/>
      <w:tabs>
        <w:tab w:val="left" w:pos="0"/>
        <w:tab w:val="right" w:pos="9810"/>
      </w:tabs>
      <w:ind w:right="-450"/>
    </w:pPr>
    <w:r>
      <w:rPr>
        <w:sz w:val="28"/>
        <w:szCs w:val="28"/>
        <w:lang w:bidi="ar-AE"/>
      </w:rPr>
      <w:t>Department of Computer and Informatics Eng.</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3912B9">
    <w:pPr>
      <w:pStyle w:val="16"/>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CE889">
    <w:pPr>
      <w:pStyle w:val="16"/>
      <w:pBdr>
        <w:bottom w:val="single" w:color="auto" w:sz="12" w:space="1"/>
      </w:pBdr>
      <w:bidi/>
      <w:rPr>
        <w:sz w:val="28"/>
        <w:szCs w:val="28"/>
        <w:rtl/>
        <w:lang w:bidi="ar-AE"/>
      </w:rPr>
    </w:pPr>
    <w:r>
      <w:rPr>
        <w:rFonts w:hint="cs"/>
        <w:sz w:val="28"/>
        <w:szCs w:val="28"/>
        <w:rtl/>
        <w:lang w:bidi="ar-AE"/>
      </w:rPr>
      <w:t xml:space="preserve">الفصل الأول </w:t>
    </w:r>
    <w:r>
      <w:rPr>
        <w:sz w:val="28"/>
        <w:szCs w:val="28"/>
        <w:rtl/>
        <w:lang w:bidi="ar-AE"/>
      </w:rPr>
      <w:tab/>
    </w:r>
    <w:r>
      <w:rPr>
        <w:sz w:val="28"/>
        <w:szCs w:val="28"/>
        <w:rtl/>
        <w:lang w:bidi="ar-AE"/>
      </w:rPr>
      <w:tab/>
    </w:r>
    <w:r>
      <w:rPr>
        <w:rFonts w:hint="cs"/>
        <w:sz w:val="28"/>
        <w:szCs w:val="28"/>
        <w:rtl/>
        <w:lang w:bidi="ar-AE"/>
      </w:rPr>
      <w:t>مقـدمة</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C1743B">
    <w:pPr>
      <w:pStyle w:val="16"/>
      <w:rPr>
        <w:rtl/>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E06134">
    <w:pPr>
      <w:pBdr>
        <w:bottom w:val="single" w:color="auto" w:sz="12" w:space="1"/>
      </w:pBdr>
      <w:bidi/>
      <w:rPr>
        <w:sz w:val="28"/>
        <w:szCs w:val="28"/>
        <w:rtl/>
        <w:lang w:bidi="ar-AE"/>
      </w:rPr>
    </w:pPr>
    <w:r>
      <w:rPr>
        <w:rFonts w:hint="cs"/>
        <w:sz w:val="28"/>
        <w:szCs w:val="28"/>
        <w:rtl/>
        <w:lang w:bidi="ar-AE"/>
      </w:rPr>
      <w:t>الفصل الثاني</w:t>
    </w:r>
    <w:r>
      <w:rPr>
        <w:sz w:val="28"/>
        <w:szCs w:val="28"/>
        <w:rtl/>
        <w:lang w:bidi="ar-AE"/>
      </w:rPr>
      <w:tab/>
    </w:r>
    <w:r>
      <w:rPr>
        <w:sz w:val="28"/>
        <w:szCs w:val="28"/>
        <w:rtl/>
        <w:lang w:bidi="ar-AE"/>
      </w:rPr>
      <w:tab/>
    </w:r>
    <w:r>
      <w:rPr>
        <w:rStyle w:val="35"/>
        <w:rFonts w:asciiTheme="majorBidi" w:hAnsiTheme="majorBidi" w:eastAsiaTheme="minorHAnsi"/>
        <w:spacing w:val="0"/>
        <w:kern w:val="0"/>
        <w:sz w:val="24"/>
        <w:szCs w:val="24"/>
        <w:rtl/>
      </w:rPr>
      <w:tab/>
    </w:r>
    <w:r>
      <w:rPr>
        <w:rStyle w:val="35"/>
        <w:rFonts w:hint="cs" w:asciiTheme="majorBidi" w:hAnsiTheme="majorBidi" w:eastAsiaTheme="minorHAnsi"/>
        <w:spacing w:val="0"/>
        <w:kern w:val="0"/>
        <w:sz w:val="24"/>
        <w:szCs w:val="24"/>
        <w:rtl/>
      </w:rPr>
      <w:t xml:space="preserve">                               </w:t>
    </w:r>
    <w:r>
      <w:rPr>
        <w:sz w:val="28"/>
        <w:szCs w:val="28"/>
        <w:rtl/>
        <w:lang w:bidi="ar-AE"/>
      </w:rPr>
      <w:t xml:space="preserve">المفاهيم الأساسية </w:t>
    </w:r>
    <w:r>
      <w:rPr>
        <w:rFonts w:hint="cs"/>
        <w:sz w:val="28"/>
        <w:szCs w:val="28"/>
        <w:rtl/>
        <w:lang w:bidi="ar-AE"/>
      </w:rPr>
      <w:t>و</w:t>
    </w:r>
    <w:r>
      <w:rPr>
        <w:sz w:val="28"/>
        <w:szCs w:val="28"/>
        <w:rtl/>
        <w:lang w:bidi="ar-AE"/>
      </w:rPr>
      <w:t>الدراسات المرجعية</w:t>
    </w:r>
    <w:r>
      <w:rPr>
        <w:rFonts w:hint="cs"/>
        <w:sz w:val="28"/>
        <w:szCs w:val="28"/>
        <w:rtl/>
        <w:lang w:bidi="ar-AE"/>
      </w:rPr>
      <w:t xml:space="preserve">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6BDA4E">
    <w:pPr>
      <w:pBdr>
        <w:bottom w:val="single" w:color="auto" w:sz="12" w:space="1"/>
      </w:pBdr>
      <w:bidi/>
      <w:rPr>
        <w:rStyle w:val="35"/>
        <w:rFonts w:asciiTheme="minorHAnsi" w:hAnsiTheme="minorHAnsi" w:eastAsiaTheme="minorHAnsi" w:cstheme="minorBidi"/>
        <w:spacing w:val="0"/>
        <w:kern w:val="0"/>
        <w:sz w:val="72"/>
        <w:szCs w:val="72"/>
        <w:rtl/>
      </w:rPr>
    </w:pPr>
    <w:r>
      <w:rPr>
        <w:rFonts w:hint="cs"/>
        <w:sz w:val="28"/>
        <w:szCs w:val="28"/>
        <w:rtl/>
        <w:lang w:bidi="ar-AE"/>
      </w:rPr>
      <w:t xml:space="preserve">الفصل الثالث </w:t>
    </w:r>
    <w:r>
      <w:rPr>
        <w:sz w:val="28"/>
        <w:szCs w:val="28"/>
        <w:rtl/>
        <w:lang w:bidi="ar-AE"/>
      </w:rPr>
      <w:tab/>
    </w:r>
    <w:r>
      <w:rPr>
        <w:sz w:val="28"/>
        <w:szCs w:val="28"/>
        <w:rtl/>
        <w:lang w:bidi="ar-AE"/>
      </w:rPr>
      <w:tab/>
    </w:r>
    <w:r>
      <w:rPr>
        <w:sz w:val="28"/>
        <w:szCs w:val="28"/>
        <w:rtl/>
        <w:lang w:bidi="ar-AE"/>
      </w:rPr>
      <w:tab/>
    </w:r>
    <w:r>
      <w:rPr>
        <w:sz w:val="28"/>
        <w:szCs w:val="28"/>
        <w:rtl/>
        <w:lang w:bidi="ar-AE"/>
      </w:rPr>
      <w:tab/>
    </w:r>
    <w:r>
      <w:rPr>
        <w:sz w:val="28"/>
        <w:szCs w:val="28"/>
        <w:rtl/>
        <w:lang w:bidi="ar-AE"/>
      </w:rPr>
      <w:tab/>
    </w:r>
    <w:r>
      <w:rPr>
        <w:sz w:val="28"/>
        <w:szCs w:val="28"/>
        <w:rtl/>
        <w:lang w:bidi="ar-AE"/>
      </w:rPr>
      <w:tab/>
    </w:r>
    <w:r>
      <w:rPr>
        <w:sz w:val="28"/>
        <w:szCs w:val="28"/>
        <w:rtl/>
        <w:lang w:bidi="ar-AE"/>
      </w:rPr>
      <w:t>منهجية المشروع</w:t>
    </w:r>
    <w:r>
      <w:rPr>
        <w:rFonts w:hint="cs"/>
        <w:sz w:val="28"/>
        <w:szCs w:val="28"/>
        <w:rtl/>
        <w:lang w:bidi="ar-AE"/>
      </w:rPr>
      <w:t xml:space="preserve"> وتحليل المتطلبات</w:t>
    </w:r>
  </w:p>
  <w:p w14:paraId="38453740">
    <w:pPr>
      <w:pStyle w:val="16"/>
      <w:rPr>
        <w:rtl/>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ABEC45">
    <w:pPr>
      <w:pBdr>
        <w:bottom w:val="single" w:color="auto" w:sz="12" w:space="1"/>
      </w:pBdr>
      <w:bidi/>
      <w:rPr>
        <w:rStyle w:val="35"/>
        <w:rFonts w:asciiTheme="minorHAnsi" w:hAnsiTheme="minorHAnsi" w:eastAsiaTheme="minorHAnsi" w:cstheme="minorBidi"/>
        <w:spacing w:val="0"/>
        <w:kern w:val="0"/>
        <w:sz w:val="72"/>
        <w:szCs w:val="72"/>
        <w:rtl/>
      </w:rPr>
    </w:pPr>
    <w:r>
      <w:rPr>
        <w:rFonts w:hint="cs"/>
        <w:sz w:val="28"/>
        <w:szCs w:val="28"/>
        <w:rtl/>
        <w:lang w:bidi="ar-AE"/>
      </w:rPr>
      <w:t xml:space="preserve">الفصل الثالث </w:t>
    </w:r>
    <w:r>
      <w:rPr>
        <w:sz w:val="28"/>
        <w:szCs w:val="28"/>
        <w:rtl/>
        <w:lang w:bidi="ar-AE"/>
      </w:rPr>
      <w:tab/>
    </w:r>
    <w:r>
      <w:rPr>
        <w:sz w:val="28"/>
        <w:szCs w:val="28"/>
        <w:rtl/>
        <w:lang w:bidi="ar-AE"/>
      </w:rPr>
      <w:tab/>
    </w:r>
    <w:r>
      <w:rPr>
        <w:sz w:val="28"/>
        <w:szCs w:val="28"/>
        <w:rtl/>
        <w:lang w:bidi="ar-AE"/>
      </w:rPr>
      <w:tab/>
    </w:r>
    <w:r>
      <w:rPr>
        <w:sz w:val="28"/>
        <w:szCs w:val="28"/>
        <w:rtl/>
        <w:lang w:bidi="ar-AE"/>
      </w:rPr>
      <w:tab/>
    </w:r>
    <w:r>
      <w:rPr>
        <w:sz w:val="28"/>
        <w:szCs w:val="28"/>
        <w:rtl/>
        <w:lang w:bidi="ar-AE"/>
      </w:rPr>
      <w:tab/>
    </w:r>
    <w:r>
      <w:rPr>
        <w:sz w:val="28"/>
        <w:szCs w:val="28"/>
        <w:rtl/>
        <w:lang w:bidi="ar-AE"/>
      </w:rPr>
      <w:tab/>
    </w:r>
    <w:r>
      <w:rPr>
        <w:sz w:val="28"/>
        <w:szCs w:val="28"/>
        <w:rtl/>
        <w:lang w:bidi="ar-AE"/>
      </w:rPr>
      <w:t>منهجية المشروع</w:t>
    </w:r>
    <w:r>
      <w:rPr>
        <w:rFonts w:hint="cs"/>
        <w:sz w:val="28"/>
        <w:szCs w:val="28"/>
        <w:rtl/>
        <w:lang w:bidi="ar-AE"/>
      </w:rPr>
      <w:t xml:space="preserve"> وتحليل المتطلبات</w:t>
    </w:r>
  </w:p>
  <w:p w14:paraId="3AAFCBE4">
    <w:pPr>
      <w:pStyle w:val="16"/>
      <w:bidi/>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D3105A"/>
    <w:multiLevelType w:val="multilevel"/>
    <w:tmpl w:val="35D3105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406E03C8"/>
    <w:multiLevelType w:val="multilevel"/>
    <w:tmpl w:val="406E03C8"/>
    <w:lvl w:ilvl="0" w:tentative="0">
      <w:start w:val="1"/>
      <w:numFmt w:val="decimal"/>
      <w:lvlText w:val="%1."/>
      <w:lvlJc w:val="left"/>
      <w:pPr>
        <w:ind w:left="360" w:hanging="360"/>
      </w:pPr>
      <w:rPr>
        <w:rFonts w:hint="default"/>
      </w:rPr>
    </w:lvl>
    <w:lvl w:ilvl="1" w:tentative="0">
      <w:start w:val="1"/>
      <w:numFmt w:val="decimal"/>
      <w:lvlText w:val="%1.%2."/>
      <w:lvlJc w:val="left"/>
      <w:pPr>
        <w:ind w:left="432" w:hanging="432"/>
      </w:pPr>
      <w:rPr>
        <w:rFonts w:hint="default"/>
      </w:rPr>
    </w:lvl>
    <w:lvl w:ilvl="2" w:tentative="0">
      <w:start w:val="1"/>
      <w:numFmt w:val="decimal"/>
      <w:pStyle w:val="43"/>
      <w:lvlText w:val="%1.%2.%3."/>
      <w:lvlJc w:val="left"/>
      <w:pPr>
        <w:ind w:left="1224" w:hanging="504"/>
      </w:pPr>
      <w:rPr>
        <w:rFonts w:hint="default"/>
      </w:rPr>
    </w:lvl>
    <w:lvl w:ilvl="3" w:tentative="0">
      <w:start w:val="1"/>
      <w:numFmt w:val="decimal"/>
      <w:lvlText w:val="%1.%2.%3.%4."/>
      <w:lvlJc w:val="left"/>
      <w:pPr>
        <w:ind w:left="1728" w:hanging="648"/>
      </w:pPr>
      <w:rPr>
        <w:rFonts w:hint="default"/>
        <w:lang w:bidi="ar-SA"/>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2">
    <w:nsid w:val="458A08D0"/>
    <w:multiLevelType w:val="multilevel"/>
    <w:tmpl w:val="458A08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6C53"/>
    <w:rsid w:val="00001443"/>
    <w:rsid w:val="00006C4F"/>
    <w:rsid w:val="000074EB"/>
    <w:rsid w:val="00013D47"/>
    <w:rsid w:val="00020118"/>
    <w:rsid w:val="000269CD"/>
    <w:rsid w:val="00031DD2"/>
    <w:rsid w:val="000325B7"/>
    <w:rsid w:val="00032712"/>
    <w:rsid w:val="00042828"/>
    <w:rsid w:val="000631C1"/>
    <w:rsid w:val="00063BC3"/>
    <w:rsid w:val="0007053E"/>
    <w:rsid w:val="00080AB4"/>
    <w:rsid w:val="00086651"/>
    <w:rsid w:val="000A5FA1"/>
    <w:rsid w:val="000A6C53"/>
    <w:rsid w:val="000B0109"/>
    <w:rsid w:val="000B0425"/>
    <w:rsid w:val="000B054B"/>
    <w:rsid w:val="000C2855"/>
    <w:rsid w:val="000C6B0F"/>
    <w:rsid w:val="000D43A4"/>
    <w:rsid w:val="000D7F3B"/>
    <w:rsid w:val="0010098E"/>
    <w:rsid w:val="00117AF6"/>
    <w:rsid w:val="001245D1"/>
    <w:rsid w:val="00137E62"/>
    <w:rsid w:val="00146509"/>
    <w:rsid w:val="00176E83"/>
    <w:rsid w:val="00194B29"/>
    <w:rsid w:val="001A4B17"/>
    <w:rsid w:val="001B1B5E"/>
    <w:rsid w:val="001C19C2"/>
    <w:rsid w:val="001D2AB5"/>
    <w:rsid w:val="001E0668"/>
    <w:rsid w:val="001E75B9"/>
    <w:rsid w:val="001F25CC"/>
    <w:rsid w:val="00204818"/>
    <w:rsid w:val="0021129A"/>
    <w:rsid w:val="002230B4"/>
    <w:rsid w:val="0023505C"/>
    <w:rsid w:val="00235CBA"/>
    <w:rsid w:val="00251CB6"/>
    <w:rsid w:val="002733E9"/>
    <w:rsid w:val="00277C20"/>
    <w:rsid w:val="00290B21"/>
    <w:rsid w:val="002A2D81"/>
    <w:rsid w:val="002B343E"/>
    <w:rsid w:val="002B3615"/>
    <w:rsid w:val="002C3A37"/>
    <w:rsid w:val="002C68CC"/>
    <w:rsid w:val="002E513E"/>
    <w:rsid w:val="003005FC"/>
    <w:rsid w:val="00306DCD"/>
    <w:rsid w:val="00310E55"/>
    <w:rsid w:val="00312D4C"/>
    <w:rsid w:val="00314627"/>
    <w:rsid w:val="003212A7"/>
    <w:rsid w:val="00326D77"/>
    <w:rsid w:val="00336A09"/>
    <w:rsid w:val="00341107"/>
    <w:rsid w:val="00352368"/>
    <w:rsid w:val="00382A5C"/>
    <w:rsid w:val="003923BA"/>
    <w:rsid w:val="003D2292"/>
    <w:rsid w:val="003E0711"/>
    <w:rsid w:val="003E13DA"/>
    <w:rsid w:val="003F4C2D"/>
    <w:rsid w:val="003F76A5"/>
    <w:rsid w:val="00401E4D"/>
    <w:rsid w:val="00411110"/>
    <w:rsid w:val="00422B6B"/>
    <w:rsid w:val="00440A6D"/>
    <w:rsid w:val="00447008"/>
    <w:rsid w:val="00452FE1"/>
    <w:rsid w:val="00454C78"/>
    <w:rsid w:val="004554C6"/>
    <w:rsid w:val="00455BA0"/>
    <w:rsid w:val="004609F9"/>
    <w:rsid w:val="00460FF6"/>
    <w:rsid w:val="004655FE"/>
    <w:rsid w:val="00470755"/>
    <w:rsid w:val="00470EFD"/>
    <w:rsid w:val="00472A4C"/>
    <w:rsid w:val="00485251"/>
    <w:rsid w:val="00485F1F"/>
    <w:rsid w:val="00487DDE"/>
    <w:rsid w:val="004929AF"/>
    <w:rsid w:val="00492A15"/>
    <w:rsid w:val="004932E7"/>
    <w:rsid w:val="004A1A64"/>
    <w:rsid w:val="004A6CA0"/>
    <w:rsid w:val="004A74EA"/>
    <w:rsid w:val="004B1CE5"/>
    <w:rsid w:val="004B6AD2"/>
    <w:rsid w:val="004C6435"/>
    <w:rsid w:val="004D7A4D"/>
    <w:rsid w:val="004E3101"/>
    <w:rsid w:val="004F197C"/>
    <w:rsid w:val="005037DC"/>
    <w:rsid w:val="00504D3C"/>
    <w:rsid w:val="00507047"/>
    <w:rsid w:val="00544625"/>
    <w:rsid w:val="00562B83"/>
    <w:rsid w:val="00562C01"/>
    <w:rsid w:val="0056354C"/>
    <w:rsid w:val="005708C7"/>
    <w:rsid w:val="005B352E"/>
    <w:rsid w:val="005B7C26"/>
    <w:rsid w:val="005C0C0C"/>
    <w:rsid w:val="005D6852"/>
    <w:rsid w:val="005E1226"/>
    <w:rsid w:val="005E67CC"/>
    <w:rsid w:val="005E7753"/>
    <w:rsid w:val="005F2776"/>
    <w:rsid w:val="00622C2B"/>
    <w:rsid w:val="00625B6D"/>
    <w:rsid w:val="00650153"/>
    <w:rsid w:val="00650453"/>
    <w:rsid w:val="00652A92"/>
    <w:rsid w:val="00664B9C"/>
    <w:rsid w:val="00671B51"/>
    <w:rsid w:val="006D7982"/>
    <w:rsid w:val="006E4FBF"/>
    <w:rsid w:val="006F74EC"/>
    <w:rsid w:val="007476FF"/>
    <w:rsid w:val="007571FF"/>
    <w:rsid w:val="007633AF"/>
    <w:rsid w:val="007778AC"/>
    <w:rsid w:val="00781DAB"/>
    <w:rsid w:val="00784C05"/>
    <w:rsid w:val="007850D3"/>
    <w:rsid w:val="00786981"/>
    <w:rsid w:val="00796DC5"/>
    <w:rsid w:val="007A58C2"/>
    <w:rsid w:val="007A60B8"/>
    <w:rsid w:val="007B3BAF"/>
    <w:rsid w:val="007B70C9"/>
    <w:rsid w:val="007D01AB"/>
    <w:rsid w:val="007D0A72"/>
    <w:rsid w:val="007D1771"/>
    <w:rsid w:val="007D455E"/>
    <w:rsid w:val="007E07A2"/>
    <w:rsid w:val="007E4273"/>
    <w:rsid w:val="007F3D82"/>
    <w:rsid w:val="00805051"/>
    <w:rsid w:val="008103EB"/>
    <w:rsid w:val="00816040"/>
    <w:rsid w:val="00816248"/>
    <w:rsid w:val="00842FFB"/>
    <w:rsid w:val="0085509F"/>
    <w:rsid w:val="00883606"/>
    <w:rsid w:val="00887B48"/>
    <w:rsid w:val="00890A68"/>
    <w:rsid w:val="008A0D2C"/>
    <w:rsid w:val="008C3D2D"/>
    <w:rsid w:val="008D01C1"/>
    <w:rsid w:val="008E2A98"/>
    <w:rsid w:val="00911CE7"/>
    <w:rsid w:val="00912F86"/>
    <w:rsid w:val="009243BE"/>
    <w:rsid w:val="00951AA9"/>
    <w:rsid w:val="00961B17"/>
    <w:rsid w:val="009625D2"/>
    <w:rsid w:val="009714A7"/>
    <w:rsid w:val="00984DC4"/>
    <w:rsid w:val="009943AC"/>
    <w:rsid w:val="009A34F4"/>
    <w:rsid w:val="009A7DF8"/>
    <w:rsid w:val="009B3BAE"/>
    <w:rsid w:val="009E6A86"/>
    <w:rsid w:val="00A05248"/>
    <w:rsid w:val="00A12C23"/>
    <w:rsid w:val="00A237D1"/>
    <w:rsid w:val="00A40D99"/>
    <w:rsid w:val="00A4307F"/>
    <w:rsid w:val="00A779CD"/>
    <w:rsid w:val="00A813F9"/>
    <w:rsid w:val="00A909CD"/>
    <w:rsid w:val="00AA72C3"/>
    <w:rsid w:val="00AC7ED2"/>
    <w:rsid w:val="00AF3B8D"/>
    <w:rsid w:val="00AF5B18"/>
    <w:rsid w:val="00AF618F"/>
    <w:rsid w:val="00B00D4B"/>
    <w:rsid w:val="00B02B67"/>
    <w:rsid w:val="00B057E0"/>
    <w:rsid w:val="00B10A7B"/>
    <w:rsid w:val="00B12A40"/>
    <w:rsid w:val="00B22E23"/>
    <w:rsid w:val="00B40313"/>
    <w:rsid w:val="00B409F9"/>
    <w:rsid w:val="00B65217"/>
    <w:rsid w:val="00B6731C"/>
    <w:rsid w:val="00B7600D"/>
    <w:rsid w:val="00BA7924"/>
    <w:rsid w:val="00BB0B53"/>
    <w:rsid w:val="00BB2C1C"/>
    <w:rsid w:val="00BB49A6"/>
    <w:rsid w:val="00BB5A7B"/>
    <w:rsid w:val="00BB69CB"/>
    <w:rsid w:val="00BC04BE"/>
    <w:rsid w:val="00BC06ED"/>
    <w:rsid w:val="00BE22DE"/>
    <w:rsid w:val="00BE308F"/>
    <w:rsid w:val="00BE58A5"/>
    <w:rsid w:val="00BF2A69"/>
    <w:rsid w:val="00C17F78"/>
    <w:rsid w:val="00C2359D"/>
    <w:rsid w:val="00C256BC"/>
    <w:rsid w:val="00C3059E"/>
    <w:rsid w:val="00C31CCA"/>
    <w:rsid w:val="00C345C3"/>
    <w:rsid w:val="00C34D24"/>
    <w:rsid w:val="00C51053"/>
    <w:rsid w:val="00C6664B"/>
    <w:rsid w:val="00C71A8D"/>
    <w:rsid w:val="00C76690"/>
    <w:rsid w:val="00C85BC3"/>
    <w:rsid w:val="00C969F8"/>
    <w:rsid w:val="00CA1FB7"/>
    <w:rsid w:val="00CC12DC"/>
    <w:rsid w:val="00CE5947"/>
    <w:rsid w:val="00D027CD"/>
    <w:rsid w:val="00D12F20"/>
    <w:rsid w:val="00D15188"/>
    <w:rsid w:val="00D2147F"/>
    <w:rsid w:val="00D21FB5"/>
    <w:rsid w:val="00D32AEF"/>
    <w:rsid w:val="00D507C8"/>
    <w:rsid w:val="00D60BA0"/>
    <w:rsid w:val="00D73693"/>
    <w:rsid w:val="00DC44E2"/>
    <w:rsid w:val="00E20B9F"/>
    <w:rsid w:val="00E257E5"/>
    <w:rsid w:val="00E30687"/>
    <w:rsid w:val="00E31054"/>
    <w:rsid w:val="00E36F0E"/>
    <w:rsid w:val="00E46653"/>
    <w:rsid w:val="00E5601D"/>
    <w:rsid w:val="00E60B29"/>
    <w:rsid w:val="00E627C8"/>
    <w:rsid w:val="00E76329"/>
    <w:rsid w:val="00E76E08"/>
    <w:rsid w:val="00E77148"/>
    <w:rsid w:val="00E959EA"/>
    <w:rsid w:val="00EA6ABB"/>
    <w:rsid w:val="00EA7B5B"/>
    <w:rsid w:val="00EC4C57"/>
    <w:rsid w:val="00EC7777"/>
    <w:rsid w:val="00F0204E"/>
    <w:rsid w:val="00F04943"/>
    <w:rsid w:val="00F10905"/>
    <w:rsid w:val="00F20AC7"/>
    <w:rsid w:val="00F21729"/>
    <w:rsid w:val="00F362D8"/>
    <w:rsid w:val="00F37813"/>
    <w:rsid w:val="00F4448C"/>
    <w:rsid w:val="00F63902"/>
    <w:rsid w:val="00F77F1A"/>
    <w:rsid w:val="00F84039"/>
    <w:rsid w:val="00F85910"/>
    <w:rsid w:val="00F86AC0"/>
    <w:rsid w:val="00F87833"/>
    <w:rsid w:val="00F90912"/>
    <w:rsid w:val="00FA7A10"/>
    <w:rsid w:val="00FB1EC2"/>
    <w:rsid w:val="00FC01EA"/>
    <w:rsid w:val="00FC0A00"/>
    <w:rsid w:val="00FC3D98"/>
    <w:rsid w:val="00FC74C4"/>
    <w:rsid w:val="00FD634D"/>
    <w:rsid w:val="00FE674B"/>
    <w:rsid w:val="00FF040E"/>
    <w:rsid w:val="00FF1053"/>
    <w:rsid w:val="00FF3491"/>
    <w:rsid w:val="00FF7B1B"/>
    <w:rsid w:val="4F4E6DD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31"/>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32"/>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33"/>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link w:val="36"/>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paragraph" w:styleId="6">
    <w:name w:val="heading 5"/>
    <w:basedOn w:val="1"/>
    <w:next w:val="1"/>
    <w:link w:val="46"/>
    <w:unhideWhenUsed/>
    <w:qFormat/>
    <w:uiPriority w:val="9"/>
    <w:pPr>
      <w:keepNext/>
      <w:keepLines/>
      <w:spacing w:before="200" w:after="0"/>
      <w:outlineLvl w:val="4"/>
    </w:pPr>
    <w:rPr>
      <w:rFonts w:asciiTheme="majorHAnsi" w:hAnsiTheme="majorHAnsi" w:eastAsiaTheme="majorEastAsia" w:cstheme="majorBidi"/>
      <w:color w:val="203864" w:themeColor="accent1" w:themeShade="80"/>
    </w:rPr>
  </w:style>
  <w:style w:type="paragraph" w:styleId="7">
    <w:name w:val="heading 9"/>
    <w:basedOn w:val="1"/>
    <w:next w:val="1"/>
    <w:link w:val="47"/>
    <w:semiHidden/>
    <w:unhideWhenUsed/>
    <w:qFormat/>
    <w:uiPriority w:val="9"/>
    <w:pPr>
      <w:keepNext/>
      <w:keepLines/>
      <w:spacing w:after="0" w:line="278" w:lineRule="auto"/>
      <w:outlineLvl w:val="8"/>
    </w:pPr>
    <w:rPr>
      <w:rFonts w:eastAsiaTheme="majorEastAsia" w:cstheme="majorBidi"/>
      <w:color w:val="262626" w:themeColor="text1" w:themeTint="D9"/>
      <w:kern w:val="2"/>
      <w:sz w:val="24"/>
      <w:szCs w:val="24"/>
      <w14:textFill>
        <w14:solidFill>
          <w14:schemeClr w14:val="tx1">
            <w14:lumMod w14:val="85000"/>
            <w14:lumOff w14:val="15000"/>
          </w14:schemeClr>
        </w14:solidFill>
      </w14:textFill>
      <w14:ligatures w14:val="standardContextual"/>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alloon Text"/>
    <w:basedOn w:val="1"/>
    <w:link w:val="44"/>
    <w:semiHidden/>
    <w:unhideWhenUsed/>
    <w:uiPriority w:val="99"/>
    <w:pPr>
      <w:spacing w:after="0" w:line="240" w:lineRule="auto"/>
    </w:pPr>
    <w:rPr>
      <w:rFonts w:ascii="Tahoma" w:hAnsi="Tahoma" w:cs="Tahoma"/>
      <w:sz w:val="16"/>
      <w:szCs w:val="16"/>
    </w:rPr>
  </w:style>
  <w:style w:type="paragraph" w:styleId="11">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2">
    <w:name w:val="annotation reference"/>
    <w:basedOn w:val="8"/>
    <w:semiHidden/>
    <w:unhideWhenUsed/>
    <w:uiPriority w:val="99"/>
    <w:rPr>
      <w:sz w:val="16"/>
      <w:szCs w:val="16"/>
    </w:rPr>
  </w:style>
  <w:style w:type="paragraph" w:styleId="13">
    <w:name w:val="annotation text"/>
    <w:basedOn w:val="1"/>
    <w:link w:val="48"/>
    <w:semiHidden/>
    <w:unhideWhenUsed/>
    <w:uiPriority w:val="99"/>
    <w:pPr>
      <w:spacing w:line="240" w:lineRule="auto"/>
    </w:pPr>
    <w:rPr>
      <w:sz w:val="20"/>
      <w:szCs w:val="20"/>
    </w:rPr>
  </w:style>
  <w:style w:type="paragraph" w:styleId="14">
    <w:name w:val="annotation subject"/>
    <w:basedOn w:val="13"/>
    <w:next w:val="13"/>
    <w:link w:val="49"/>
    <w:semiHidden/>
    <w:unhideWhenUsed/>
    <w:uiPriority w:val="99"/>
    <w:rPr>
      <w:b/>
      <w:bCs/>
    </w:rPr>
  </w:style>
  <w:style w:type="paragraph" w:styleId="15">
    <w:name w:val="footer"/>
    <w:basedOn w:val="1"/>
    <w:link w:val="38"/>
    <w:unhideWhenUsed/>
    <w:uiPriority w:val="99"/>
    <w:pPr>
      <w:tabs>
        <w:tab w:val="center" w:pos="4680"/>
        <w:tab w:val="right" w:pos="9360"/>
      </w:tabs>
      <w:spacing w:after="0" w:line="240" w:lineRule="auto"/>
    </w:pPr>
  </w:style>
  <w:style w:type="paragraph" w:styleId="16">
    <w:name w:val="header"/>
    <w:basedOn w:val="1"/>
    <w:link w:val="37"/>
    <w:unhideWhenUsed/>
    <w:uiPriority w:val="99"/>
    <w:pPr>
      <w:tabs>
        <w:tab w:val="center" w:pos="4680"/>
        <w:tab w:val="right" w:pos="9360"/>
      </w:tabs>
      <w:spacing w:after="0" w:line="240" w:lineRule="auto"/>
    </w:pPr>
  </w:style>
  <w:style w:type="character" w:styleId="17">
    <w:name w:val="Hyperlink"/>
    <w:basedOn w:val="8"/>
    <w:unhideWhenUsed/>
    <w:uiPriority w:val="99"/>
    <w:rPr>
      <w:color w:val="0563C1" w:themeColor="hyperlink"/>
      <w:u w:val="single"/>
      <w14:textFill>
        <w14:solidFill>
          <w14:schemeClr w14:val="hlink"/>
        </w14:solidFill>
      </w14:textFill>
    </w:rPr>
  </w:style>
  <w:style w:type="paragraph" w:styleId="18">
    <w:name w:val="index 1"/>
    <w:basedOn w:val="1"/>
    <w:next w:val="1"/>
    <w:autoRedefine/>
    <w:unhideWhenUsed/>
    <w:uiPriority w:val="99"/>
    <w:pPr>
      <w:tabs>
        <w:tab w:val="right" w:leader="hyphen" w:pos="3950"/>
      </w:tabs>
      <w:bidi/>
      <w:spacing w:after="0" w:line="240" w:lineRule="auto"/>
      <w:ind w:left="220" w:hanging="220"/>
      <w:jc w:val="both"/>
    </w:pPr>
  </w:style>
  <w:style w:type="table" w:styleId="19">
    <w:name w:val="Table Grid"/>
    <w:basedOn w:val="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able of figures"/>
    <w:basedOn w:val="1"/>
    <w:next w:val="1"/>
    <w:unhideWhenUsed/>
    <w:uiPriority w:val="99"/>
    <w:pPr>
      <w:spacing w:after="0"/>
    </w:pPr>
  </w:style>
  <w:style w:type="paragraph" w:styleId="21">
    <w:name w:val="Title"/>
    <w:basedOn w:val="1"/>
    <w:next w:val="1"/>
    <w:link w:val="35"/>
    <w:qFormat/>
    <w:uiPriority w:val="10"/>
    <w:pPr>
      <w:spacing w:after="0" w:line="240" w:lineRule="auto"/>
      <w:contextualSpacing/>
    </w:pPr>
    <w:rPr>
      <w:rFonts w:asciiTheme="majorHAnsi" w:hAnsiTheme="majorHAnsi" w:eastAsiaTheme="majorEastAsia" w:cstheme="majorBidi"/>
      <w:spacing w:val="-10"/>
      <w:kern w:val="28"/>
      <w:sz w:val="56"/>
      <w:szCs w:val="56"/>
    </w:rPr>
  </w:style>
  <w:style w:type="paragraph" w:styleId="22">
    <w:name w:val="toc 1"/>
    <w:basedOn w:val="1"/>
    <w:next w:val="1"/>
    <w:autoRedefine/>
    <w:unhideWhenUsed/>
    <w:uiPriority w:val="39"/>
    <w:pPr>
      <w:tabs>
        <w:tab w:val="right" w:pos="180"/>
        <w:tab w:val="left" w:pos="1100"/>
        <w:tab w:val="right" w:leader="dot" w:pos="8630"/>
      </w:tabs>
      <w:bidi/>
      <w:spacing w:before="120" w:after="120"/>
      <w:ind w:left="180"/>
    </w:pPr>
    <w:rPr>
      <w:rFonts w:cstheme="minorHAnsi"/>
      <w:b/>
      <w:bCs/>
      <w:caps/>
      <w:sz w:val="20"/>
      <w:szCs w:val="24"/>
    </w:rPr>
  </w:style>
  <w:style w:type="paragraph" w:styleId="23">
    <w:name w:val="toc 2"/>
    <w:basedOn w:val="1"/>
    <w:next w:val="1"/>
    <w:autoRedefine/>
    <w:unhideWhenUsed/>
    <w:uiPriority w:val="39"/>
    <w:pPr>
      <w:spacing w:after="0"/>
      <w:ind w:left="220"/>
    </w:pPr>
    <w:rPr>
      <w:rFonts w:cstheme="minorHAnsi"/>
      <w:smallCaps/>
      <w:sz w:val="20"/>
      <w:szCs w:val="24"/>
    </w:rPr>
  </w:style>
  <w:style w:type="paragraph" w:styleId="24">
    <w:name w:val="toc 3"/>
    <w:basedOn w:val="1"/>
    <w:next w:val="1"/>
    <w:autoRedefine/>
    <w:unhideWhenUsed/>
    <w:uiPriority w:val="39"/>
    <w:pPr>
      <w:spacing w:after="0"/>
      <w:ind w:left="440"/>
    </w:pPr>
    <w:rPr>
      <w:rFonts w:cstheme="minorHAnsi"/>
      <w:i/>
      <w:iCs/>
      <w:sz w:val="20"/>
      <w:szCs w:val="24"/>
    </w:rPr>
  </w:style>
  <w:style w:type="paragraph" w:styleId="25">
    <w:name w:val="toc 4"/>
    <w:basedOn w:val="1"/>
    <w:next w:val="1"/>
    <w:autoRedefine/>
    <w:unhideWhenUsed/>
    <w:uiPriority w:val="39"/>
    <w:pPr>
      <w:spacing w:after="0"/>
      <w:ind w:left="660"/>
    </w:pPr>
    <w:rPr>
      <w:rFonts w:cstheme="minorHAnsi"/>
      <w:sz w:val="18"/>
      <w:szCs w:val="21"/>
    </w:rPr>
  </w:style>
  <w:style w:type="paragraph" w:styleId="26">
    <w:name w:val="toc 5"/>
    <w:basedOn w:val="1"/>
    <w:next w:val="1"/>
    <w:autoRedefine/>
    <w:unhideWhenUsed/>
    <w:uiPriority w:val="39"/>
    <w:pPr>
      <w:spacing w:after="0"/>
      <w:ind w:left="880"/>
    </w:pPr>
    <w:rPr>
      <w:rFonts w:cstheme="minorHAnsi"/>
      <w:sz w:val="18"/>
      <w:szCs w:val="21"/>
    </w:rPr>
  </w:style>
  <w:style w:type="paragraph" w:styleId="27">
    <w:name w:val="toc 6"/>
    <w:basedOn w:val="1"/>
    <w:next w:val="1"/>
    <w:autoRedefine/>
    <w:unhideWhenUsed/>
    <w:uiPriority w:val="39"/>
    <w:pPr>
      <w:spacing w:after="0"/>
      <w:ind w:left="1100"/>
    </w:pPr>
    <w:rPr>
      <w:rFonts w:cstheme="minorHAnsi"/>
      <w:sz w:val="18"/>
      <w:szCs w:val="21"/>
    </w:rPr>
  </w:style>
  <w:style w:type="paragraph" w:styleId="28">
    <w:name w:val="toc 7"/>
    <w:basedOn w:val="1"/>
    <w:next w:val="1"/>
    <w:autoRedefine/>
    <w:unhideWhenUsed/>
    <w:uiPriority w:val="39"/>
    <w:pPr>
      <w:spacing w:after="0"/>
      <w:ind w:left="1320"/>
    </w:pPr>
    <w:rPr>
      <w:rFonts w:cstheme="minorHAnsi"/>
      <w:sz w:val="18"/>
      <w:szCs w:val="21"/>
    </w:rPr>
  </w:style>
  <w:style w:type="paragraph" w:styleId="29">
    <w:name w:val="toc 8"/>
    <w:basedOn w:val="1"/>
    <w:next w:val="1"/>
    <w:autoRedefine/>
    <w:unhideWhenUsed/>
    <w:uiPriority w:val="39"/>
    <w:pPr>
      <w:spacing w:after="0"/>
      <w:ind w:left="1540"/>
    </w:pPr>
    <w:rPr>
      <w:rFonts w:cstheme="minorHAnsi"/>
      <w:sz w:val="18"/>
      <w:szCs w:val="21"/>
    </w:rPr>
  </w:style>
  <w:style w:type="paragraph" w:styleId="30">
    <w:name w:val="toc 9"/>
    <w:basedOn w:val="1"/>
    <w:next w:val="1"/>
    <w:autoRedefine/>
    <w:unhideWhenUsed/>
    <w:uiPriority w:val="39"/>
    <w:pPr>
      <w:spacing w:after="0"/>
      <w:ind w:left="1760"/>
    </w:pPr>
    <w:rPr>
      <w:rFonts w:cstheme="minorHAnsi"/>
      <w:sz w:val="18"/>
      <w:szCs w:val="21"/>
    </w:rPr>
  </w:style>
  <w:style w:type="character" w:customStyle="1" w:styleId="31">
    <w:name w:val="Heading 1 Char"/>
    <w:basedOn w:val="8"/>
    <w:link w:val="2"/>
    <w:qFormat/>
    <w:uiPriority w:val="9"/>
    <w:rPr>
      <w:rFonts w:asciiTheme="majorHAnsi" w:hAnsiTheme="majorHAnsi" w:eastAsiaTheme="majorEastAsia" w:cstheme="majorBidi"/>
      <w:color w:val="2F5597" w:themeColor="accent1" w:themeShade="BF"/>
      <w:sz w:val="32"/>
      <w:szCs w:val="32"/>
    </w:rPr>
  </w:style>
  <w:style w:type="character" w:customStyle="1" w:styleId="32">
    <w:name w:val="Heading 2 Char"/>
    <w:basedOn w:val="8"/>
    <w:link w:val="3"/>
    <w:uiPriority w:val="0"/>
    <w:rPr>
      <w:rFonts w:asciiTheme="majorHAnsi" w:hAnsiTheme="majorHAnsi" w:eastAsiaTheme="majorEastAsia" w:cstheme="majorBidi"/>
      <w:color w:val="2F5597" w:themeColor="accent1" w:themeShade="BF"/>
      <w:sz w:val="26"/>
      <w:szCs w:val="26"/>
    </w:rPr>
  </w:style>
  <w:style w:type="character" w:customStyle="1" w:styleId="33">
    <w:name w:val="Heading 3 Char"/>
    <w:basedOn w:val="8"/>
    <w:link w:val="4"/>
    <w:qFormat/>
    <w:uiPriority w:val="9"/>
    <w:rPr>
      <w:rFonts w:asciiTheme="majorHAnsi" w:hAnsiTheme="majorHAnsi" w:eastAsiaTheme="majorEastAsia" w:cstheme="majorBidi"/>
      <w:color w:val="203864" w:themeColor="accent1" w:themeShade="80"/>
      <w:sz w:val="24"/>
      <w:szCs w:val="24"/>
    </w:rPr>
  </w:style>
  <w:style w:type="paragraph" w:customStyle="1" w:styleId="34">
    <w:name w:val="TOC Heading"/>
    <w:basedOn w:val="2"/>
    <w:next w:val="1"/>
    <w:unhideWhenUsed/>
    <w:qFormat/>
    <w:uiPriority w:val="39"/>
    <w:pPr>
      <w:outlineLvl w:val="9"/>
    </w:pPr>
  </w:style>
  <w:style w:type="character" w:customStyle="1" w:styleId="35">
    <w:name w:val="Title Char"/>
    <w:basedOn w:val="8"/>
    <w:link w:val="21"/>
    <w:uiPriority w:val="10"/>
    <w:rPr>
      <w:rFonts w:asciiTheme="majorHAnsi" w:hAnsiTheme="majorHAnsi" w:eastAsiaTheme="majorEastAsia" w:cstheme="majorBidi"/>
      <w:spacing w:val="-10"/>
      <w:kern w:val="28"/>
      <w:sz w:val="56"/>
      <w:szCs w:val="56"/>
    </w:rPr>
  </w:style>
  <w:style w:type="character" w:customStyle="1" w:styleId="36">
    <w:name w:val="Heading 4 Char"/>
    <w:basedOn w:val="8"/>
    <w:link w:val="5"/>
    <w:uiPriority w:val="9"/>
    <w:rPr>
      <w:rFonts w:asciiTheme="majorHAnsi" w:hAnsiTheme="majorHAnsi" w:eastAsiaTheme="majorEastAsia" w:cstheme="majorBidi"/>
      <w:i/>
      <w:iCs/>
      <w:color w:val="2F5597" w:themeColor="accent1" w:themeShade="BF"/>
    </w:rPr>
  </w:style>
  <w:style w:type="character" w:customStyle="1" w:styleId="37">
    <w:name w:val="Header Char"/>
    <w:basedOn w:val="8"/>
    <w:link w:val="16"/>
    <w:uiPriority w:val="99"/>
  </w:style>
  <w:style w:type="character" w:customStyle="1" w:styleId="38">
    <w:name w:val="Footer Char"/>
    <w:basedOn w:val="8"/>
    <w:link w:val="15"/>
    <w:uiPriority w:val="99"/>
  </w:style>
  <w:style w:type="paragraph" w:customStyle="1" w:styleId="39">
    <w:name w:val="Default"/>
    <w:uiPriority w:val="0"/>
    <w:pPr>
      <w:autoSpaceDE w:val="0"/>
      <w:autoSpaceDN w:val="0"/>
      <w:adjustRightInd w:val="0"/>
      <w:spacing w:after="0" w:line="240" w:lineRule="auto"/>
    </w:pPr>
    <w:rPr>
      <w:rFonts w:ascii="QKFROI+Palatino-Roman" w:hAnsi="QKFROI+Palatino-Roman" w:cs="QKFROI+Palatino-Roman" w:eastAsiaTheme="minorHAnsi"/>
      <w:color w:val="000000"/>
      <w:sz w:val="24"/>
      <w:szCs w:val="24"/>
      <w:lang w:val="en-US" w:eastAsia="en-US" w:bidi="ar-SA"/>
    </w:rPr>
  </w:style>
  <w:style w:type="paragraph" w:customStyle="1" w:styleId="40">
    <w:name w:val="CM13"/>
    <w:basedOn w:val="39"/>
    <w:next w:val="39"/>
    <w:uiPriority w:val="99"/>
    <w:rPr>
      <w:rFonts w:ascii="IRAKAI+Palatino-Bold" w:hAnsi="IRAKAI+Palatino-Bold" w:cstheme="minorBidi"/>
      <w:color w:val="auto"/>
    </w:rPr>
  </w:style>
  <w:style w:type="paragraph" w:styleId="41">
    <w:name w:val="List Paragraph"/>
    <w:basedOn w:val="1"/>
    <w:qFormat/>
    <w:uiPriority w:val="34"/>
    <w:pPr>
      <w:ind w:left="720"/>
      <w:contextualSpacing/>
    </w:pPr>
  </w:style>
  <w:style w:type="paragraph" w:customStyle="1" w:styleId="42">
    <w:name w:val="CM14"/>
    <w:basedOn w:val="39"/>
    <w:next w:val="39"/>
    <w:uiPriority w:val="99"/>
    <w:rPr>
      <w:rFonts w:ascii="IRAKAI+Palatino-Bold" w:hAnsi="IRAKAI+Palatino-Bold" w:cstheme="minorBidi"/>
      <w:color w:val="auto"/>
    </w:rPr>
  </w:style>
  <w:style w:type="paragraph" w:customStyle="1" w:styleId="43">
    <w:name w:val="s1"/>
    <w:basedOn w:val="1"/>
    <w:uiPriority w:val="0"/>
    <w:pPr>
      <w:numPr>
        <w:ilvl w:val="2"/>
        <w:numId w:val="1"/>
      </w:numPr>
    </w:pPr>
  </w:style>
  <w:style w:type="character" w:customStyle="1" w:styleId="44">
    <w:name w:val="Balloon Text Char"/>
    <w:basedOn w:val="8"/>
    <w:link w:val="10"/>
    <w:semiHidden/>
    <w:uiPriority w:val="99"/>
    <w:rPr>
      <w:rFonts w:ascii="Tahoma" w:hAnsi="Tahoma" w:cs="Tahoma"/>
      <w:sz w:val="16"/>
      <w:szCs w:val="16"/>
    </w:rPr>
  </w:style>
  <w:style w:type="table" w:customStyle="1" w:styleId="45">
    <w:name w:val="Table Grid1"/>
    <w:basedOn w:val="9"/>
    <w:uiPriority w:val="59"/>
    <w:pPr>
      <w:spacing w:after="0" w:line="240" w:lineRule="auto"/>
    </w:pPr>
    <w:rPr>
      <w:rFonts w:eastAsiaTheme="minorEastAs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6">
    <w:name w:val="Heading 5 Char"/>
    <w:basedOn w:val="8"/>
    <w:link w:val="6"/>
    <w:uiPriority w:val="9"/>
    <w:rPr>
      <w:rFonts w:asciiTheme="majorHAnsi" w:hAnsiTheme="majorHAnsi" w:eastAsiaTheme="majorEastAsia" w:cstheme="majorBidi"/>
      <w:color w:val="203864" w:themeColor="accent1" w:themeShade="80"/>
    </w:rPr>
  </w:style>
  <w:style w:type="character" w:customStyle="1" w:styleId="47">
    <w:name w:val="Heading 9 Char"/>
    <w:basedOn w:val="8"/>
    <w:link w:val="7"/>
    <w:semiHidden/>
    <w:uiPriority w:val="9"/>
    <w:rPr>
      <w:rFonts w:eastAsiaTheme="majorEastAsia" w:cstheme="majorBidi"/>
      <w:color w:val="262626" w:themeColor="text1" w:themeTint="D9"/>
      <w:kern w:val="2"/>
      <w:sz w:val="24"/>
      <w:szCs w:val="24"/>
      <w14:textFill>
        <w14:solidFill>
          <w14:schemeClr w14:val="tx1">
            <w14:lumMod w14:val="85000"/>
            <w14:lumOff w14:val="15000"/>
          </w14:schemeClr>
        </w14:solidFill>
      </w14:textFill>
      <w14:ligatures w14:val="standardContextual"/>
    </w:rPr>
  </w:style>
  <w:style w:type="character" w:customStyle="1" w:styleId="48">
    <w:name w:val="Comment Text Char"/>
    <w:basedOn w:val="8"/>
    <w:link w:val="13"/>
    <w:semiHidden/>
    <w:uiPriority w:val="99"/>
    <w:rPr>
      <w:sz w:val="20"/>
      <w:szCs w:val="20"/>
    </w:rPr>
  </w:style>
  <w:style w:type="character" w:customStyle="1" w:styleId="49">
    <w:name w:val="Comment Subject Char"/>
    <w:basedOn w:val="48"/>
    <w:link w:val="14"/>
    <w:semiHidden/>
    <w:uiPriority w:val="99"/>
    <w:rPr>
      <w:b/>
      <w:bCs/>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2.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4.png"/><Relationship Id="rId23" Type="http://schemas.openxmlformats.org/officeDocument/2006/relationships/image" Target="media/image3.png"/><Relationship Id="rId22" Type="http://schemas.openxmlformats.org/officeDocument/2006/relationships/theme" Target="theme/theme1.xml"/><Relationship Id="rId21" Type="http://schemas.openxmlformats.org/officeDocument/2006/relationships/header" Target="header8.xml"/><Relationship Id="rId20" Type="http://schemas.openxmlformats.org/officeDocument/2006/relationships/header" Target="header7.xml"/><Relationship Id="rId2" Type="http://schemas.openxmlformats.org/officeDocument/2006/relationships/settings" Target="settings.xml"/><Relationship Id="rId19" Type="http://schemas.openxmlformats.org/officeDocument/2006/relationships/header" Target="header6.xml"/><Relationship Id="rId18" Type="http://schemas.openxmlformats.org/officeDocument/2006/relationships/footer" Target="footer9.xml"/><Relationship Id="rId17" Type="http://schemas.openxmlformats.org/officeDocument/2006/relationships/header" Target="header5.xml"/><Relationship Id="rId16" Type="http://schemas.openxmlformats.org/officeDocument/2006/relationships/footer" Target="footer8.xml"/><Relationship Id="rId15" Type="http://schemas.openxmlformats.org/officeDocument/2006/relationships/footer" Target="footer7.xml"/><Relationship Id="rId14" Type="http://schemas.openxmlformats.org/officeDocument/2006/relationships/header" Target="header4.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microsoft.com/office/2007/relationships/hdphoto" Target="media/image2.wdp"/><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microsoft.com/office/2007/relationships/hdphoto" Target="media/image2.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Liu091</b:Tag>
    <b:SourceType>ConferenceProceedings</b:SourceType>
    <b:Guid>{F86F6FB7-F9A8-4C87-8187-3632D1A180EB}</b:Guid>
    <b:Author>
      <b:Author>
        <b:NameList>
          <b:Person>
            <b:Last>Liu</b:Last>
            <b:First>D.</b:First>
          </b:Person>
          <b:Person>
            <b:Last>Wang</b:Last>
            <b:First>Q.</b:First>
          </b:Person>
          <b:Person>
            <b:Last>Xiao</b:Last>
            <b:First>J.</b:First>
          </b:Person>
        </b:NameList>
      </b:Author>
    </b:Author>
    <b:Title>The Role of Software Process Simulation Modeling in Software Risk Management: a Systematic Review</b:Title>
    <b:Pages>302-311</b:Pages>
    <b:Year>2009</b:Year>
    <b:ConferenceName>proceeding of the third International Symposium on Empirical Software Engineering and Measurement</b:ConferenceName>
    <b:Publisher>IEEE</b:Publisher>
    <b:City>Lake Buena Vista, FL</b:City>
    <b:LCID>en-US</b:LCID>
    <b:RefOrder>6</b:RefOrder>
  </b:Source>
  <b:Source>
    <b:Tag>Pen07</b:Tag>
    <b:SourceType>ConferenceProceedings</b:SourceType>
    <b:Guid>{8A09BA65-8DC5-4966-81CE-306DB8D90A35}</b:Guid>
    <b:Author>
      <b:Author>
        <b:NameList>
          <b:Person>
            <b:Last>Peng Yong</b:Last>
            <b:First>Y.</b:First>
            <b:Middle>S.-Q.</b:Middle>
          </b:Person>
        </b:NameList>
      </b:Author>
    </b:Author>
    <b:Year>2007</b:Year>
    <b:Title>The Relation between Risk and Return of Portfolio based on Standard Finance and Behavioral Finance</b:Title>
    <b:JournalName> Control and Automation, (pp. 518-522). Guangzhou</b:JournalName>
    <b:Pages>518-522</b:Pages>
    <b:ConferenceName>Control and Automation</b:ConferenceName>
    <b:City>Guangzhou</b:City>
    <b:LCID>en-US</b:LCID>
    <b:RefOrder>7</b:RefOrder>
  </b:Source>
  <b:Source>
    <b:Tag>Sul01</b:Tag>
    <b:SourceType>ConferenceProceedings</b:SourceType>
    <b:Guid>{B37FB1A9-EA6C-41AF-A5E7-214A076BF776}</b:Guid>
    <b:Author>
      <b:Author>
        <b:NameList>
          <b:Person>
            <b:Last>Sullivan</b:Last>
            <b:First>Kevin</b:First>
          </b:Person>
          <b:Person>
            <b:Last>Shaw</b:Last>
            <b:First>Mary</b:First>
          </b:Person>
          <b:Person>
            <b:Last>Boehm</b:Last>
            <b:First>Barry</b:First>
          </b:Person>
          <b:Person>
            <b:Last>Notkin</b:Last>
            <b:First>David</b:First>
          </b:Person>
          <b:Person>
            <b:Last>Harrison</b:Last>
            <b:First>Warren</b:First>
          </b:Person>
        </b:NameList>
      </b:Author>
    </b:Author>
    <b:Title>Third International Workshop on Economics-Driven Software Engineering Research</b:Title>
    <b:Pages>770</b:Pages>
    <b:Year>2001</b:Year>
    <b:Publisher>IEEE</b:Publisher>
    <b:RefOrder>8</b:RefOrder>
  </b:Source>
  <b:Source>
    <b:Tag>Placeholder2</b:Tag>
    <b:SourceType>JournalArticle</b:SourceType>
    <b:Guid>{65AB3A02-5C12-4ACD-97AE-A8E2B19B28D4}</b:Guid>
    <b:Title>Anchoring the Software Process</b:Title>
    <b:Author>
      <b:Author>
        <b:NameList>
          <b:Person>
            <b:Last>Boehm</b:Last>
            <b:First>Barry</b:First>
          </b:Person>
        </b:NameList>
      </b:Author>
    </b:Author>
    <b:Pages>73-82</b:Pages>
    <b:Year>1996</b:Year>
    <b:JournalName>IEEE Software</b:JournalName>
    <b:Publisher>IEEE</b:Publisher>
    <b:Volume>13</b:Volume>
    <b:Issue>4</b:Issue>
    <b:RefOrder>9</b:RefOrder>
  </b:Source>
  <b:Source>
    <b:Tag>Alt78</b:Tag>
    <b:SourceType>JournalArticle</b:SourceType>
    <b:Guid>{AE613FAA-B32C-45DD-AFA1-217FCC6DC281}</b:Guid>
    <b:Author>
      <b:Author>
        <b:NameList>
          <b:Person>
            <b:Last>Alter</b:Last>
            <b:First>S.,</b:First>
            <b:Middle>Ginzberg, M.</b:Middle>
          </b:Person>
        </b:NameList>
      </b:Author>
    </b:Author>
    <b:Title>Managing uncertainty in MIS implemention</b:Title>
    <b:Year>1978</b:Year>
    <b:Pages>23, 31</b:Pages>
    <b:Publisher>Fall</b:Publisher>
    <b:JournalName>MIT Sloan Management Review (Fall)</b:JournalName>
    <b:LCID>en-US</b:LCID>
    <b:RefOrder>10</b:RefOrder>
  </b:Source>
  <b:Source>
    <b:Tag>Pre05</b:Tag>
    <b:SourceType>Book</b:SourceType>
    <b:Guid>{5F324C65-07C0-4AB3-9696-522CA228586E}</b:Guid>
    <b:Author>
      <b:Author>
        <b:NameList>
          <b:Person>
            <b:Last>Pressman</b:Last>
            <b:First>Roger</b:First>
            <b:Middle>S.</b:Middle>
          </b:Person>
        </b:NameList>
      </b:Author>
    </b:Author>
    <b:Title>Software Engineering: A Practitioner’s Approach</b:Title>
    <b:Year>2005</b:Year>
    <b:City>New York</b:City>
    <b:Publisher>McGraw-Hill</b:Publisher>
    <b:LCID>en-US</b:LCID>
    <b:RefOrder>11</b:RefOrder>
  </b:Source>
  <b:Source>
    <b:Tag>htt12</b:Tag>
    <b:SourceType>InternetSite</b:SourceType>
    <b:Guid>{391A5703-27F7-420C-AA6E-8B77B136FC4E}</b:Guid>
    <b:Author>
      <b:Author>
        <b:Corporate>The Standish Group</b:Corporate>
      </b:Author>
    </b:Author>
    <b:YearAccessed>2012</b:YearAccessed>
    <b:MonthAccessed>6</b:MonthAccessed>
    <b:DayAccessed>30</b:DayAccessed>
    <b:URL>http://www.standishgroup.com</b:URL>
    <b:LCID>en-US</b:LCID>
    <b:RefOrder>12</b:RefOrder>
  </b:Source>
  <b:Source>
    <b:Tag>deB09</b:Tag>
    <b:SourceType>JournalArticle</b:SourceType>
    <b:Guid>{1A25C680-2F08-400C-9232-B59757BF435E}</b:Guid>
    <b:LCID>en-US</b:LCID>
    <b:Author>
      <b:Author>
        <b:NameList>
          <b:Person>
            <b:Last>de Bakker</b:Last>
            <b:First>Karel</b:First>
          </b:Person>
          <b:Person>
            <b:Last>Boonstra</b:Last>
            <b:First>Albert</b:First>
          </b:Person>
          <b:Person>
            <b:Last>Wortmann</b:Last>
            <b:First>Hans</b:First>
          </b:Person>
        </b:NameList>
      </b:Author>
    </b:Author>
    <b:Title>Does risk management contribute to IT project success? A meta-analysis of empirical evidence</b:Title>
    <b:JournalName>International Journal of Project Management</b:JournalName>
    <b:Year>2010</b:Year>
    <b:Pages>493-503</b:Pages>
    <b:RefOrder>3</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2B4B408-77D5-49A9-8B2E-2C324918539C}">
  <ds:schemaRefs/>
</ds:datastoreItem>
</file>

<file path=docProps/app.xml><?xml version="1.0" encoding="utf-8"?>
<Properties xmlns="http://schemas.openxmlformats.org/officeDocument/2006/extended-properties" xmlns:vt="http://schemas.openxmlformats.org/officeDocument/2006/docPropsVTypes">
  <Template>Normal.dotm</Template>
  <Company>فراس الصعيو</Company>
  <Pages>27</Pages>
  <Words>969</Words>
  <Characters>5527</Characters>
  <Lines>46</Lines>
  <Paragraphs>12</Paragraphs>
  <TotalTime>4</TotalTime>
  <ScaleCrop>false</ScaleCrop>
  <LinksUpToDate>false</LinksUpToDate>
  <CharactersWithSpaces>6484</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2026-10-17T17:40:00Z</dcterms:created>
  <dc:creator>Administrator</dc:creator>
  <cp:lastModifiedBy>User</cp:lastModifiedBy>
  <cp:lastPrinted>2026-10-17T04:54:00Z</cp:lastPrinted>
  <dcterms:modified xsi:type="dcterms:W3CDTF">2026-10-29T11:06:59Z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421A31236E044AA38258A31821E737FB_12</vt:lpwstr>
  </property>
</Properties>
</file>