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</w:pPr>
      <w:r>
        <w:rPr>
          <w:rFonts w:hint="default" w:ascii="Arial" w:hAnsi="Arial" w:cs="Arial" w:eastAsiaTheme="minorEastAsia"/>
          <w:sz w:val="28"/>
          <w:szCs w:val="28"/>
          <w:lang w:eastAsia="zh-CN"/>
        </w:rPr>
        <w:t>•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  <w:t>什么是Spring？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Spring是一个支持快速开发Java EE应用程序的框架。它提供了一系列底层容器和基础设施，并可以和大量常用的开源框架无缝集成，可以说是开发Java EE应用程序的必备。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Spring最早是由Rod Johnson这哥们在他的《Expert One-on-One J2EE Development without EJB》一书中提出的用来取代EJB的轻量级框架。随后这哥们又开始专心开发这个基础框架，并起名为Spring Framework。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随着Spring越来越受欢迎，在Spring Framework基础上，又诞生了Spring Boot、Spring Cloud、Spring Data、Spring Security等一系列基于Spring Framework的项目。本章我们只介绍Spring Framework，即最核心的Spring框架。后续章节我们还会涉及Spring Boot、Spring Cloud等其他框架。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</w:p>
    <w:p>
      <w:pP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</w:pPr>
      <w:r>
        <w:rPr>
          <w:rFonts w:hint="default" w:ascii="Arial" w:hAnsi="Arial" w:cs="Arial" w:eastAsiaTheme="minorEastAsia"/>
          <w:sz w:val="28"/>
          <w:szCs w:val="28"/>
          <w:lang w:eastAsia="zh-CN"/>
        </w:rPr>
        <w:t>•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  <w:t>Spring Framework</w:t>
      </w:r>
    </w:p>
    <w:p>
      <w:pPr>
        <w:ind w:firstLine="240" w:firstLineChars="100"/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Spring Framework主要包括几个模块：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</w:p>
    <w:p>
      <w:pPr>
        <w:ind w:firstLine="420" w:firstLineChars="0"/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-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支持IoC和AOP的容器；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-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支持JDBC和ORM的数据访问模块；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-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支持声明式事务的模块；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-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支持基于Servlet的MVC开发；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-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支持基于Reactive的Web开发；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-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以及集成JMS、JavaMail、JMX、缓存等其他模块。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sz w:val="28"/>
          <w:szCs w:val="28"/>
          <w:lang w:eastAsia="zh-CN"/>
        </w:rPr>
        <w:t>•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IoC容器</w:t>
      </w:r>
    </w:p>
    <w:p>
      <w:pPr>
        <w:ind w:firstLine="420" w:firstLineChars="0"/>
      </w:pPr>
      <w:r>
        <w:drawing>
          <wp:inline distT="0" distB="0" distL="114300" distR="114300">
            <wp:extent cx="5271135" cy="2168525"/>
            <wp:effectExtent l="0" t="0" r="1206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- IoC（Inversion of Control，控制反转）容器是Spring框架中非常 重要的核心组件，可以说它是伴随Spring的诞生和成长的组件。Spring通过IoC容器来管理所有的Java对象（也称bean）及其相互间的依赖关系。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1 依赖注入和控制反转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highlight w:val="yellow"/>
        </w:rPr>
      </w:pPr>
      <w:r>
        <w:rPr>
          <w:rStyle w:val="8"/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16"/>
          <w:szCs w:val="16"/>
          <w:highlight w:val="yellow"/>
          <w:shd w:val="clear" w:fill="FFFFFF"/>
        </w:rPr>
        <w:t>依赖注入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highlight w:val="yellow"/>
          <w:shd w:val="clear" w:fill="FFFFFF"/>
        </w:rPr>
        <w:t>(Dependency Injection)是对“控制反转”的不同说法，本质是一回事。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2 IoC容器和bean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40" w:lineRule="auto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highlight w:val="yellow"/>
          <w:shd w:val="clear" w:fill="FFFFFF"/>
        </w:rPr>
        <w:t>Spring通过IoC容器来管理所有Java对象及其相互之间的依赖关系。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highlight w:val="yellow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highlight w:val="yellow"/>
          <w:shd w:val="clear" w:fill="FFFFFF"/>
        </w:rPr>
        <w:t>IoC容器在创建bean的时候，会注入其依赖项。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IoC的应用有以下两种设计模式：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40" w:lineRule="auto"/>
        <w:ind w:left="0" w:firstLine="420" w:firstLine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反射：在运行状态中，根据提供的类的路径或类名，通过反射来动态获取该类的所有属性和方法。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40" w:lineRule="auto"/>
        <w:ind w:left="0" w:firstLine="420" w:firstLine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工厂模式：把IoC容器当做一个工厂，在配置文件或注解中给出定义，然后利用反射技术，根据给出的类名生成相应</w:t>
      </w:r>
      <w:r>
        <w:rPr>
          <w:rFonts w:hint="eastAsia" w:ascii="Segoe UI Emoji" w:hAnsi="Segoe UI Emoji" w:eastAsia="SimSun" w:cs="Segoe UI Emoj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的对象。对象生成的代码及对象之间的依赖关系在配置文件中定义，实现了解耦。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firstLine="0"/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Spring IoC容器的核心基础包：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00" w:lineRule="atLeast"/>
        <w:ind w:left="-160" w:leftChars="0" w:firstLine="837" w:firstLineChars="0"/>
      </w:pPr>
      <w:r>
        <w:rPr>
          <w:rFonts w:hint="eastAsia" w:ascii="Segoe UI Emoji" w:hAnsi="Segoe UI Emoji" w:eastAsia="SimSun" w:cs="Segoe UI Emoji"/>
          <w:i w:val="0"/>
          <w:iCs w:val="0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- 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</w:rPr>
        <w:t>org.springframework.beans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00" w:lineRule="atLeast"/>
        <w:ind w:left="-160" w:leftChars="0" w:firstLine="837" w:firstLine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Segoe UI Emoji" w:hAnsi="Segoe UI Emoji" w:eastAsia="SimSun" w:cs="Segoe UI Emoji"/>
          <w:i w:val="0"/>
          <w:iCs w:val="0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- 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</w:rPr>
        <w:t>org.springframework.context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00" w:lineRule="atLeast"/>
        <w:ind w:left="-160" w:leftChars="0" w:firstLine="837" w:firstLine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</w:pPr>
      <w:r>
        <w:t>3 配置和使用</w:t>
      </w:r>
    </w:p>
    <w:p>
      <w:pPr>
        <w:pStyle w:val="5"/>
        <w:keepNext w:val="0"/>
        <w:keepLines w:val="0"/>
        <w:widowControl/>
        <w:suppressLineNumbers w:val="0"/>
      </w:pPr>
      <w:r>
        <w:t>配置方式有: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xml</w:t>
      </w:r>
      <w:r>
        <w:t>形式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>&lt;</w:t>
      </w:r>
      <w:r>
        <w:rPr>
          <w:rStyle w:val="9"/>
        </w:rPr>
        <w:t xml:space="preserve">bean id </w:t>
      </w:r>
      <w:r>
        <w:t>=</w:t>
      </w:r>
      <w:r>
        <w:rPr>
          <w:rStyle w:val="9"/>
        </w:rPr>
        <w:t xml:space="preserve"> </w:t>
      </w:r>
      <w:r>
        <w:t>"..."</w:t>
      </w:r>
      <w:r>
        <w:rPr>
          <w:rStyle w:val="9"/>
        </w:rPr>
        <w:t xml:space="preserve"> </w:t>
      </w:r>
      <w:r>
        <w:t>class="..."&gt;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  </w:t>
      </w:r>
      <w:r>
        <w:t>&lt;!--</w:t>
      </w:r>
      <w:r>
        <w:rPr>
          <w:rStyle w:val="9"/>
        </w:rPr>
        <w:t xml:space="preserve"> 放置这个bean的协作者和配置 </w:t>
      </w:r>
      <w:r>
        <w:t>--&gt;&lt;/bean&gt;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014470" cy="855345"/>
            <wp:effectExtent l="0" t="0" r="1143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447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注解</w:t>
      </w:r>
      <w:r>
        <w:t>形式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>@Configurationpublic</w:t>
      </w:r>
      <w:r>
        <w:rPr>
          <w:rStyle w:val="9"/>
        </w:rPr>
        <w:t xml:space="preserve"> </w:t>
      </w:r>
      <w:r>
        <w:t>class</w:t>
      </w:r>
      <w:r>
        <w:rPr>
          <w:rStyle w:val="9"/>
        </w:rPr>
        <w:t xml:space="preserve"> </w:t>
      </w:r>
      <w:r>
        <w:t>AppConfig{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@Bean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public</w:t>
      </w:r>
      <w:r>
        <w:rPr>
          <w:rStyle w:val="9"/>
        </w:rPr>
        <w:t xml:space="preserve"> </w:t>
      </w:r>
      <w:r>
        <w:t>MyService</w:t>
      </w:r>
      <w:r>
        <w:rPr>
          <w:rStyle w:val="9"/>
        </w:rPr>
        <w:t xml:space="preserve"> </w:t>
      </w:r>
      <w:r>
        <w:t>myService(){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</w:t>
      </w:r>
      <w:r>
        <w:t>return</w:t>
      </w:r>
      <w:r>
        <w:rPr>
          <w:rStyle w:val="9"/>
        </w:rPr>
        <w:t xml:space="preserve"> </w:t>
      </w:r>
      <w:r>
        <w:t>new</w:t>
      </w:r>
      <w:r>
        <w:rPr>
          <w:rStyle w:val="9"/>
        </w:rPr>
        <w:t xml:space="preserve"> </w:t>
      </w:r>
      <w:r>
        <w:t>MyServiceImpl();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  </w:t>
      </w:r>
      <w:r>
        <w:t>}}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691255" cy="1214755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4 注入方式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00" w:lineRule="atLeast"/>
        <w:ind w:left="-160" w:leftChars="0" w:firstLine="837" w:firstLineChars="0"/>
      </w:pPr>
      <w:r>
        <w:rPr>
          <w:rFonts w:hint="eastAsia" w:ascii="Segoe UI Emoji" w:hAnsi="Segoe UI Emoji" w:eastAsia="SimSun" w:cs="Segoe UI Emoji"/>
          <w:i w:val="0"/>
          <w:iCs w:val="0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- 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</w:rPr>
        <w:t>构造器注入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00" w:lineRule="atLeast"/>
        <w:ind w:left="-160" w:leftChars="0" w:firstLine="837" w:firstLineChars="0"/>
      </w:pPr>
      <w:r>
        <w:rPr>
          <w:rFonts w:hint="eastAsia" w:ascii="Segoe UI Emoji" w:hAnsi="Segoe UI Emoji" w:eastAsia="SimSun" w:cs="Segoe UI Emoji"/>
          <w:i w:val="0"/>
          <w:iCs w:val="0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- 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</w:rPr>
        <w:t>setter注入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5 实战：依赖注入的例子</w:t>
      </w:r>
    </w:p>
    <w:p>
      <w:pPr>
        <w:ind w:firstLine="420" w:firstLineChars="0"/>
      </w:pPr>
      <w:bookmarkStart w:id="0" w:name="_GoBack"/>
      <w:r>
        <w:drawing>
          <wp:inline distT="0" distB="0" distL="114300" distR="114300">
            <wp:extent cx="3867785" cy="2655570"/>
            <wp:effectExtent l="0" t="0" r="571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firstLine="420" w:firstLineChars="0"/>
      </w:pPr>
      <w:r>
        <w:drawing>
          <wp:inline distT="0" distB="0" distL="114300" distR="114300">
            <wp:extent cx="4759325" cy="2120265"/>
            <wp:effectExtent l="0" t="0" r="317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9325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4413885" cy="1751965"/>
            <wp:effectExtent l="0" t="0" r="571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4121785" cy="1703705"/>
            <wp:effectExtent l="0" t="0" r="571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3902075" cy="1297940"/>
            <wp:effectExtent l="0" t="0" r="952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6"/>
          <w:szCs w:val="26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  <w:t>6 依赖注入详细配置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00" w:lineRule="atLeast"/>
        <w:ind w:left="20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</w:rPr>
        <w:t>直接赋值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00" w:lineRule="atLeast"/>
        <w:ind w:left="20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</w:rPr>
        <w:t>引用其他bean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00" w:lineRule="atLeast"/>
        <w:ind w:left="20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</w:rPr>
        <w:t>内部bean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00" w:lineRule="atLeast"/>
        <w:ind w:left="20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</w:rPr>
        <w:t>集合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00" w:lineRule="atLeast"/>
        <w:ind w:left="20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</w:rPr>
        <w:t>Null及空字符的值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00" w:lineRule="atLeast"/>
        <w:ind w:left="20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</w:rPr>
        <w:t>xml短域名空间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00" w:lineRule="atLeast"/>
        <w:ind w:left="20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</w:rPr>
        <w:t>复合属性名称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7 IoC综合练习：Boss、Car、Meeting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00" w:lineRule="atLeast"/>
        <w:ind w:left="402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00" w:afterAutospacing="0" w:line="300" w:lineRule="atLeast"/>
        <w:ind w:left="20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</w:rPr>
        <w:t>Car：属性有brand、color、parameter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00" w:lineRule="atLeast"/>
        <w:ind w:left="402" w:hanging="360"/>
      </w:pPr>
      <w:r>
        <w:rPr>
          <w:rFonts w:hint="eastAsia"/>
          <w:lang w:eastAsia="zh-CN"/>
        </w:rPr>
        <w:t>……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00" w:lineRule="atLeast"/>
        <w:ind w:left="402" w:hanging="360"/>
      </w:pPr>
      <w:r>
        <w:rPr>
          <w:rFonts w:hint="eastAsia"/>
          <w:lang w:val="en-US" w:eastAsia="zh-CN"/>
        </w:rPr>
        <w:t>Car类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00" w:lineRule="atLeast"/>
        <w:ind w:left="42" w:leftChars="0"/>
        <w:jc w:val="center"/>
      </w:pPr>
      <w:r>
        <w:drawing>
          <wp:inline distT="0" distB="0" distL="114300" distR="114300">
            <wp:extent cx="5154295" cy="5582285"/>
            <wp:effectExtent l="0" t="0" r="190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4295" cy="558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00" w:lineRule="atLeast"/>
        <w:ind w:left="42" w:leftChars="0"/>
        <w:jc w:val="center"/>
      </w:pPr>
      <w:r>
        <w:drawing>
          <wp:inline distT="0" distB="0" distL="114300" distR="114300">
            <wp:extent cx="4271645" cy="2442845"/>
            <wp:effectExtent l="0" t="0" r="825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4507230" cy="1506220"/>
            <wp:effectExtent l="0" t="0" r="127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723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4679950" cy="1216660"/>
            <wp:effectExtent l="0" t="0" r="635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37075" cy="1156335"/>
            <wp:effectExtent l="0" t="0" r="9525" b="120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5B466E"/>
    <w:multiLevelType w:val="multilevel"/>
    <w:tmpl w:val="855B46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976CB69"/>
    <w:multiLevelType w:val="multilevel"/>
    <w:tmpl w:val="A976CB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DAE80BD6"/>
    <w:multiLevelType w:val="multilevel"/>
    <w:tmpl w:val="DAE80B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5B90EF7"/>
    <w:multiLevelType w:val="multilevel"/>
    <w:tmpl w:val="25B90E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2OTViYjkyZTY3ZGY2MDU1ZTYyNTMyZmVjN2MzNTgifQ=="/>
  </w:docVars>
  <w:rsids>
    <w:rsidRoot w:val="00000000"/>
    <w:rsid w:val="0236335D"/>
    <w:rsid w:val="12080872"/>
    <w:rsid w:val="2CD969A7"/>
    <w:rsid w:val="5DCE27EB"/>
    <w:rsid w:val="61A60ADB"/>
    <w:rsid w:val="70CE7706"/>
    <w:rsid w:val="797E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788</Words>
  <Characters>1346</Characters>
  <Lines>0</Lines>
  <Paragraphs>0</Paragraphs>
  <TotalTime>1</TotalTime>
  <ScaleCrop>false</ScaleCrop>
  <LinksUpToDate>false</LinksUpToDate>
  <CharactersWithSpaces>1447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2024-01-14T06:36:05Z</dcterms:created>
  <dc:creator>moumo</dc:creator>
  <cp:lastModifiedBy>莫得感情的泥巴</cp:lastModifiedBy>
  <dcterms:modified xsi:type="dcterms:W3CDTF">2024-01-15T17:51:05Z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CD6E4774879B4A889FE9172B419349B5_12</vt:lpwstr>
  </property>
</Properties>
</file>