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C8C7" w14:textId="5DB0652D" w:rsidR="006D7F9D" w:rsidRPr="006D7F9D" w:rsidRDefault="006D7F9D" w:rsidP="006D7F9D">
      <w:pPr>
        <w:pStyle w:val="Titre"/>
        <w:spacing w:after="240"/>
        <w:jc w:val="center"/>
        <w:rPr>
          <w:rFonts w:ascii="Calibri" w:hAnsi="Calibri" w:cs="Calibri"/>
          <w:sz w:val="26"/>
          <w:szCs w:val="26"/>
        </w:rPr>
      </w:pPr>
      <w:r w:rsidRPr="006D7F9D">
        <w:rPr>
          <w:rFonts w:ascii="Calibri" w:eastAsia="Arial" w:hAnsi="Calibri" w:cs="Calibri"/>
          <w:b/>
          <w:bCs/>
          <w:sz w:val="26"/>
          <w:szCs w:val="26"/>
        </w:rPr>
        <w:t>SAE S2.04 - Livrable 1</w:t>
      </w:r>
    </w:p>
    <w:p w14:paraId="573A3D0E" w14:textId="39FE490E" w:rsidR="006D7F9D" w:rsidRDefault="00CC7CB5" w:rsidP="00830B2D">
      <w:pPr>
        <w:jc w:val="center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Diagramme UML, </w:t>
      </w:r>
      <w:r w:rsidR="006D7F9D" w:rsidRPr="006D7F9D">
        <w:rPr>
          <w:rFonts w:ascii="Calibri" w:hAnsi="Calibri" w:cs="Calibri"/>
          <w:sz w:val="26"/>
          <w:szCs w:val="26"/>
        </w:rPr>
        <w:t>Modèle Physique de Données et argumentation</w:t>
      </w:r>
    </w:p>
    <w:p w14:paraId="20D70469" w14:textId="587F3553" w:rsidR="00830B2D" w:rsidRDefault="00830B2D" w:rsidP="00830B2D">
      <w:pPr>
        <w:jc w:val="center"/>
        <w:rPr>
          <w:rFonts w:ascii="Calibri" w:hAnsi="Calibri" w:cs="Calibri"/>
          <w:sz w:val="26"/>
          <w:szCs w:val="26"/>
        </w:rPr>
      </w:pPr>
    </w:p>
    <w:p w14:paraId="146B278C" w14:textId="26C27E26" w:rsidR="00830B2D" w:rsidRDefault="00830B2D" w:rsidP="00830B2D">
      <w:pPr>
        <w:jc w:val="center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Note : Le document fait 5 pages !</w:t>
      </w:r>
    </w:p>
    <w:p w14:paraId="18805512" w14:textId="77777777" w:rsidR="00830B2D" w:rsidRDefault="00830B2D" w:rsidP="00830B2D">
      <w:pPr>
        <w:jc w:val="center"/>
        <w:rPr>
          <w:rFonts w:ascii="Calibri" w:hAnsi="Calibri" w:cs="Calibri"/>
          <w:sz w:val="26"/>
          <w:szCs w:val="26"/>
        </w:rPr>
      </w:pPr>
    </w:p>
    <w:p w14:paraId="400C7EDC" w14:textId="3F63D0ED" w:rsidR="000801DC" w:rsidRPr="000801DC" w:rsidRDefault="002F12BA" w:rsidP="000801DC">
      <w:pPr>
        <w:spacing w:after="480" w:line="276" w:lineRule="auto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631C8B2" wp14:editId="4AAF004C">
            <wp:simplePos x="0" y="0"/>
            <wp:positionH relativeFrom="margin">
              <wp:posOffset>-224155</wp:posOffset>
            </wp:positionH>
            <wp:positionV relativeFrom="paragraph">
              <wp:posOffset>293077</wp:posOffset>
            </wp:positionV>
            <wp:extent cx="6126480" cy="7722074"/>
            <wp:effectExtent l="0" t="0" r="7620" b="0"/>
            <wp:wrapNone/>
            <wp:docPr id="120673887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38875" name="Image 12067388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722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1DC" w:rsidRPr="000801DC">
        <w:rPr>
          <w:rFonts w:ascii="Calibri" w:hAnsi="Calibri" w:cs="Calibri"/>
          <w:b/>
          <w:bCs/>
          <w:sz w:val="26"/>
          <w:szCs w:val="26"/>
        </w:rPr>
        <w:t>1.Diagramme UML :</w:t>
      </w:r>
    </w:p>
    <w:p w14:paraId="0267D23D" w14:textId="40D81534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2104CACA" w14:textId="5AD88499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0B60E357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1A9F2A1A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29C952FB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15585B01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3D81C4E7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5A055607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4BD768C9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06B64745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2ED5838C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2027C4FF" w14:textId="777777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4B7AD9A9" w14:textId="198259C6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461CBA17" w14:textId="409BB277" w:rsidR="000801DC" w:rsidRDefault="000801DC" w:rsidP="00C95580">
      <w:pPr>
        <w:spacing w:after="480" w:line="276" w:lineRule="auto"/>
        <w:jc w:val="center"/>
        <w:rPr>
          <w:rFonts w:ascii="Calibri" w:hAnsi="Calibri" w:cs="Calibri"/>
          <w:sz w:val="26"/>
          <w:szCs w:val="26"/>
        </w:rPr>
      </w:pPr>
    </w:p>
    <w:p w14:paraId="2D8E1CF0" w14:textId="613DED60" w:rsidR="000801DC" w:rsidRPr="000801DC" w:rsidRDefault="002E6045" w:rsidP="002E6045">
      <w:pPr>
        <w:pStyle w:val="Titre1"/>
        <w:spacing w:before="240" w:line="276" w:lineRule="auto"/>
        <w:ind w:left="360"/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</w:pPr>
      <w:r>
        <w:rPr>
          <w:rFonts w:ascii="Calibri" w:hAnsi="Calibri" w:cs="Calibri"/>
          <w:b/>
          <w:bCs/>
          <w:color w:val="000000" w:themeColor="text1"/>
          <w:sz w:val="26"/>
          <w:szCs w:val="26"/>
        </w:rPr>
        <w:lastRenderedPageBreak/>
        <w:t>2.</w:t>
      </w:r>
      <w:r w:rsidR="006D7F9D" w:rsidRPr="006D7F9D">
        <w:rPr>
          <w:rFonts w:ascii="Calibri" w:hAnsi="Calibri" w:cs="Calibri"/>
          <w:b/>
          <w:bCs/>
          <w:color w:val="000000" w:themeColor="text1"/>
          <w:sz w:val="26"/>
          <w:szCs w:val="26"/>
        </w:rPr>
        <w:t>Modèle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 xml:space="preserve"> Physique de </w:t>
      </w:r>
      <w:r w:rsidR="006D7F9D" w:rsidRPr="006D7F9D">
        <w:rPr>
          <w:rFonts w:ascii="Calibri" w:hAnsi="Calibri" w:cs="Calibri"/>
          <w:b/>
          <w:bCs/>
          <w:color w:val="000000" w:themeColor="text1"/>
          <w:sz w:val="26"/>
          <w:szCs w:val="26"/>
        </w:rPr>
        <w:t>Données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 xml:space="preserve"> (MPD)</w:t>
      </w:r>
    </w:p>
    <w:p w14:paraId="06C7A384" w14:textId="76334923" w:rsidR="006D7F9D" w:rsidRPr="006D7F9D" w:rsidRDefault="006D7F9D" w:rsidP="00C95580">
      <w:pPr>
        <w:pStyle w:val="Titre2"/>
        <w:spacing w:line="276" w:lineRule="auto"/>
        <w:rPr>
          <w:rFonts w:ascii="Calibri" w:hAnsi="Calibri" w:cs="Calibri"/>
          <w:color w:val="000000" w:themeColor="text1"/>
          <w:sz w:val="26"/>
          <w:szCs w:val="26"/>
        </w:rPr>
      </w:pPr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 xml:space="preserve">Table </w:t>
      </w:r>
      <w:proofErr w:type="spellStart"/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>region</w:t>
      </w:r>
      <w:proofErr w:type="spellEnd"/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6D7F9D" w:rsidRPr="006D7F9D" w14:paraId="75CF48FB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B8CD" w14:textId="5245BD01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Colonne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4CA5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03F2" w14:textId="32B93E9B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Contrainte</w:t>
            </w:r>
          </w:p>
        </w:tc>
      </w:tr>
      <w:tr w:rsidR="006D7F9D" w:rsidRPr="006D7F9D" w14:paraId="3AFB2CE5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BEDE" w14:textId="6B9A9801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id_region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23E3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serial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A21F" w14:textId="6C9552D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sz w:val="26"/>
                <w:szCs w:val="26"/>
              </w:rPr>
              <w:t>PK</w:t>
            </w:r>
          </w:p>
        </w:tc>
      </w:tr>
      <w:tr w:rsidR="006D7F9D" w:rsidRPr="006D7F9D" w14:paraId="41F12738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186B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lib_region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A8C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7179" w14:textId="7AED981C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133C2136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5746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descript_region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00A7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F9E8" w14:textId="3630AB00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</w:tbl>
    <w:p w14:paraId="4D00174A" w14:textId="39AA634F" w:rsidR="006D7F9D" w:rsidRPr="006D7F9D" w:rsidRDefault="006D7F9D" w:rsidP="00C95580">
      <w:pPr>
        <w:pStyle w:val="Titre2"/>
        <w:spacing w:line="276" w:lineRule="auto"/>
        <w:rPr>
          <w:rFonts w:ascii="Calibri" w:hAnsi="Calibri" w:cs="Calibri"/>
          <w:color w:val="000000" w:themeColor="text1"/>
          <w:sz w:val="26"/>
          <w:szCs w:val="26"/>
        </w:rPr>
      </w:pPr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 xml:space="preserve">Table </w:t>
      </w:r>
      <w:proofErr w:type="spellStart"/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>departement</w:t>
      </w:r>
      <w:proofErr w:type="spellEnd"/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6D7F9D" w:rsidRPr="006D7F9D" w14:paraId="6937EE02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4BA6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Colonne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EA02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2C3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Contrainte</w:t>
            </w:r>
          </w:p>
        </w:tc>
      </w:tr>
      <w:tr w:rsidR="006D7F9D" w:rsidRPr="006D7F9D" w14:paraId="2816CDA9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B85E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num_dep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A85E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FD29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sz w:val="26"/>
                <w:szCs w:val="26"/>
              </w:rPr>
              <w:t>PK</w:t>
            </w:r>
          </w:p>
        </w:tc>
      </w:tr>
      <w:tr w:rsidR="006D7F9D" w:rsidRPr="006D7F9D" w14:paraId="051F5EC7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95FA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id_region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5988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9BB5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sz w:val="26"/>
                <w:szCs w:val="26"/>
              </w:rPr>
              <w:t xml:space="preserve">FK -&gt; </w:t>
            </w:r>
            <w:proofErr w:type="spellStart"/>
            <w:r w:rsidRPr="006D7F9D">
              <w:rPr>
                <w:rFonts w:ascii="Calibri" w:hAnsi="Calibri" w:cs="Calibri"/>
                <w:sz w:val="26"/>
                <w:szCs w:val="26"/>
              </w:rPr>
              <w:t>region</w:t>
            </w:r>
            <w:proofErr w:type="spellEnd"/>
            <w:r w:rsidRPr="006D7F9D">
              <w:rPr>
                <w:rFonts w:ascii="Calibri" w:hAnsi="Calibri" w:cs="Calibri"/>
                <w:sz w:val="26"/>
                <w:szCs w:val="26"/>
              </w:rPr>
              <w:t>(</w:t>
            </w:r>
            <w:proofErr w:type="spellStart"/>
            <w:r w:rsidRPr="006D7F9D">
              <w:rPr>
                <w:rFonts w:ascii="Calibri" w:hAnsi="Calibri" w:cs="Calibri"/>
                <w:sz w:val="26"/>
                <w:szCs w:val="26"/>
              </w:rPr>
              <w:t>id_region</w:t>
            </w:r>
            <w:proofErr w:type="spellEnd"/>
            <w:r w:rsidRPr="006D7F9D">
              <w:rPr>
                <w:rFonts w:ascii="Calibri" w:hAnsi="Calibri" w:cs="Calibri"/>
                <w:sz w:val="26"/>
                <w:szCs w:val="26"/>
              </w:rPr>
              <w:t>)</w:t>
            </w:r>
          </w:p>
        </w:tc>
      </w:tr>
      <w:tr w:rsidR="006D7F9D" w:rsidRPr="006D7F9D" w14:paraId="2E0CC004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9A9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nom_departement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33DB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2297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</w:tbl>
    <w:p w14:paraId="3A2F2608" w14:textId="23B680FF" w:rsidR="006D7F9D" w:rsidRPr="006D7F9D" w:rsidRDefault="006D7F9D" w:rsidP="00C95580">
      <w:pPr>
        <w:pStyle w:val="Titre2"/>
        <w:spacing w:line="276" w:lineRule="auto"/>
        <w:rPr>
          <w:rFonts w:ascii="Calibri" w:hAnsi="Calibri" w:cs="Calibri"/>
          <w:color w:val="000000" w:themeColor="text1"/>
          <w:sz w:val="26"/>
          <w:szCs w:val="26"/>
        </w:rPr>
      </w:pPr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 xml:space="preserve">Table </w:t>
      </w:r>
      <w:proofErr w:type="spellStart"/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>qualite</w:t>
      </w:r>
      <w:proofErr w:type="spellEnd"/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 xml:space="preserve"> (nouvelle)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6D7F9D" w:rsidRPr="006D7F9D" w14:paraId="202B739E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CCCF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Colonne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FB1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602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Contrainte</w:t>
            </w:r>
          </w:p>
        </w:tc>
      </w:tr>
      <w:tr w:rsidR="006D7F9D" w:rsidRPr="006D7F9D" w14:paraId="6AD96C60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4300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code_qual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1F3C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F82B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sz w:val="26"/>
                <w:szCs w:val="26"/>
              </w:rPr>
              <w:t>PK</w:t>
            </w:r>
          </w:p>
        </w:tc>
      </w:tr>
      <w:tr w:rsidR="006D7F9D" w:rsidRPr="006D7F9D" w14:paraId="16362365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884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lib_qual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BB53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58B0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5C587C50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89CC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coul_qual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221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858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</w:tbl>
    <w:p w14:paraId="48A57256" w14:textId="3B84339E" w:rsidR="006D7F9D" w:rsidRPr="006D7F9D" w:rsidRDefault="006D7F9D" w:rsidP="00C95580">
      <w:pPr>
        <w:pStyle w:val="Titre2"/>
        <w:spacing w:line="276" w:lineRule="auto"/>
        <w:rPr>
          <w:rFonts w:ascii="Calibri" w:hAnsi="Calibri" w:cs="Calibri"/>
          <w:color w:val="000000" w:themeColor="text1"/>
          <w:sz w:val="26"/>
          <w:szCs w:val="26"/>
        </w:rPr>
      </w:pPr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>Table ville (nouvelle)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6D7F9D" w:rsidRPr="006D7F9D" w14:paraId="4F2B249D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3206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Colonne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CF6C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2167" w14:textId="4E443D0A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Contrainte</w:t>
            </w:r>
          </w:p>
        </w:tc>
      </w:tr>
      <w:tr w:rsidR="006D7F9D" w:rsidRPr="006D7F9D" w14:paraId="25137BE7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7DB7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code_zone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B7C9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7FD8" w14:textId="5A27C0B3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sz w:val="26"/>
                <w:szCs w:val="26"/>
              </w:rPr>
              <w:t>PK</w:t>
            </w:r>
          </w:p>
        </w:tc>
      </w:tr>
      <w:tr w:rsidR="006D7F9D" w:rsidRPr="006D7F9D" w14:paraId="6B8C98B4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1F1C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lib_zone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7F57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0459" w14:textId="736E112E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37D9BD0E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3172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type_zone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A63A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C14F" w14:textId="027F4E7B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0EDE8D30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9542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x_wgs84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D048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float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22B0" w14:textId="692240EC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0E95FCB2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1659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y_wgs84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18BF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float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04A6" w14:textId="18D8A240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6C669ACD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E879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x_reg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3018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float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BCCB" w14:textId="427FD156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16302CCC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A043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y_reg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F27F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float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C8E7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2843FC7E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50B8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num_dep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8F0A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5790" w14:textId="5D7AC482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sz w:val="26"/>
                <w:szCs w:val="26"/>
              </w:rPr>
              <w:t xml:space="preserve">FK -&gt; </w:t>
            </w:r>
            <w:proofErr w:type="spellStart"/>
            <w:r w:rsidRPr="006D7F9D">
              <w:rPr>
                <w:rFonts w:ascii="Calibri" w:hAnsi="Calibri" w:cs="Calibri"/>
                <w:sz w:val="26"/>
                <w:szCs w:val="26"/>
              </w:rPr>
              <w:t>departement</w:t>
            </w:r>
            <w:proofErr w:type="spellEnd"/>
            <w:r w:rsidRPr="006D7F9D">
              <w:rPr>
                <w:rFonts w:ascii="Calibri" w:hAnsi="Calibri" w:cs="Calibri"/>
                <w:sz w:val="26"/>
                <w:szCs w:val="26"/>
              </w:rPr>
              <w:t>(</w:t>
            </w:r>
            <w:proofErr w:type="spellStart"/>
            <w:r w:rsidRPr="006D7F9D">
              <w:rPr>
                <w:rFonts w:ascii="Calibri" w:hAnsi="Calibri" w:cs="Calibri"/>
                <w:sz w:val="26"/>
                <w:szCs w:val="26"/>
              </w:rPr>
              <w:t>num_dep</w:t>
            </w:r>
            <w:proofErr w:type="spellEnd"/>
            <w:r w:rsidRPr="006D7F9D">
              <w:rPr>
                <w:rFonts w:ascii="Calibri" w:hAnsi="Calibri" w:cs="Calibri"/>
                <w:sz w:val="26"/>
                <w:szCs w:val="26"/>
              </w:rPr>
              <w:t>)</w:t>
            </w:r>
          </w:p>
        </w:tc>
      </w:tr>
    </w:tbl>
    <w:p w14:paraId="33D0A830" w14:textId="752CDB0E" w:rsidR="00C95580" w:rsidRPr="00C95580" w:rsidRDefault="00C95580" w:rsidP="00C95580"/>
    <w:p w14:paraId="392F9E45" w14:textId="77777777" w:rsidR="00830B2D" w:rsidRDefault="00830B2D" w:rsidP="00C95580">
      <w:pPr>
        <w:pStyle w:val="Titre2"/>
        <w:spacing w:line="276" w:lineRule="auto"/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</w:pPr>
    </w:p>
    <w:p w14:paraId="700672DC" w14:textId="17447B01" w:rsidR="006D7F9D" w:rsidRPr="006D7F9D" w:rsidRDefault="006D7F9D" w:rsidP="00C95580">
      <w:pPr>
        <w:pStyle w:val="Titre2"/>
        <w:spacing w:line="276" w:lineRule="auto"/>
        <w:rPr>
          <w:rFonts w:ascii="Calibri" w:hAnsi="Calibri" w:cs="Calibri"/>
          <w:color w:val="000000" w:themeColor="text1"/>
          <w:sz w:val="26"/>
          <w:szCs w:val="26"/>
        </w:rPr>
      </w:pPr>
      <w:r w:rsidRPr="006D7F9D">
        <w:rPr>
          <w:rFonts w:ascii="Calibri" w:eastAsia="Arial" w:hAnsi="Calibri" w:cs="Calibri"/>
          <w:b/>
          <w:bCs/>
          <w:color w:val="000000" w:themeColor="text1"/>
          <w:sz w:val="26"/>
          <w:szCs w:val="26"/>
        </w:rPr>
        <w:t>Table mesure (nouvelle)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6D7F9D" w:rsidRPr="006D7F9D" w14:paraId="4418281C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49C6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Colonne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017B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8947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b/>
                <w:bCs/>
                <w:sz w:val="26"/>
                <w:szCs w:val="26"/>
              </w:rPr>
              <w:t>Contrainte</w:t>
            </w:r>
          </w:p>
        </w:tc>
      </w:tr>
      <w:tr w:rsidR="006D7F9D" w:rsidRPr="006D7F9D" w14:paraId="25CAF234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804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OBJECTID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0AC7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3110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sz w:val="26"/>
                <w:szCs w:val="26"/>
              </w:rPr>
              <w:t>PK</w:t>
            </w:r>
          </w:p>
        </w:tc>
      </w:tr>
      <w:tr w:rsidR="006D7F9D" w:rsidRPr="006D7F9D" w14:paraId="19C7DAC9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81F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date_ech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C398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date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5B48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0C60C2D2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0DA3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date_dif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FE08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date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4E40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48012584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B665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source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4529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varchar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3B7E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78D6EEA6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2380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code_zone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CA94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6AF4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sz w:val="26"/>
                <w:szCs w:val="26"/>
              </w:rPr>
              <w:t>FK -&gt; ville(</w:t>
            </w:r>
            <w:proofErr w:type="spellStart"/>
            <w:r w:rsidRPr="006D7F9D">
              <w:rPr>
                <w:rFonts w:ascii="Calibri" w:hAnsi="Calibri" w:cs="Calibri"/>
                <w:sz w:val="26"/>
                <w:szCs w:val="26"/>
              </w:rPr>
              <w:t>code_zone</w:t>
            </w:r>
            <w:proofErr w:type="spellEnd"/>
            <w:r w:rsidRPr="006D7F9D">
              <w:rPr>
                <w:rFonts w:ascii="Calibri" w:hAnsi="Calibri" w:cs="Calibri"/>
                <w:sz w:val="26"/>
                <w:szCs w:val="26"/>
              </w:rPr>
              <w:t>)</w:t>
            </w:r>
          </w:p>
        </w:tc>
      </w:tr>
      <w:tr w:rsidR="006D7F9D" w:rsidRPr="006D7F9D" w14:paraId="444FABB5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589A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code_qual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075A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E7C1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hAnsi="Calibri" w:cs="Calibri"/>
                <w:sz w:val="26"/>
                <w:szCs w:val="26"/>
              </w:rPr>
              <w:t xml:space="preserve">FK -&gt; </w:t>
            </w:r>
            <w:proofErr w:type="spellStart"/>
            <w:r w:rsidRPr="006D7F9D">
              <w:rPr>
                <w:rFonts w:ascii="Calibri" w:hAnsi="Calibri" w:cs="Calibri"/>
                <w:sz w:val="26"/>
                <w:szCs w:val="26"/>
              </w:rPr>
              <w:t>qualite</w:t>
            </w:r>
            <w:proofErr w:type="spellEnd"/>
            <w:r w:rsidRPr="006D7F9D">
              <w:rPr>
                <w:rFonts w:ascii="Calibri" w:hAnsi="Calibri" w:cs="Calibri"/>
                <w:sz w:val="26"/>
                <w:szCs w:val="26"/>
              </w:rPr>
              <w:t>(</w:t>
            </w:r>
            <w:proofErr w:type="spellStart"/>
            <w:r w:rsidRPr="006D7F9D">
              <w:rPr>
                <w:rFonts w:ascii="Calibri" w:hAnsi="Calibri" w:cs="Calibri"/>
                <w:sz w:val="26"/>
                <w:szCs w:val="26"/>
              </w:rPr>
              <w:t>code_qual</w:t>
            </w:r>
            <w:proofErr w:type="spellEnd"/>
            <w:r w:rsidRPr="006D7F9D">
              <w:rPr>
                <w:rFonts w:ascii="Calibri" w:hAnsi="Calibri" w:cs="Calibri"/>
                <w:sz w:val="26"/>
                <w:szCs w:val="26"/>
              </w:rPr>
              <w:t>)</w:t>
            </w:r>
          </w:p>
        </w:tc>
      </w:tr>
      <w:tr w:rsidR="006D7F9D" w:rsidRPr="006D7F9D" w14:paraId="1E1B0E39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1B5E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code_no2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AC1A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22C" w14:textId="26FB5CB3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1625C6C5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6B30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code_so2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D90B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5536" w14:textId="57493F2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63FEF5A7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385A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code_o3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A4CB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E041" w14:textId="00AD5B13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4277CF8C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F1EB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code_pm10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8D94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2C01" w14:textId="1BB438C6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3CCCB93B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F5A5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code_pm25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6EDF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0FC5" w14:textId="566668E4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222E8AE5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DCE9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conc_no2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98BC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float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1FB8" w14:textId="2E9A857B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5009D322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3DBE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conc_so2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97F6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float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8E9D" w14:textId="7F117E86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6D19B08F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9EB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conc_o3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74E8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float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9D42" w14:textId="22CB5D6B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29AA43A1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5803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conc_pm10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1A86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float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3954" w14:textId="38609089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6D7F9D" w:rsidRPr="006D7F9D" w14:paraId="647C7A50" w14:textId="77777777" w:rsidTr="00DD7A58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487D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6D7F9D">
              <w:rPr>
                <w:rFonts w:ascii="Calibri" w:eastAsia="Consolas" w:hAnsi="Calibri" w:cs="Calibri"/>
                <w:sz w:val="26"/>
                <w:szCs w:val="26"/>
              </w:rPr>
              <w:t>conc_pm25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A472" w14:textId="77777777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6D7F9D">
              <w:rPr>
                <w:rFonts w:ascii="Calibri" w:eastAsia="Consolas" w:hAnsi="Calibri" w:cs="Calibri"/>
                <w:sz w:val="26"/>
                <w:szCs w:val="26"/>
              </w:rPr>
              <w:t>float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9CBB" w14:textId="200458CD" w:rsidR="006D7F9D" w:rsidRPr="006D7F9D" w:rsidRDefault="006D7F9D" w:rsidP="00C95580">
            <w:pPr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</w:p>
        </w:tc>
      </w:tr>
    </w:tbl>
    <w:p w14:paraId="6A9ABAE0" w14:textId="17A2EAA9" w:rsidR="006D7F9D" w:rsidRPr="006D7F9D" w:rsidRDefault="006D7F9D">
      <w:pPr>
        <w:rPr>
          <w:sz w:val="26"/>
          <w:szCs w:val="26"/>
        </w:rPr>
      </w:pPr>
    </w:p>
    <w:p w14:paraId="25F5619B" w14:textId="76CF031A" w:rsidR="006D7F9D" w:rsidRPr="006D7F9D" w:rsidRDefault="002E6045" w:rsidP="006D7F9D">
      <w:pPr>
        <w:pStyle w:val="Titre1"/>
        <w:pageBreakBefore/>
        <w:spacing w:before="480"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lastRenderedPageBreak/>
        <w:t>3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. Argumentation des choix de conception</w:t>
      </w:r>
    </w:p>
    <w:p w14:paraId="51AE30DA" w14:textId="4D889828" w:rsidR="006D7F9D" w:rsidRPr="006D7F9D" w:rsidRDefault="002E6045" w:rsidP="006D7F9D">
      <w:pPr>
        <w:pStyle w:val="Titre2"/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3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.1. Pourquoi </w:t>
      </w:r>
      <w:r w:rsidR="006D7F9D" w:rsidRPr="006D7F9D">
        <w:rPr>
          <w:rFonts w:ascii="Calibri" w:hAnsi="Calibri" w:cs="Calibri"/>
          <w:b/>
          <w:bCs/>
          <w:color w:val="000000" w:themeColor="text1"/>
          <w:sz w:val="24"/>
          <w:szCs w:val="24"/>
        </w:rPr>
        <w:t>découper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 la table </w:t>
      </w:r>
      <w:proofErr w:type="spellStart"/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qualite_air</w:t>
      </w:r>
      <w:proofErr w:type="spellEnd"/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 en plusieurs tables ?</w:t>
      </w:r>
    </w:p>
    <w:p w14:paraId="22950838" w14:textId="5E4A1477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 xml:space="preserve">La table d'origine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qualite_air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contient 25 colonnes qui mélangent des informations de natures différentes : des infos sur la ville (code, libelle, coordonnées GPS), des infos sur la mesure (date, source), les indices de qualité et les concentrations des polluants. Résultat : les mêmes informations sont répétées </w:t>
      </w:r>
      <w:r w:rsidR="006311EA" w:rsidRPr="006D7F9D">
        <w:rPr>
          <w:rFonts w:ascii="Calibri" w:hAnsi="Calibri" w:cs="Calibri"/>
          <w:sz w:val="24"/>
          <w:szCs w:val="24"/>
        </w:rPr>
        <w:t>à</w:t>
      </w:r>
      <w:r w:rsidRPr="006D7F9D">
        <w:rPr>
          <w:rFonts w:ascii="Calibri" w:hAnsi="Calibri" w:cs="Calibri"/>
          <w:sz w:val="24"/>
          <w:szCs w:val="24"/>
        </w:rPr>
        <w:t xml:space="preserve"> chaque ligne. Par exemple, le libell</w:t>
      </w:r>
      <w:r w:rsidR="00A84DF0">
        <w:rPr>
          <w:rFonts w:ascii="Calibri" w:hAnsi="Calibri" w:cs="Calibri"/>
          <w:sz w:val="24"/>
          <w:szCs w:val="24"/>
        </w:rPr>
        <w:t>é</w:t>
      </w:r>
      <w:r w:rsidRPr="006D7F9D">
        <w:rPr>
          <w:rFonts w:ascii="Calibri" w:hAnsi="Calibri" w:cs="Calibri"/>
          <w:sz w:val="24"/>
          <w:szCs w:val="24"/>
        </w:rPr>
        <w:t xml:space="preserve"> "Lyon" et ses coordonnées GPS sont répétés à chaque nouvelle mesure de la ville.</w:t>
      </w:r>
    </w:p>
    <w:p w14:paraId="4A690AD5" w14:textId="2CF88A27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>Pour éviter cette redondance, on découpe la table en plusieurs tables, chacune correspondant à une entité bien identifiée :</w:t>
      </w:r>
    </w:p>
    <w:p w14:paraId="3AD179F3" w14:textId="77777777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>Une table pour les villes</w:t>
      </w:r>
    </w:p>
    <w:p w14:paraId="114040B0" w14:textId="3B4D176B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>Une table pour les niveaux de qualités de l'air (</w:t>
      </w:r>
      <w:r w:rsidR="00ED61FA" w:rsidRPr="006D7F9D">
        <w:rPr>
          <w:rFonts w:ascii="Calibri" w:hAnsi="Calibri" w:cs="Calibri"/>
          <w:sz w:val="24"/>
          <w:szCs w:val="24"/>
        </w:rPr>
        <w:t>référentiel</w:t>
      </w:r>
      <w:r w:rsidRPr="006D7F9D">
        <w:rPr>
          <w:rFonts w:ascii="Calibri" w:hAnsi="Calibri" w:cs="Calibri"/>
          <w:sz w:val="24"/>
          <w:szCs w:val="24"/>
        </w:rPr>
        <w:t>)</w:t>
      </w:r>
    </w:p>
    <w:p w14:paraId="524115FD" w14:textId="7E84B1B2" w:rsidR="006D7F9D" w:rsidRPr="00ED61FA" w:rsidRDefault="006D7F9D" w:rsidP="00ED61FA">
      <w:pPr>
        <w:pStyle w:val="Paragraphedeliste"/>
        <w:numPr>
          <w:ilvl w:val="0"/>
          <w:numId w:val="1"/>
        </w:numPr>
        <w:spacing w:line="276" w:lineRule="auto"/>
        <w:rPr>
          <w:rFonts w:ascii="Calibri" w:hAnsi="Calibri" w:cs="Calibri"/>
          <w:sz w:val="24"/>
          <w:szCs w:val="24"/>
        </w:rPr>
      </w:pPr>
      <w:r w:rsidRPr="00ED61FA">
        <w:rPr>
          <w:rFonts w:ascii="Calibri" w:hAnsi="Calibri" w:cs="Calibri"/>
          <w:sz w:val="24"/>
          <w:szCs w:val="24"/>
        </w:rPr>
        <w:t>Une table pour les mesures</w:t>
      </w:r>
      <w:r w:rsidR="00CC7CB5" w:rsidRPr="00ED61FA">
        <w:rPr>
          <w:rFonts w:ascii="Calibri" w:hAnsi="Calibri" w:cs="Calibri"/>
          <w:sz w:val="24"/>
          <w:szCs w:val="24"/>
        </w:rPr>
        <w:t>.</w:t>
      </w:r>
    </w:p>
    <w:p w14:paraId="7D81D9AB" w14:textId="055C23EA" w:rsidR="006D7F9D" w:rsidRPr="006D7F9D" w:rsidRDefault="006D7F9D" w:rsidP="006D7F9D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57DFCB04" w14:textId="5E60D3D6" w:rsidR="006D7F9D" w:rsidRPr="006D7F9D" w:rsidRDefault="002E6045" w:rsidP="006D7F9D">
      <w:pPr>
        <w:pStyle w:val="Titre2"/>
        <w:spacing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3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.2. Pourquoi une table </w:t>
      </w:r>
      <w:r w:rsidR="006D7F9D" w:rsidRPr="006D7F9D">
        <w:rPr>
          <w:rFonts w:ascii="Calibri" w:hAnsi="Calibri" w:cs="Calibri"/>
          <w:b/>
          <w:bCs/>
          <w:color w:val="000000" w:themeColor="text1"/>
          <w:sz w:val="24"/>
          <w:szCs w:val="24"/>
        </w:rPr>
        <w:t>qualité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6D7F9D" w:rsidRPr="006D7F9D">
        <w:rPr>
          <w:rFonts w:ascii="Calibri" w:hAnsi="Calibri" w:cs="Calibri"/>
          <w:b/>
          <w:bCs/>
          <w:color w:val="000000" w:themeColor="text1"/>
          <w:sz w:val="24"/>
          <w:szCs w:val="24"/>
        </w:rPr>
        <w:t>séparée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 ?</w:t>
      </w:r>
    </w:p>
    <w:p w14:paraId="3F7C3EA8" w14:textId="624525E8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 xml:space="preserve">Dans la table d'origine, les colonnes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code_qual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lib_qual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et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coul_qual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vont toujours par trois. Par exemple,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code_qual</w:t>
      </w:r>
      <w:proofErr w:type="spellEnd"/>
      <w:r w:rsidRPr="006D7F9D">
        <w:rPr>
          <w:rFonts w:ascii="Calibri" w:eastAsia="Consolas" w:hAnsi="Calibri" w:cs="Calibri"/>
          <w:sz w:val="24"/>
          <w:szCs w:val="24"/>
        </w:rPr>
        <w:t xml:space="preserve"> = 1</w:t>
      </w:r>
      <w:r w:rsidRPr="006D7F9D">
        <w:rPr>
          <w:rFonts w:ascii="Calibri" w:hAnsi="Calibri" w:cs="Calibri"/>
          <w:sz w:val="24"/>
          <w:szCs w:val="24"/>
        </w:rPr>
        <w:t xml:space="preserve"> est toujours associ</w:t>
      </w:r>
      <w:r w:rsidR="00A84DF0">
        <w:rPr>
          <w:rFonts w:ascii="Calibri" w:hAnsi="Calibri" w:cs="Calibri"/>
          <w:sz w:val="24"/>
          <w:szCs w:val="24"/>
        </w:rPr>
        <w:t>é</w:t>
      </w:r>
      <w:r w:rsidRPr="006D7F9D">
        <w:rPr>
          <w:rFonts w:ascii="Calibri" w:hAnsi="Calibri" w:cs="Calibri"/>
          <w:sz w:val="24"/>
          <w:szCs w:val="24"/>
        </w:rPr>
        <w:t xml:space="preserve"> </w:t>
      </w:r>
      <w:r w:rsidR="006311EA" w:rsidRPr="006D7F9D">
        <w:rPr>
          <w:rFonts w:ascii="Calibri" w:hAnsi="Calibri" w:cs="Calibri"/>
          <w:sz w:val="24"/>
          <w:szCs w:val="24"/>
        </w:rPr>
        <w:t>à</w:t>
      </w:r>
      <w:r w:rsidRPr="006D7F9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lib_qual</w:t>
      </w:r>
      <w:proofErr w:type="spellEnd"/>
      <w:r w:rsidRPr="006D7F9D">
        <w:rPr>
          <w:rFonts w:ascii="Calibri" w:eastAsia="Consolas" w:hAnsi="Calibri" w:cs="Calibri"/>
          <w:sz w:val="24"/>
          <w:szCs w:val="24"/>
        </w:rPr>
        <w:t xml:space="preserve"> = 'Bon'</w:t>
      </w:r>
      <w:r w:rsidRPr="006D7F9D">
        <w:rPr>
          <w:rFonts w:ascii="Calibri" w:hAnsi="Calibri" w:cs="Calibri"/>
          <w:sz w:val="24"/>
          <w:szCs w:val="24"/>
        </w:rPr>
        <w:t xml:space="preserve"> et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coul_qual</w:t>
      </w:r>
      <w:proofErr w:type="spellEnd"/>
      <w:r w:rsidRPr="006D7F9D">
        <w:rPr>
          <w:rFonts w:ascii="Calibri" w:eastAsia="Consolas" w:hAnsi="Calibri" w:cs="Calibri"/>
          <w:sz w:val="24"/>
          <w:szCs w:val="24"/>
        </w:rPr>
        <w:t xml:space="preserve"> = '#50F0E6'</w:t>
      </w:r>
      <w:r w:rsidRPr="006D7F9D">
        <w:rPr>
          <w:rFonts w:ascii="Calibri" w:hAnsi="Calibri" w:cs="Calibri"/>
          <w:sz w:val="24"/>
          <w:szCs w:val="24"/>
        </w:rPr>
        <w:t xml:space="preserve">. Comme il n'y a que </w:t>
      </w:r>
      <w:r w:rsidRPr="006D7F9D">
        <w:rPr>
          <w:rFonts w:ascii="Calibri" w:hAnsi="Calibri" w:cs="Calibri"/>
          <w:b/>
          <w:bCs/>
          <w:sz w:val="24"/>
          <w:szCs w:val="24"/>
        </w:rPr>
        <w:t>6 valeurs possibles</w:t>
      </w:r>
      <w:r w:rsidRPr="006D7F9D">
        <w:rPr>
          <w:rFonts w:ascii="Calibri" w:hAnsi="Calibri" w:cs="Calibri"/>
          <w:sz w:val="24"/>
          <w:szCs w:val="24"/>
        </w:rPr>
        <w:t xml:space="preserve"> (de 1 </w:t>
      </w:r>
      <w:r w:rsidR="006311EA" w:rsidRPr="006D7F9D">
        <w:rPr>
          <w:rFonts w:ascii="Calibri" w:hAnsi="Calibri" w:cs="Calibri"/>
          <w:sz w:val="24"/>
          <w:szCs w:val="24"/>
        </w:rPr>
        <w:t>à</w:t>
      </w:r>
      <w:r w:rsidRPr="006D7F9D">
        <w:rPr>
          <w:rFonts w:ascii="Calibri" w:hAnsi="Calibri" w:cs="Calibri"/>
          <w:sz w:val="24"/>
          <w:szCs w:val="24"/>
        </w:rPr>
        <w:t xml:space="preserve"> 6), </w:t>
      </w:r>
      <w:r w:rsidR="006311EA" w:rsidRPr="006D7F9D">
        <w:rPr>
          <w:rFonts w:ascii="Calibri" w:hAnsi="Calibri" w:cs="Calibri"/>
          <w:sz w:val="24"/>
          <w:szCs w:val="24"/>
        </w:rPr>
        <w:t>ça</w:t>
      </w:r>
      <w:r w:rsidRPr="006D7F9D">
        <w:rPr>
          <w:rFonts w:ascii="Calibri" w:hAnsi="Calibri" w:cs="Calibri"/>
          <w:sz w:val="24"/>
          <w:szCs w:val="24"/>
        </w:rPr>
        <w:t xml:space="preserve"> n'a aucun intérêt de répéter "Bon" ou "#50F0E6" des milliers de fois.</w:t>
      </w:r>
    </w:p>
    <w:p w14:paraId="1C7C9A96" w14:textId="77777777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 xml:space="preserve">On crée donc une table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qualite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avec seulement 6 lignes, et dans la table </w:t>
      </w:r>
      <w:r w:rsidRPr="006D7F9D">
        <w:rPr>
          <w:rFonts w:ascii="Calibri" w:eastAsia="Consolas" w:hAnsi="Calibri" w:cs="Calibri"/>
          <w:sz w:val="24"/>
          <w:szCs w:val="24"/>
        </w:rPr>
        <w:t>mesure</w:t>
      </w:r>
      <w:r w:rsidRPr="006D7F9D">
        <w:rPr>
          <w:rFonts w:ascii="Calibri" w:hAnsi="Calibri" w:cs="Calibri"/>
          <w:sz w:val="24"/>
          <w:szCs w:val="24"/>
        </w:rPr>
        <w:t xml:space="preserve"> on ne garde que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code_qual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(en clé étrangère) qui pointe vers la bonne ligne de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qualite</w:t>
      </w:r>
      <w:proofErr w:type="spellEnd"/>
      <w:r w:rsidRPr="006D7F9D">
        <w:rPr>
          <w:rFonts w:ascii="Calibri" w:hAnsi="Calibri" w:cs="Calibri"/>
          <w:sz w:val="24"/>
          <w:szCs w:val="24"/>
        </w:rPr>
        <w:t>. Ça  évite la redondance et ça évite aussi les erreurs de saisie (imaginons quelqu'un qui écrirait "bonne" au lieu de "Bon").</w:t>
      </w:r>
    </w:p>
    <w:p w14:paraId="73432104" w14:textId="2A67D5AE" w:rsidR="006D7F9D" w:rsidRPr="006D7F9D" w:rsidRDefault="002E6045" w:rsidP="006D7F9D">
      <w:pPr>
        <w:pStyle w:val="Titre2"/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3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.3. Pourquoi une table ville </w:t>
      </w:r>
      <w:r w:rsidR="00CC7CB5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séparée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 ?</w:t>
      </w:r>
    </w:p>
    <w:p w14:paraId="71567CF4" w14:textId="05F0160B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>Toutes les colonnes qui décrivent une ville (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code_zone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lib_zone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type_zone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, coordonnées GPS) sont </w:t>
      </w:r>
      <w:r w:rsidRPr="006D7F9D">
        <w:rPr>
          <w:rFonts w:ascii="Calibri" w:hAnsi="Calibri" w:cs="Calibri"/>
          <w:b/>
          <w:bCs/>
          <w:sz w:val="24"/>
          <w:szCs w:val="24"/>
        </w:rPr>
        <w:t>indépendantes de la date de la mesure</w:t>
      </w:r>
      <w:r w:rsidRPr="006D7F9D">
        <w:rPr>
          <w:rFonts w:ascii="Calibri" w:hAnsi="Calibri" w:cs="Calibri"/>
          <w:sz w:val="24"/>
          <w:szCs w:val="24"/>
        </w:rPr>
        <w:t>. Lyon a toujours les mêmes coordonnées, que la mesure soit faite le 1er janvier ou le 15 ao</w:t>
      </w:r>
      <w:r w:rsidR="00A84DF0">
        <w:rPr>
          <w:rFonts w:ascii="Calibri" w:hAnsi="Calibri" w:cs="Calibri"/>
          <w:sz w:val="24"/>
          <w:szCs w:val="24"/>
        </w:rPr>
        <w:t>û</w:t>
      </w:r>
      <w:r w:rsidRPr="006D7F9D">
        <w:rPr>
          <w:rFonts w:ascii="Calibri" w:hAnsi="Calibri" w:cs="Calibri"/>
          <w:sz w:val="24"/>
          <w:szCs w:val="24"/>
        </w:rPr>
        <w:t xml:space="preserve">t. On créé donc une table </w:t>
      </w:r>
      <w:r w:rsidRPr="006D7F9D">
        <w:rPr>
          <w:rFonts w:ascii="Calibri" w:eastAsia="Consolas" w:hAnsi="Calibri" w:cs="Calibri"/>
          <w:sz w:val="24"/>
          <w:szCs w:val="24"/>
        </w:rPr>
        <w:t>ville</w:t>
      </w:r>
      <w:r w:rsidRPr="006D7F9D">
        <w:rPr>
          <w:rFonts w:ascii="Calibri" w:hAnsi="Calibri" w:cs="Calibri"/>
          <w:sz w:val="24"/>
          <w:szCs w:val="24"/>
        </w:rPr>
        <w:t xml:space="preserve"> qui contient une ligne unique par ville, et la table </w:t>
      </w:r>
      <w:r w:rsidRPr="006D7F9D">
        <w:rPr>
          <w:rFonts w:ascii="Calibri" w:eastAsia="Consolas" w:hAnsi="Calibri" w:cs="Calibri"/>
          <w:sz w:val="24"/>
          <w:szCs w:val="24"/>
        </w:rPr>
        <w:t>mesure</w:t>
      </w:r>
      <w:r w:rsidRPr="006D7F9D">
        <w:rPr>
          <w:rFonts w:ascii="Calibri" w:hAnsi="Calibri" w:cs="Calibri"/>
          <w:sz w:val="24"/>
          <w:szCs w:val="24"/>
        </w:rPr>
        <w:t xml:space="preserve"> référence la ville via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code_zone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en FK.</w:t>
      </w:r>
    </w:p>
    <w:p w14:paraId="1E048910" w14:textId="1A11C979" w:rsidR="006D7F9D" w:rsidRPr="006D7F9D" w:rsidRDefault="002E6045" w:rsidP="006D7F9D">
      <w:pPr>
        <w:pStyle w:val="Titre2"/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3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.4. Pourquoi garder toutes les colonnes de polluants dans mesure ?</w:t>
      </w:r>
    </w:p>
    <w:p w14:paraId="2F0AFE5C" w14:textId="54FE4F01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 xml:space="preserve">On aurait pu imaginer faire encore plus de tables (une pour les sous-indices, une pour les concentrations, une par polluant...). Mais les 10 colonnes (5 sous-indices + 5 concentrations) décrivent toutes le même évènement : un relevé pour une ville </w:t>
      </w:r>
      <w:r w:rsidR="006311EA" w:rsidRPr="006D7F9D">
        <w:rPr>
          <w:rFonts w:ascii="Calibri" w:hAnsi="Calibri" w:cs="Calibri"/>
          <w:sz w:val="24"/>
          <w:szCs w:val="24"/>
        </w:rPr>
        <w:t>à</w:t>
      </w:r>
      <w:r w:rsidRPr="006D7F9D">
        <w:rPr>
          <w:rFonts w:ascii="Calibri" w:hAnsi="Calibri" w:cs="Calibri"/>
          <w:sz w:val="24"/>
          <w:szCs w:val="24"/>
        </w:rPr>
        <w:t xml:space="preserve"> une date donnée. Les sortir dans d'autres tables aurait oblig</w:t>
      </w:r>
      <w:r w:rsidR="00CC7CB5">
        <w:rPr>
          <w:rFonts w:ascii="Calibri" w:hAnsi="Calibri" w:cs="Calibri"/>
          <w:sz w:val="24"/>
          <w:szCs w:val="24"/>
        </w:rPr>
        <w:t>é</w:t>
      </w:r>
      <w:r w:rsidRPr="006D7F9D">
        <w:rPr>
          <w:rFonts w:ascii="Calibri" w:hAnsi="Calibri" w:cs="Calibri"/>
          <w:sz w:val="24"/>
          <w:szCs w:val="24"/>
        </w:rPr>
        <w:t xml:space="preserve"> à faire des jointures supplémentaires pour chaque requête, sans apporter de bénéfice particulier (il y a toujours exactement 5 polluants).</w:t>
      </w:r>
    </w:p>
    <w:p w14:paraId="028588DA" w14:textId="0CFD46E1" w:rsidR="006D7F9D" w:rsidRPr="006D7F9D" w:rsidRDefault="006D7F9D" w:rsidP="006D7F9D">
      <w:pPr>
        <w:spacing w:line="276" w:lineRule="auto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 xml:space="preserve">On choisit donc de garder les 10 colonnes dans </w:t>
      </w:r>
      <w:r w:rsidRPr="006D7F9D">
        <w:rPr>
          <w:rFonts w:ascii="Calibri" w:eastAsia="Consolas" w:hAnsi="Calibri" w:cs="Calibri"/>
          <w:sz w:val="24"/>
          <w:szCs w:val="24"/>
        </w:rPr>
        <w:t>mesure</w:t>
      </w:r>
      <w:r w:rsidRPr="006D7F9D">
        <w:rPr>
          <w:rFonts w:ascii="Calibri" w:hAnsi="Calibri" w:cs="Calibri"/>
          <w:sz w:val="24"/>
          <w:szCs w:val="24"/>
        </w:rPr>
        <w:t xml:space="preserve"> pour simplifier les requêtes de la Partie 2.</w:t>
      </w:r>
    </w:p>
    <w:p w14:paraId="353B0502" w14:textId="0AF72F07" w:rsidR="006D7F9D" w:rsidRPr="006D7F9D" w:rsidRDefault="006D7F9D" w:rsidP="006D7F9D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7BAC464F" w14:textId="760AEDEC" w:rsidR="006D7F9D" w:rsidRPr="006D7F9D" w:rsidRDefault="006D7F9D" w:rsidP="006D7F9D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60A2CFD4" w14:textId="77777777" w:rsidR="00C95580" w:rsidRPr="006D7F9D" w:rsidRDefault="00C95580" w:rsidP="006D7F9D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7C799368" w14:textId="19D49FCB" w:rsidR="006D7F9D" w:rsidRPr="006D7F9D" w:rsidRDefault="002E6045" w:rsidP="006D7F9D">
      <w:pPr>
        <w:pStyle w:val="Titre2"/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lastRenderedPageBreak/>
        <w:t>3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.5. Pourquoi un lien ville -&gt; </w:t>
      </w:r>
      <w:proofErr w:type="spellStart"/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departement</w:t>
      </w:r>
      <w:proofErr w:type="spellEnd"/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 -&gt; </w:t>
      </w:r>
      <w:proofErr w:type="spellStart"/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region</w:t>
      </w:r>
      <w:proofErr w:type="spellEnd"/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 ?</w:t>
      </w:r>
    </w:p>
    <w:p w14:paraId="5F18F9FD" w14:textId="2155D6A8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>L'énonc</w:t>
      </w:r>
      <w:r w:rsidR="00CC7CB5">
        <w:rPr>
          <w:rFonts w:ascii="Calibri" w:hAnsi="Calibri" w:cs="Calibri"/>
          <w:sz w:val="24"/>
          <w:szCs w:val="24"/>
        </w:rPr>
        <w:t>é</w:t>
      </w:r>
      <w:r w:rsidRPr="006D7F9D">
        <w:rPr>
          <w:rFonts w:ascii="Calibri" w:hAnsi="Calibri" w:cs="Calibri"/>
          <w:sz w:val="24"/>
          <w:szCs w:val="24"/>
        </w:rPr>
        <w:t xml:space="preserve"> demande que la base puisse gérer </w:t>
      </w:r>
      <w:r w:rsidRPr="006D7F9D">
        <w:rPr>
          <w:rFonts w:ascii="Calibri" w:hAnsi="Calibri" w:cs="Calibri"/>
          <w:b/>
          <w:bCs/>
          <w:sz w:val="24"/>
          <w:szCs w:val="24"/>
        </w:rPr>
        <w:t>toutes les régions de France</w:t>
      </w:r>
      <w:r w:rsidRPr="006D7F9D">
        <w:rPr>
          <w:rFonts w:ascii="Calibri" w:hAnsi="Calibri" w:cs="Calibri"/>
          <w:sz w:val="24"/>
          <w:szCs w:val="24"/>
        </w:rPr>
        <w:t xml:space="preserve">, pas uniquement Auvergne-Rhone-Alpes. Pour cela, on s'appuie sur les tables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region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et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departement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déjà fournies. Le lien se fait naturellement par le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num_dep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dans la table </w:t>
      </w:r>
      <w:r w:rsidRPr="006D7F9D">
        <w:rPr>
          <w:rFonts w:ascii="Calibri" w:eastAsia="Consolas" w:hAnsi="Calibri" w:cs="Calibri"/>
          <w:sz w:val="24"/>
          <w:szCs w:val="24"/>
        </w:rPr>
        <w:t>ville</w:t>
      </w:r>
      <w:r w:rsidRPr="006D7F9D">
        <w:rPr>
          <w:rFonts w:ascii="Calibri" w:hAnsi="Calibri" w:cs="Calibri"/>
          <w:sz w:val="24"/>
          <w:szCs w:val="24"/>
        </w:rPr>
        <w:t xml:space="preserve"> : il suffit de le déduire du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code_zone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(les 2 premiers chiffres du code INSEE correspondent au numéro du département, </w:t>
      </w:r>
      <w:r w:rsidR="00091F5B">
        <w:rPr>
          <w:rFonts w:ascii="Calibri" w:hAnsi="Calibri" w:cs="Calibri"/>
          <w:sz w:val="24"/>
          <w:szCs w:val="24"/>
        </w:rPr>
        <w:t>à</w:t>
      </w:r>
      <w:r w:rsidRPr="006D7F9D">
        <w:rPr>
          <w:rFonts w:ascii="Calibri" w:hAnsi="Calibri" w:cs="Calibri"/>
          <w:sz w:val="24"/>
          <w:szCs w:val="24"/>
        </w:rPr>
        <w:t xml:space="preserve"> l'exception des départements </w:t>
      </w:r>
      <w:r w:rsidR="00091F5B">
        <w:rPr>
          <w:rFonts w:ascii="Calibri" w:hAnsi="Calibri" w:cs="Calibri"/>
          <w:sz w:val="24"/>
          <w:szCs w:val="24"/>
        </w:rPr>
        <w:t>à</w:t>
      </w:r>
      <w:r w:rsidRPr="006D7F9D">
        <w:rPr>
          <w:rFonts w:ascii="Calibri" w:hAnsi="Calibri" w:cs="Calibri"/>
          <w:sz w:val="24"/>
          <w:szCs w:val="24"/>
        </w:rPr>
        <w:t xml:space="preserve"> un chiffre).</w:t>
      </w:r>
    </w:p>
    <w:p w14:paraId="5C3B3D65" w14:textId="703C6E0D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 xml:space="preserve">De cette manière, on peut, pour n'importe quelle mesure, remonter : mesure -&gt; ville -&gt; </w:t>
      </w:r>
      <w:proofErr w:type="spellStart"/>
      <w:r w:rsidRPr="006D7F9D">
        <w:rPr>
          <w:rFonts w:ascii="Calibri" w:hAnsi="Calibri" w:cs="Calibri"/>
          <w:sz w:val="24"/>
          <w:szCs w:val="24"/>
        </w:rPr>
        <w:t>departement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-&gt; </w:t>
      </w:r>
      <w:proofErr w:type="spellStart"/>
      <w:r w:rsidRPr="006D7F9D">
        <w:rPr>
          <w:rFonts w:ascii="Calibri" w:hAnsi="Calibri" w:cs="Calibri"/>
          <w:sz w:val="24"/>
          <w:szCs w:val="24"/>
        </w:rPr>
        <w:t>region</w:t>
      </w:r>
      <w:proofErr w:type="spellEnd"/>
      <w:r w:rsidRPr="006D7F9D">
        <w:rPr>
          <w:rFonts w:ascii="Calibri" w:hAnsi="Calibri" w:cs="Calibri"/>
          <w:sz w:val="24"/>
          <w:szCs w:val="24"/>
        </w:rPr>
        <w:t>.</w:t>
      </w:r>
    </w:p>
    <w:p w14:paraId="67AF2767" w14:textId="41B64180" w:rsidR="006D7F9D" w:rsidRPr="006D7F9D" w:rsidRDefault="002E6045" w:rsidP="006D7F9D">
      <w:pPr>
        <w:pStyle w:val="Titre2"/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3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.6. Justification des types choisis</w:t>
      </w:r>
    </w:p>
    <w:p w14:paraId="458780D8" w14:textId="60FF98A8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>Quelques choix de types méritent d'être expliqu</w:t>
      </w:r>
      <w:r w:rsidR="00CC7CB5">
        <w:rPr>
          <w:rFonts w:ascii="Calibri" w:hAnsi="Calibri" w:cs="Calibri"/>
          <w:sz w:val="24"/>
          <w:szCs w:val="24"/>
        </w:rPr>
        <w:t>é</w:t>
      </w:r>
      <w:r w:rsidRPr="006D7F9D">
        <w:rPr>
          <w:rFonts w:ascii="Calibri" w:hAnsi="Calibri" w:cs="Calibri"/>
          <w:sz w:val="24"/>
          <w:szCs w:val="24"/>
        </w:rPr>
        <w:t>s :</w:t>
      </w:r>
    </w:p>
    <w:p w14:paraId="7A66C3EB" w14:textId="77777777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proofErr w:type="spellStart"/>
      <w:r w:rsidRPr="006D7F9D">
        <w:rPr>
          <w:rFonts w:ascii="Calibri" w:eastAsia="Consolas" w:hAnsi="Calibri" w:cs="Calibri"/>
          <w:b/>
          <w:bCs/>
          <w:sz w:val="24"/>
          <w:szCs w:val="24"/>
        </w:rPr>
        <w:t>num_dep</w:t>
      </w:r>
      <w:proofErr w:type="spellEnd"/>
      <w:r w:rsidRPr="006D7F9D">
        <w:rPr>
          <w:rFonts w:ascii="Calibri" w:eastAsia="Consolas" w:hAnsi="Calibri" w:cs="Calibri"/>
          <w:b/>
          <w:bCs/>
          <w:sz w:val="24"/>
          <w:szCs w:val="24"/>
        </w:rPr>
        <w:t xml:space="preserve"> </w:t>
      </w:r>
      <w:r w:rsidRPr="006D7F9D">
        <w:rPr>
          <w:rFonts w:ascii="Calibri" w:hAnsi="Calibri" w:cs="Calibri"/>
          <w:sz w:val="24"/>
          <w:szCs w:val="24"/>
        </w:rPr>
        <w:t xml:space="preserve">en varchar et pas en </w:t>
      </w:r>
      <w:proofErr w:type="spellStart"/>
      <w:r w:rsidRPr="006D7F9D">
        <w:rPr>
          <w:rFonts w:ascii="Calibri" w:hAnsi="Calibri" w:cs="Calibri"/>
          <w:sz w:val="24"/>
          <w:szCs w:val="24"/>
        </w:rPr>
        <w:t>int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: parce que certains départements ont des codes comme "2A" ou "2B" (Corse), ou "971 à 976" (outre-mer). Un type entier ne pourrait pas les stocker.</w:t>
      </w:r>
    </w:p>
    <w:p w14:paraId="53770C53" w14:textId="7E29A957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proofErr w:type="spellStart"/>
      <w:r w:rsidRPr="006D7F9D">
        <w:rPr>
          <w:rFonts w:ascii="Calibri" w:eastAsia="Consolas" w:hAnsi="Calibri" w:cs="Calibri"/>
          <w:b/>
          <w:bCs/>
          <w:sz w:val="24"/>
          <w:szCs w:val="24"/>
        </w:rPr>
        <w:t>code_zone</w:t>
      </w:r>
      <w:proofErr w:type="spellEnd"/>
      <w:r w:rsidRPr="006D7F9D">
        <w:rPr>
          <w:rFonts w:ascii="Calibri" w:eastAsia="Consolas" w:hAnsi="Calibri" w:cs="Calibri"/>
          <w:b/>
          <w:bCs/>
          <w:sz w:val="24"/>
          <w:szCs w:val="24"/>
        </w:rPr>
        <w:t xml:space="preserve"> </w:t>
      </w:r>
      <w:r w:rsidRPr="006D7F9D">
        <w:rPr>
          <w:rFonts w:ascii="Calibri" w:hAnsi="Calibri" w:cs="Calibri"/>
          <w:sz w:val="24"/>
          <w:szCs w:val="24"/>
        </w:rPr>
        <w:t xml:space="preserve">en </w:t>
      </w:r>
      <w:proofErr w:type="spellStart"/>
      <w:r w:rsidRPr="006D7F9D">
        <w:rPr>
          <w:rFonts w:ascii="Calibri" w:hAnsi="Calibri" w:cs="Calibri"/>
          <w:sz w:val="24"/>
          <w:szCs w:val="24"/>
        </w:rPr>
        <w:t>int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: contrairement </w:t>
      </w:r>
      <w:r w:rsidR="00FE09EF" w:rsidRPr="006D7F9D">
        <w:rPr>
          <w:rFonts w:ascii="Calibri" w:hAnsi="Calibri" w:cs="Calibri"/>
          <w:sz w:val="24"/>
          <w:szCs w:val="24"/>
        </w:rPr>
        <w:t>à</w:t>
      </w:r>
      <w:r w:rsidRPr="006D7F9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6D7F9D">
        <w:rPr>
          <w:rFonts w:ascii="Calibri" w:hAnsi="Calibri" w:cs="Calibri"/>
          <w:sz w:val="24"/>
          <w:szCs w:val="24"/>
        </w:rPr>
        <w:t>num_dep</w:t>
      </w:r>
      <w:proofErr w:type="spellEnd"/>
      <w:r w:rsidRPr="006D7F9D">
        <w:rPr>
          <w:rFonts w:ascii="Calibri" w:hAnsi="Calibri" w:cs="Calibri"/>
          <w:sz w:val="24"/>
          <w:szCs w:val="24"/>
        </w:rPr>
        <w:t>, les codes INSEE des communes sont toujours numériques.</w:t>
      </w:r>
    </w:p>
    <w:p w14:paraId="1920B308" w14:textId="77777777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proofErr w:type="spellStart"/>
      <w:r w:rsidRPr="006D7F9D">
        <w:rPr>
          <w:rFonts w:ascii="Calibri" w:eastAsia="Consolas" w:hAnsi="Calibri" w:cs="Calibri"/>
          <w:b/>
          <w:bCs/>
          <w:sz w:val="24"/>
          <w:szCs w:val="24"/>
        </w:rPr>
        <w:t>date_ech</w:t>
      </w:r>
      <w:proofErr w:type="spellEnd"/>
      <w:r w:rsidRPr="006D7F9D">
        <w:rPr>
          <w:rFonts w:ascii="Calibri" w:eastAsia="Consolas" w:hAnsi="Calibri" w:cs="Calibri"/>
          <w:b/>
          <w:bCs/>
          <w:sz w:val="24"/>
          <w:szCs w:val="24"/>
        </w:rPr>
        <w:t xml:space="preserve"> </w:t>
      </w:r>
      <w:r w:rsidRPr="006D7F9D">
        <w:rPr>
          <w:rFonts w:ascii="Calibri" w:hAnsi="Calibri" w:cs="Calibri"/>
          <w:sz w:val="24"/>
          <w:szCs w:val="24"/>
        </w:rPr>
        <w:t>en date (et pas en varchar) : pour pouvoir faire des comparaisons et des tris chronologiques si besoin.</w:t>
      </w:r>
    </w:p>
    <w:p w14:paraId="1680FC72" w14:textId="6FDC6FA2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 xml:space="preserve">Les concentrations en </w:t>
      </w:r>
      <w:proofErr w:type="spellStart"/>
      <w:r w:rsidRPr="006D7F9D">
        <w:rPr>
          <w:rFonts w:ascii="Calibri" w:hAnsi="Calibri" w:cs="Calibri"/>
          <w:sz w:val="24"/>
          <w:szCs w:val="24"/>
        </w:rPr>
        <w:t>float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: parce que ce sont des </w:t>
      </w:r>
      <w:r w:rsidR="00CC7CB5" w:rsidRPr="006D7F9D">
        <w:rPr>
          <w:rFonts w:ascii="Calibri" w:hAnsi="Calibri" w:cs="Calibri"/>
          <w:sz w:val="24"/>
          <w:szCs w:val="24"/>
        </w:rPr>
        <w:t>m</w:t>
      </w:r>
      <w:r w:rsidR="00CC7CB5">
        <w:rPr>
          <w:rFonts w:ascii="Calibri" w:hAnsi="Calibri" w:cs="Calibri"/>
          <w:sz w:val="24"/>
          <w:szCs w:val="24"/>
        </w:rPr>
        <w:t>e</w:t>
      </w:r>
      <w:r w:rsidR="00CC7CB5" w:rsidRPr="006D7F9D">
        <w:rPr>
          <w:rFonts w:ascii="Calibri" w:hAnsi="Calibri" w:cs="Calibri"/>
          <w:sz w:val="24"/>
          <w:szCs w:val="24"/>
        </w:rPr>
        <w:t>sures</w:t>
      </w:r>
      <w:r w:rsidRPr="006D7F9D">
        <w:rPr>
          <w:rFonts w:ascii="Calibri" w:hAnsi="Calibri" w:cs="Calibri"/>
          <w:sz w:val="24"/>
          <w:szCs w:val="24"/>
        </w:rPr>
        <w:t xml:space="preserve"> physiques avec des décimales (ex : 42.6 µg/m³).</w:t>
      </w:r>
    </w:p>
    <w:p w14:paraId="6D616047" w14:textId="617D902D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 xml:space="preserve">Les codes d'indice en </w:t>
      </w:r>
      <w:proofErr w:type="spellStart"/>
      <w:r w:rsidRPr="006D7F9D">
        <w:rPr>
          <w:rFonts w:ascii="Calibri" w:hAnsi="Calibri" w:cs="Calibri"/>
          <w:sz w:val="24"/>
          <w:szCs w:val="24"/>
        </w:rPr>
        <w:t>int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: valeurs entières de 1 </w:t>
      </w:r>
      <w:r w:rsidR="00CC7CB5" w:rsidRPr="006D7F9D">
        <w:rPr>
          <w:rFonts w:ascii="Calibri" w:hAnsi="Calibri" w:cs="Calibri"/>
          <w:sz w:val="24"/>
          <w:szCs w:val="24"/>
        </w:rPr>
        <w:t>à</w:t>
      </w:r>
      <w:r w:rsidRPr="006D7F9D">
        <w:rPr>
          <w:rFonts w:ascii="Calibri" w:hAnsi="Calibri" w:cs="Calibri"/>
          <w:sz w:val="24"/>
          <w:szCs w:val="24"/>
        </w:rPr>
        <w:t xml:space="preserve"> 6.</w:t>
      </w:r>
    </w:p>
    <w:p w14:paraId="4BB76CD8" w14:textId="708CC5D1" w:rsidR="006D7F9D" w:rsidRPr="006D7F9D" w:rsidRDefault="002E6045" w:rsidP="006D7F9D">
      <w:pPr>
        <w:pStyle w:val="Titre2"/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>3</w:t>
      </w:r>
      <w:r w:rsidR="006D7F9D" w:rsidRPr="006D7F9D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.7. </w:t>
      </w:r>
      <w:r w:rsidR="006D7F9D" w:rsidRPr="00CC7CB5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Le choix des </w:t>
      </w:r>
      <w:r w:rsidR="006D7F9D" w:rsidRPr="00CC7CB5">
        <w:rPr>
          <w:rFonts w:ascii="Calibri" w:hAnsi="Calibri" w:cs="Calibri"/>
          <w:b/>
          <w:bCs/>
          <w:color w:val="000000" w:themeColor="text1"/>
          <w:sz w:val="24"/>
          <w:szCs w:val="24"/>
        </w:rPr>
        <w:t>clés</w:t>
      </w:r>
      <w:r w:rsidR="006D7F9D" w:rsidRPr="00CC7CB5">
        <w:rPr>
          <w:rFonts w:ascii="Calibri" w:eastAsia="Arial" w:hAnsi="Calibri" w:cs="Calibri"/>
          <w:b/>
          <w:bCs/>
          <w:color w:val="000000" w:themeColor="text1"/>
          <w:sz w:val="24"/>
          <w:szCs w:val="24"/>
        </w:rPr>
        <w:t xml:space="preserve"> primaires</w:t>
      </w:r>
    </w:p>
    <w:p w14:paraId="56D7676B" w14:textId="59F804D9" w:rsidR="006D7F9D" w:rsidRPr="006D7F9D" w:rsidRDefault="006D7F9D" w:rsidP="006D7F9D">
      <w:pPr>
        <w:spacing w:after="120" w:line="276" w:lineRule="auto"/>
        <w:jc w:val="both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>Chaque table a une clé primaire naturelle :</w:t>
      </w:r>
    </w:p>
    <w:p w14:paraId="20A7629E" w14:textId="3D6BC635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proofErr w:type="spellStart"/>
      <w:r w:rsidRPr="006D7F9D">
        <w:rPr>
          <w:rFonts w:ascii="Calibri" w:eastAsia="Consolas" w:hAnsi="Calibri" w:cs="Calibri"/>
          <w:b/>
          <w:bCs/>
          <w:sz w:val="24"/>
          <w:szCs w:val="24"/>
        </w:rPr>
        <w:t>region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: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id_region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(déjà </w:t>
      </w:r>
      <w:r w:rsidR="00CC7CB5">
        <w:rPr>
          <w:rFonts w:ascii="Calibri" w:hAnsi="Calibri" w:cs="Calibri"/>
          <w:sz w:val="24"/>
          <w:szCs w:val="24"/>
        </w:rPr>
        <w:t>donnée</w:t>
      </w:r>
      <w:r w:rsidRPr="006D7F9D">
        <w:rPr>
          <w:rFonts w:ascii="Calibri" w:hAnsi="Calibri" w:cs="Calibri"/>
          <w:sz w:val="24"/>
          <w:szCs w:val="24"/>
        </w:rPr>
        <w:t>)</w:t>
      </w:r>
    </w:p>
    <w:p w14:paraId="507F0CB5" w14:textId="7BFD3F21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proofErr w:type="spellStart"/>
      <w:r w:rsidRPr="006D7F9D">
        <w:rPr>
          <w:rFonts w:ascii="Calibri" w:eastAsia="Consolas" w:hAnsi="Calibri" w:cs="Calibri"/>
          <w:b/>
          <w:bCs/>
          <w:sz w:val="24"/>
          <w:szCs w:val="24"/>
        </w:rPr>
        <w:t>departement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: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num_dep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(déjà </w:t>
      </w:r>
      <w:r w:rsidR="00CC7CB5">
        <w:rPr>
          <w:rFonts w:ascii="Calibri" w:hAnsi="Calibri" w:cs="Calibri"/>
          <w:sz w:val="24"/>
          <w:szCs w:val="24"/>
        </w:rPr>
        <w:t>donnée</w:t>
      </w:r>
      <w:r w:rsidRPr="006D7F9D">
        <w:rPr>
          <w:rFonts w:ascii="Calibri" w:hAnsi="Calibri" w:cs="Calibri"/>
          <w:sz w:val="24"/>
          <w:szCs w:val="24"/>
        </w:rPr>
        <w:t>)</w:t>
      </w:r>
    </w:p>
    <w:p w14:paraId="35175645" w14:textId="662710C9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proofErr w:type="spellStart"/>
      <w:r w:rsidRPr="006D7F9D">
        <w:rPr>
          <w:rFonts w:ascii="Calibri" w:eastAsia="Consolas" w:hAnsi="Calibri" w:cs="Calibri"/>
          <w:b/>
          <w:bCs/>
          <w:sz w:val="24"/>
          <w:szCs w:val="24"/>
        </w:rPr>
        <w:t>qualite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: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code_qual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(de 1 à 6, unique par niveau)</w:t>
      </w:r>
    </w:p>
    <w:p w14:paraId="5B5558BA" w14:textId="50CFC17F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r w:rsidRPr="006D7F9D">
        <w:rPr>
          <w:rFonts w:ascii="Calibri" w:eastAsia="Consolas" w:hAnsi="Calibri" w:cs="Calibri"/>
          <w:b/>
          <w:bCs/>
          <w:sz w:val="24"/>
          <w:szCs w:val="24"/>
        </w:rPr>
        <w:t>ville</w:t>
      </w:r>
      <w:r w:rsidRPr="006D7F9D">
        <w:rPr>
          <w:rFonts w:ascii="Calibri" w:hAnsi="Calibri" w:cs="Calibri"/>
          <w:sz w:val="24"/>
          <w:szCs w:val="24"/>
        </w:rPr>
        <w:t xml:space="preserve"> : </w:t>
      </w:r>
      <w:proofErr w:type="spellStart"/>
      <w:r w:rsidRPr="006D7F9D">
        <w:rPr>
          <w:rFonts w:ascii="Calibri" w:eastAsia="Consolas" w:hAnsi="Calibri" w:cs="Calibri"/>
          <w:sz w:val="24"/>
          <w:szCs w:val="24"/>
        </w:rPr>
        <w:t>code</w:t>
      </w:r>
      <w:r w:rsidR="00091F5B">
        <w:rPr>
          <w:rFonts w:ascii="Calibri" w:eastAsia="Consolas" w:hAnsi="Calibri" w:cs="Calibri"/>
          <w:sz w:val="24"/>
          <w:szCs w:val="24"/>
        </w:rPr>
        <w:t>_</w:t>
      </w:r>
      <w:r w:rsidRPr="006D7F9D">
        <w:rPr>
          <w:rFonts w:ascii="Calibri" w:eastAsia="Consolas" w:hAnsi="Calibri" w:cs="Calibri"/>
          <w:sz w:val="24"/>
          <w:szCs w:val="24"/>
        </w:rPr>
        <w:t>zone</w:t>
      </w:r>
      <w:proofErr w:type="spellEnd"/>
      <w:r w:rsidRPr="006D7F9D">
        <w:rPr>
          <w:rFonts w:ascii="Calibri" w:hAnsi="Calibri" w:cs="Calibri"/>
          <w:sz w:val="24"/>
          <w:szCs w:val="24"/>
        </w:rPr>
        <w:t xml:space="preserve"> (le code INSEE est unique pour chaque commune)</w:t>
      </w:r>
    </w:p>
    <w:p w14:paraId="7439B23B" w14:textId="77777777" w:rsidR="006D7F9D" w:rsidRPr="006D7F9D" w:rsidRDefault="006D7F9D" w:rsidP="006D7F9D">
      <w:pPr>
        <w:pStyle w:val="Paragraphedeliste"/>
        <w:numPr>
          <w:ilvl w:val="0"/>
          <w:numId w:val="1"/>
        </w:numPr>
        <w:spacing w:line="276" w:lineRule="auto"/>
        <w:contextualSpacing w:val="0"/>
        <w:rPr>
          <w:rFonts w:ascii="Calibri" w:hAnsi="Calibri" w:cs="Calibri"/>
          <w:sz w:val="24"/>
          <w:szCs w:val="24"/>
        </w:rPr>
      </w:pPr>
      <w:r w:rsidRPr="006D7F9D">
        <w:rPr>
          <w:rFonts w:ascii="Calibri" w:eastAsia="Consolas" w:hAnsi="Calibri" w:cs="Calibri"/>
          <w:b/>
          <w:bCs/>
          <w:sz w:val="24"/>
          <w:szCs w:val="24"/>
        </w:rPr>
        <w:t>mesure</w:t>
      </w:r>
      <w:r w:rsidRPr="006D7F9D">
        <w:rPr>
          <w:rFonts w:ascii="Calibri" w:hAnsi="Calibri" w:cs="Calibri"/>
          <w:sz w:val="24"/>
          <w:szCs w:val="24"/>
        </w:rPr>
        <w:t xml:space="preserve"> : </w:t>
      </w:r>
      <w:r w:rsidRPr="006D7F9D">
        <w:rPr>
          <w:rFonts w:ascii="Calibri" w:eastAsia="Consolas" w:hAnsi="Calibri" w:cs="Calibri"/>
          <w:sz w:val="24"/>
          <w:szCs w:val="24"/>
        </w:rPr>
        <w:t>OBJECTID</w:t>
      </w:r>
      <w:r w:rsidRPr="006D7F9D">
        <w:rPr>
          <w:rFonts w:ascii="Calibri" w:hAnsi="Calibri" w:cs="Calibri"/>
          <w:sz w:val="24"/>
          <w:szCs w:val="24"/>
        </w:rPr>
        <w:t xml:space="preserve"> (déjà fourni dans le CSV, unique pour chaque mesure)</w:t>
      </w:r>
    </w:p>
    <w:p w14:paraId="02E09325" w14:textId="64777964" w:rsidR="006D7F9D" w:rsidRDefault="006D7F9D" w:rsidP="006D7F9D">
      <w:pPr>
        <w:spacing w:line="276" w:lineRule="auto"/>
        <w:rPr>
          <w:rFonts w:ascii="Calibri" w:hAnsi="Calibri" w:cs="Calibri"/>
          <w:sz w:val="24"/>
          <w:szCs w:val="24"/>
        </w:rPr>
      </w:pPr>
      <w:r w:rsidRPr="006D7F9D">
        <w:rPr>
          <w:rFonts w:ascii="Calibri" w:hAnsi="Calibri" w:cs="Calibri"/>
          <w:sz w:val="24"/>
          <w:szCs w:val="24"/>
        </w:rPr>
        <w:t>On n'a donc pas eu besoin d'inventer de nouveaux identifiants : les données d'origine en fournissaient déjà.</w:t>
      </w:r>
    </w:p>
    <w:p w14:paraId="14777990" w14:textId="77777777" w:rsidR="006311EA" w:rsidRDefault="006311EA" w:rsidP="006D7F9D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1A406393" w14:textId="77777777" w:rsidR="006311EA" w:rsidRDefault="006311EA" w:rsidP="006D7F9D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2373FABD" w14:textId="6AC72D3F" w:rsidR="006311EA" w:rsidRPr="006D7F9D" w:rsidRDefault="006311EA" w:rsidP="006D7F9D">
      <w:pPr>
        <w:spacing w:line="276" w:lineRule="auto"/>
        <w:rPr>
          <w:sz w:val="24"/>
          <w:szCs w:val="24"/>
        </w:rPr>
      </w:pPr>
      <w:r w:rsidRPr="006311E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Conclusion :</w:t>
      </w:r>
      <w:r w:rsidR="00C2483E" w:rsidRPr="00C2483E">
        <w:rPr>
          <w:b/>
          <w:bCs/>
        </w:rPr>
        <w:t xml:space="preserve"> </w:t>
      </w:r>
      <w:r w:rsidR="00C2483E" w:rsidRPr="00C2483E">
        <w:rPr>
          <w:rFonts w:ascii="Calibri" w:hAnsi="Calibri" w:cs="Calibri"/>
          <w:color w:val="000000" w:themeColor="text1"/>
          <w:sz w:val="24"/>
          <w:szCs w:val="24"/>
        </w:rPr>
        <w:t xml:space="preserve">Avec mon binôme Toure </w:t>
      </w:r>
      <w:proofErr w:type="spellStart"/>
      <w:r w:rsidR="00C2483E" w:rsidRPr="00C2483E">
        <w:rPr>
          <w:rFonts w:ascii="Calibri" w:hAnsi="Calibri" w:cs="Calibri"/>
          <w:color w:val="000000" w:themeColor="text1"/>
          <w:sz w:val="24"/>
          <w:szCs w:val="24"/>
        </w:rPr>
        <w:t>Issahou</w:t>
      </w:r>
      <w:proofErr w:type="spellEnd"/>
      <w:r w:rsidR="00C2483E" w:rsidRPr="00C2483E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C2483E" w:rsidRPr="00C2483E">
        <w:rPr>
          <w:rFonts w:ascii="Calibri" w:hAnsi="Calibri" w:cs="Calibri"/>
          <w:color w:val="000000" w:themeColor="text1"/>
          <w:sz w:val="24"/>
          <w:szCs w:val="24"/>
        </w:rPr>
        <w:t>Djawad</w:t>
      </w:r>
      <w:proofErr w:type="spellEnd"/>
      <w:r w:rsidR="00C2483E" w:rsidRPr="00C2483E">
        <w:rPr>
          <w:rFonts w:ascii="Calibri" w:hAnsi="Calibri" w:cs="Calibri"/>
          <w:color w:val="000000" w:themeColor="text1"/>
          <w:sz w:val="24"/>
          <w:szCs w:val="24"/>
        </w:rPr>
        <w:t>, nous avons choisi de faire apparaître directement les clés primaires et étrangères sur le diagramme UML. Cela permet de visualiser plus facilement quelle clé "migre" vers quelle table à travers les cardinalités des relations.</w:t>
      </w:r>
    </w:p>
    <w:sectPr w:rsidR="006311EA" w:rsidRPr="006D7F9D" w:rsidSect="00830B2D">
      <w:footerReference w:type="default" r:id="rId9"/>
      <w:pgSz w:w="11906" w:h="16838"/>
      <w:pgMar w:top="1134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690C9" w14:textId="77777777" w:rsidR="002D08B9" w:rsidRDefault="002D08B9" w:rsidP="006311EA">
      <w:r>
        <w:separator/>
      </w:r>
    </w:p>
  </w:endnote>
  <w:endnote w:type="continuationSeparator" w:id="0">
    <w:p w14:paraId="659E53F0" w14:textId="77777777" w:rsidR="002D08B9" w:rsidRDefault="002D08B9" w:rsidP="00631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751889"/>
      <w:docPartObj>
        <w:docPartGallery w:val="Page Numbers (Bottom of Page)"/>
        <w:docPartUnique/>
      </w:docPartObj>
    </w:sdtPr>
    <w:sdtContent>
      <w:p w14:paraId="5EA4D481" w14:textId="34CFC47C" w:rsidR="006311EA" w:rsidRDefault="006311EA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FFC4596" wp14:editId="4E4C8EDB">
                  <wp:simplePos x="0" y="0"/>
                  <wp:positionH relativeFrom="rightMargin">
                    <wp:posOffset>13335</wp:posOffset>
                  </wp:positionH>
                  <wp:positionV relativeFrom="bottomMargin">
                    <wp:posOffset>98425</wp:posOffset>
                  </wp:positionV>
                  <wp:extent cx="352425" cy="384175"/>
                  <wp:effectExtent l="0" t="0" r="28575" b="15875"/>
                  <wp:wrapNone/>
                  <wp:docPr id="907070277" name="Rectangle : 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2425" cy="384175"/>
                          </a:xfrm>
                          <a:prstGeom prst="foldedCorner">
                            <a:avLst>
                              <a:gd name="adj" fmla="val 35586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6627B" w14:textId="77777777" w:rsidR="006311EA" w:rsidRPr="006311EA" w:rsidRDefault="006311E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6311EA">
                                <w:rPr>
                                  <w:rFonts w:ascii="Calibri" w:hAnsi="Calibri" w:cs="Calibri"/>
                                  <w:b/>
                                  <w:bCs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6311EA">
                                <w:rPr>
                                  <w:rFonts w:ascii="Calibri" w:hAnsi="Calibri" w:cs="Calibri"/>
                                  <w:b/>
                                  <w:bCs/>
                                  <w:sz w:val="32"/>
                                  <w:szCs w:val="32"/>
                                </w:rPr>
                                <w:instrText>PAGE    \* MERGEFORMAT</w:instrText>
                              </w:r>
                              <w:r w:rsidRPr="006311EA">
                                <w:rPr>
                                  <w:rFonts w:ascii="Calibri" w:hAnsi="Calibri" w:cs="Calibri"/>
                                  <w:b/>
                                  <w:bCs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Pr="006311EA"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2</w:t>
                              </w:r>
                              <w:r w:rsidRPr="006311EA"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FFC4596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" o:spid="_x0000_s1026" type="#_x0000_t65" style="position:absolute;margin-left:1.05pt;margin-top:7.75pt;width:27.75pt;height:30.2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" o:allowincell="f" adj="13913" strokecolor="gray" strokeweight=".25pt">
                  <v:textbox>
                    <w:txbxContent>
                      <w:p w14:paraId="6C06627B" w14:textId="77777777" w:rsidR="006311EA" w:rsidRPr="006311EA" w:rsidRDefault="006311EA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6311EA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</w:rPr>
                          <w:fldChar w:fldCharType="begin"/>
                        </w:r>
                        <w:r w:rsidRPr="006311EA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</w:rPr>
                          <w:instrText>PAGE    \* MERGEFORMAT</w:instrText>
                        </w:r>
                        <w:r w:rsidRPr="006311EA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</w:rPr>
                          <w:fldChar w:fldCharType="separate"/>
                        </w:r>
                        <w:r w:rsidRPr="006311EA">
                          <w:rPr>
                            <w:rFonts w:ascii="Calibri" w:hAnsi="Calibri" w:cs="Calibri"/>
                            <w:b/>
                            <w:bCs/>
                          </w:rPr>
                          <w:t>2</w:t>
                        </w:r>
                        <w:r w:rsidRPr="006311EA">
                          <w:rPr>
                            <w:rFonts w:ascii="Calibri" w:hAnsi="Calibri" w:cs="Calibri"/>
                            <w:b/>
                            <w:bCs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368C" w14:textId="77777777" w:rsidR="002D08B9" w:rsidRDefault="002D08B9" w:rsidP="006311EA">
      <w:r>
        <w:separator/>
      </w:r>
    </w:p>
  </w:footnote>
  <w:footnote w:type="continuationSeparator" w:id="0">
    <w:p w14:paraId="2900D1C9" w14:textId="77777777" w:rsidR="002D08B9" w:rsidRDefault="002D08B9" w:rsidP="006311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C7D"/>
    <w:multiLevelType w:val="hybridMultilevel"/>
    <w:tmpl w:val="D4C2A886"/>
    <w:lvl w:ilvl="0" w:tplc="707A72EE">
      <w:start w:val="1"/>
      <w:numFmt w:val="bullet"/>
      <w:lvlText w:val="•"/>
      <w:lvlJc w:val="left"/>
      <w:pPr>
        <w:ind w:left="720" w:hanging="360"/>
      </w:pPr>
    </w:lvl>
    <w:lvl w:ilvl="1" w:tplc="718C7630">
      <w:numFmt w:val="decimal"/>
      <w:lvlText w:val=""/>
      <w:lvlJc w:val="left"/>
    </w:lvl>
    <w:lvl w:ilvl="2" w:tplc="6C625B4A">
      <w:numFmt w:val="decimal"/>
      <w:lvlText w:val=""/>
      <w:lvlJc w:val="left"/>
    </w:lvl>
    <w:lvl w:ilvl="3" w:tplc="BF3A88FC">
      <w:numFmt w:val="decimal"/>
      <w:lvlText w:val=""/>
      <w:lvlJc w:val="left"/>
    </w:lvl>
    <w:lvl w:ilvl="4" w:tplc="C206DE94">
      <w:numFmt w:val="decimal"/>
      <w:lvlText w:val=""/>
      <w:lvlJc w:val="left"/>
    </w:lvl>
    <w:lvl w:ilvl="5" w:tplc="6878631A">
      <w:numFmt w:val="decimal"/>
      <w:lvlText w:val=""/>
      <w:lvlJc w:val="left"/>
    </w:lvl>
    <w:lvl w:ilvl="6" w:tplc="6248CF36">
      <w:numFmt w:val="decimal"/>
      <w:lvlText w:val=""/>
      <w:lvlJc w:val="left"/>
    </w:lvl>
    <w:lvl w:ilvl="7" w:tplc="F6BA0658">
      <w:numFmt w:val="decimal"/>
      <w:lvlText w:val=""/>
      <w:lvlJc w:val="left"/>
    </w:lvl>
    <w:lvl w:ilvl="8" w:tplc="BCA817C6">
      <w:numFmt w:val="decimal"/>
      <w:lvlText w:val=""/>
      <w:lvlJc w:val="left"/>
    </w:lvl>
  </w:abstractNum>
  <w:abstractNum w:abstractNumId="1" w15:restartNumberingAfterBreak="0">
    <w:nsid w:val="43CA6198"/>
    <w:multiLevelType w:val="hybridMultilevel"/>
    <w:tmpl w:val="38CC37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136928">
    <w:abstractNumId w:val="0"/>
  </w:num>
  <w:num w:numId="2" w16cid:durableId="646134588">
    <w:abstractNumId w:val="1"/>
  </w:num>
  <w:num w:numId="3" w16cid:durableId="117737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9D"/>
    <w:rsid w:val="000801DC"/>
    <w:rsid w:val="00091F5B"/>
    <w:rsid w:val="0011553A"/>
    <w:rsid w:val="002D08B9"/>
    <w:rsid w:val="002E6045"/>
    <w:rsid w:val="002F12BA"/>
    <w:rsid w:val="006311EA"/>
    <w:rsid w:val="00657C6D"/>
    <w:rsid w:val="006950CA"/>
    <w:rsid w:val="006C4CA8"/>
    <w:rsid w:val="006D7F9D"/>
    <w:rsid w:val="00830B2D"/>
    <w:rsid w:val="009A3374"/>
    <w:rsid w:val="009B4729"/>
    <w:rsid w:val="00A84DF0"/>
    <w:rsid w:val="00C2483E"/>
    <w:rsid w:val="00C95580"/>
    <w:rsid w:val="00CC7CB5"/>
    <w:rsid w:val="00E863D1"/>
    <w:rsid w:val="00ED61FA"/>
    <w:rsid w:val="00FA47E4"/>
    <w:rsid w:val="00FE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A3115A"/>
  <w15:chartTrackingRefBased/>
  <w15:docId w15:val="{D55CFC6A-AB1C-4889-BB08-C6F8ABEF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F9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D7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7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7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7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7F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7F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7F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7F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7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7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7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7F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7F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7F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7F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7F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7F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7F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7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7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7F9D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6D7F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7F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7F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7F9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311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311EA"/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6311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311EA"/>
    <w:rPr>
      <w:rFonts w:ascii="Arial" w:eastAsia="Arial" w:hAnsi="Arial" w:cs="Arial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B814C-677F-4343-8AFA-9385E7A23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844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Mamadou bailo</dc:creator>
  <cp:keywords/>
  <dc:description/>
  <cp:lastModifiedBy>BARRY Mamadou bailo</cp:lastModifiedBy>
  <cp:revision>30</cp:revision>
  <cp:lastPrinted>2026-04-16T12:58:00Z</cp:lastPrinted>
  <dcterms:created xsi:type="dcterms:W3CDTF">2026-04-16T10:26:00Z</dcterms:created>
  <dcterms:modified xsi:type="dcterms:W3CDTF">2026-04-16T13:01:00Z</dcterms:modified>
</cp:coreProperties>
</file>