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OLE_LINK1"/>
      <w:bookmarkEnd w:id="0"/>
    </w:p>
    <w:p>
      <w:pPr>
        <w:ind w:firstLine="480"/>
        <w:jc w:val="center"/>
      </w:pPr>
      <w:r>
        <w:drawing>
          <wp:inline distT="0" distB="0" distL="0" distR="0">
            <wp:extent cx="3133725" cy="952500"/>
            <wp:effectExtent l="0" t="0" r="9525" b="0"/>
            <wp:docPr id="1" name="图片 1" descr="C:\Users\tom\Desktop\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tom\Desktop\lo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133725" cy="952500"/>
                    </a:xfrm>
                    <a:prstGeom prst="rect">
                      <a:avLst/>
                    </a:prstGeom>
                    <a:noFill/>
                    <a:ln>
                      <a:noFill/>
                    </a:ln>
                  </pic:spPr>
                </pic:pic>
              </a:graphicData>
            </a:graphic>
          </wp:inline>
        </w:drawing>
      </w:r>
    </w:p>
    <w:p>
      <w:pPr>
        <w:ind w:firstLine="640"/>
        <w:jc w:val="center"/>
        <w:rPr>
          <w:sz w:val="32"/>
          <w:szCs w:val="32"/>
        </w:rPr>
      </w:pPr>
      <w:r>
        <w:rPr>
          <w:rFonts w:hint="eastAsia"/>
          <w:sz w:val="32"/>
          <w:szCs w:val="32"/>
        </w:rPr>
        <w:t>JINGGANGSHAN  UNIVERSITY</w:t>
      </w:r>
    </w:p>
    <w:p>
      <w:pPr>
        <w:ind w:firstLine="480"/>
        <w:jc w:val="center"/>
      </w:pPr>
    </w:p>
    <w:p>
      <w:pPr>
        <w:ind w:firstLine="480"/>
        <w:jc w:val="center"/>
      </w:pPr>
    </w:p>
    <w:p>
      <w:pPr>
        <w:ind w:firstLine="195" w:firstLineChars="27"/>
        <w:rPr>
          <w:rFonts w:asciiTheme="majorEastAsia" w:hAnsiTheme="majorEastAsia" w:eastAsiaTheme="majorEastAsia"/>
          <w:b/>
          <w:sz w:val="72"/>
          <w:szCs w:val="72"/>
        </w:rPr>
      </w:pPr>
      <w:r>
        <w:rPr>
          <w:rFonts w:hint="eastAsia" w:asciiTheme="majorEastAsia" w:hAnsiTheme="majorEastAsia" w:eastAsiaTheme="majorEastAsia"/>
          <w:b/>
          <w:sz w:val="72"/>
          <w:szCs w:val="72"/>
        </w:rPr>
        <w:t xml:space="preserve">  本科毕业论文（设计）</w:t>
      </w:r>
    </w:p>
    <w:p>
      <w:pPr>
        <w:ind w:firstLine="1446"/>
        <w:jc w:val="center"/>
        <w:rPr>
          <w:rFonts w:asciiTheme="majorEastAsia" w:hAnsiTheme="majorEastAsia" w:eastAsiaTheme="majorEastAsia"/>
          <w:b/>
          <w:sz w:val="72"/>
          <w:szCs w:val="72"/>
        </w:rPr>
      </w:pPr>
    </w:p>
    <w:p>
      <w:pPr>
        <w:ind w:firstLine="480"/>
      </w:pPr>
    </w:p>
    <w:p>
      <w:pPr>
        <w:ind w:firstLine="600"/>
        <w:rPr>
          <w:b/>
          <w:color w:val="FF0000"/>
          <w:sz w:val="32"/>
          <w:szCs w:val="32"/>
        </w:rPr>
      </w:pPr>
      <w:r>
        <w:rPr>
          <w:rFonts w:hint="eastAsia"/>
          <w:sz w:val="30"/>
        </w:rPr>
        <w:t>题目</w:t>
      </w:r>
      <w:r>
        <w:rPr>
          <w:rFonts w:hint="eastAsia" w:ascii="华文仿宋" w:hAnsi="华文仿宋" w:eastAsia="华文仿宋"/>
          <w:b/>
          <w:bCs/>
          <w:sz w:val="32"/>
          <w:u w:val="single"/>
        </w:rPr>
        <w:t xml:space="preserve">   </w:t>
      </w:r>
      <w:r>
        <w:rPr>
          <w:rFonts w:hint="eastAsia"/>
          <w:b/>
          <w:bCs/>
          <w:sz w:val="30"/>
          <w:u w:val="single"/>
        </w:rPr>
        <w:t xml:space="preserve">       年产100吨无患子皂苷的车间设计                              </w:t>
      </w:r>
    </w:p>
    <w:p>
      <w:pPr>
        <w:ind w:left="3782" w:leftChars="572" w:hanging="2409" w:hangingChars="800"/>
        <w:rPr>
          <w:b/>
          <w:bCs/>
          <w:sz w:val="30"/>
          <w:szCs w:val="32"/>
          <w:u w:val="single"/>
        </w:rPr>
      </w:pPr>
    </w:p>
    <w:p>
      <w:pPr>
        <w:ind w:left="3782" w:leftChars="572" w:hanging="2409" w:hangingChars="800"/>
        <w:rPr>
          <w:b/>
          <w:bCs/>
          <w:sz w:val="30"/>
          <w:szCs w:val="32"/>
          <w:u w:val="single"/>
        </w:rPr>
      </w:pPr>
    </w:p>
    <w:p>
      <w:pPr>
        <w:ind w:firstLine="1350" w:firstLineChars="450"/>
        <w:rPr>
          <w:sz w:val="30"/>
          <w:u w:val="single"/>
        </w:rPr>
      </w:pPr>
      <w:r>
        <w:rPr>
          <w:rFonts w:hint="eastAsia"/>
          <w:sz w:val="30"/>
        </w:rPr>
        <w:t>学    院</w:t>
      </w:r>
      <w:r>
        <w:rPr>
          <w:sz w:val="30"/>
          <w:u w:val="single"/>
        </w:rPr>
        <w:t xml:space="preserve"> </w:t>
      </w:r>
      <w:r>
        <w:rPr>
          <w:rFonts w:hint="eastAsia"/>
          <w:sz w:val="30"/>
          <w:u w:val="single"/>
        </w:rPr>
        <w:t xml:space="preserve">    化学化工学院            </w:t>
      </w:r>
    </w:p>
    <w:p>
      <w:pPr>
        <w:ind w:firstLine="1350" w:firstLineChars="450"/>
        <w:rPr>
          <w:sz w:val="30"/>
          <w:u w:val="single"/>
        </w:rPr>
      </w:pPr>
      <w:r>
        <w:rPr>
          <w:rFonts w:hint="eastAsia"/>
          <w:sz w:val="30"/>
        </w:rPr>
        <w:t>专    业</w:t>
      </w:r>
      <w:r>
        <w:rPr>
          <w:sz w:val="30"/>
          <w:u w:val="single"/>
        </w:rPr>
        <w:t xml:space="preserve">  </w:t>
      </w:r>
      <w:r>
        <w:rPr>
          <w:rFonts w:hint="eastAsia"/>
          <w:sz w:val="30"/>
          <w:u w:val="single"/>
        </w:rPr>
        <w:t xml:space="preserve">   化学工程与工艺          </w:t>
      </w:r>
    </w:p>
    <w:p>
      <w:pPr>
        <w:ind w:firstLine="1350" w:firstLineChars="450"/>
        <w:rPr>
          <w:sz w:val="30"/>
          <w:u w:val="single"/>
        </w:rPr>
      </w:pPr>
      <w:r>
        <w:rPr>
          <w:rFonts w:hint="eastAsia"/>
          <w:sz w:val="30"/>
        </w:rPr>
        <w:t>班</w:t>
      </w:r>
      <w:r>
        <w:rPr>
          <w:sz w:val="30"/>
        </w:rPr>
        <w:t xml:space="preserve"> </w:t>
      </w:r>
      <w:r>
        <w:rPr>
          <w:rFonts w:hint="eastAsia"/>
          <w:sz w:val="30"/>
        </w:rPr>
        <w:t xml:space="preserve">  </w:t>
      </w:r>
      <w:r>
        <w:rPr>
          <w:sz w:val="30"/>
        </w:rPr>
        <w:t xml:space="preserve"> </w:t>
      </w:r>
      <w:r>
        <w:rPr>
          <w:rFonts w:hint="eastAsia"/>
          <w:sz w:val="30"/>
        </w:rPr>
        <w:t>级</w:t>
      </w:r>
      <w:r>
        <w:rPr>
          <w:sz w:val="30"/>
          <w:u w:val="single"/>
        </w:rPr>
        <w:t xml:space="preserve">  </w:t>
      </w:r>
      <w:r>
        <w:rPr>
          <w:rFonts w:hint="eastAsia"/>
          <w:sz w:val="30"/>
          <w:u w:val="single"/>
        </w:rPr>
        <w:t xml:space="preserve">   化工13(本1)            </w:t>
      </w:r>
    </w:p>
    <w:p>
      <w:pPr>
        <w:ind w:firstLine="1350" w:firstLineChars="450"/>
        <w:rPr>
          <w:sz w:val="30"/>
          <w:u w:val="single"/>
        </w:rPr>
      </w:pPr>
      <w:r>
        <w:rPr>
          <w:rFonts w:hint="eastAsia"/>
          <w:sz w:val="30"/>
        </w:rPr>
        <w:t>学    号</w:t>
      </w:r>
      <w:r>
        <w:rPr>
          <w:rFonts w:hint="eastAsia"/>
          <w:sz w:val="30"/>
          <w:u w:val="single"/>
        </w:rPr>
        <w:t xml:space="preserve">      130714031              </w:t>
      </w:r>
    </w:p>
    <w:p>
      <w:pPr>
        <w:ind w:firstLine="1350" w:firstLineChars="450"/>
        <w:rPr>
          <w:sz w:val="30"/>
          <w:u w:val="single"/>
        </w:rPr>
      </w:pPr>
      <w:r>
        <w:rPr>
          <w:rFonts w:hint="eastAsia"/>
          <w:sz w:val="30"/>
        </w:rPr>
        <w:t>姓    名</w:t>
      </w:r>
      <w:r>
        <w:rPr>
          <w:rFonts w:hint="eastAsia"/>
          <w:sz w:val="30"/>
          <w:u w:val="single"/>
        </w:rPr>
        <w:t xml:space="preserve">        徐嘉正               </w:t>
      </w:r>
    </w:p>
    <w:p>
      <w:pPr>
        <w:ind w:firstLine="1350" w:firstLineChars="450"/>
        <w:rPr>
          <w:sz w:val="30"/>
          <w:u w:val="single"/>
        </w:rPr>
      </w:pPr>
      <w:r>
        <w:rPr>
          <w:rFonts w:hint="eastAsia"/>
          <w:sz w:val="30"/>
        </w:rPr>
        <w:t>指导教师</w:t>
      </w:r>
      <w:r>
        <w:rPr>
          <w:sz w:val="30"/>
          <w:u w:val="single"/>
        </w:rPr>
        <w:t xml:space="preserve">  </w:t>
      </w:r>
      <w:r>
        <w:rPr>
          <w:rFonts w:hint="eastAsia"/>
          <w:sz w:val="30"/>
          <w:u w:val="single"/>
        </w:rPr>
        <w:t xml:space="preserve">      林俊岳 </w:t>
      </w:r>
      <w:r>
        <w:rPr>
          <w:sz w:val="30"/>
          <w:u w:val="single"/>
        </w:rPr>
        <w:t xml:space="preserve"> </w:t>
      </w:r>
      <w:r>
        <w:rPr>
          <w:rFonts w:hint="eastAsia"/>
          <w:sz w:val="30"/>
          <w:u w:val="single"/>
        </w:rPr>
        <w:t xml:space="preserve">             </w:t>
      </w:r>
    </w:p>
    <w:p>
      <w:pPr>
        <w:ind w:firstLine="1350" w:firstLineChars="450"/>
        <w:rPr>
          <w:sz w:val="30"/>
        </w:rPr>
      </w:pPr>
      <w:r>
        <w:rPr>
          <w:rFonts w:hint="eastAsia"/>
          <w:sz w:val="30"/>
        </w:rPr>
        <w:t>起讫时间</w:t>
      </w:r>
      <w:r>
        <w:rPr>
          <w:sz w:val="30"/>
          <w:u w:val="single"/>
        </w:rPr>
        <w:t xml:space="preserve">  </w:t>
      </w:r>
      <w:r>
        <w:rPr>
          <w:rFonts w:hint="eastAsia"/>
          <w:sz w:val="30"/>
          <w:u w:val="single"/>
        </w:rPr>
        <w:t xml:space="preserve">2016年9月 — 2017年6月  </w:t>
      </w:r>
    </w:p>
    <w:p>
      <w:pPr>
        <w:ind w:firstLine="600"/>
        <w:rPr>
          <w:sz w:val="30"/>
        </w:rPr>
      </w:pPr>
    </w:p>
    <w:p>
      <w:pPr>
        <w:ind w:firstLine="0" w:firstLineChars="0"/>
        <w:rPr>
          <w:sz w:val="30"/>
        </w:rPr>
      </w:pPr>
    </w:p>
    <w:p>
      <w:pPr>
        <w:ind w:firstLine="600"/>
        <w:jc w:val="center"/>
        <w:rPr>
          <w:sz w:val="30"/>
        </w:rPr>
      </w:pPr>
      <w:r>
        <w:rPr>
          <w:rFonts w:hint="eastAsia"/>
          <w:sz w:val="30"/>
        </w:rPr>
        <w:t>教</w:t>
      </w:r>
      <w:r>
        <w:rPr>
          <w:sz w:val="30"/>
        </w:rPr>
        <w:t xml:space="preserve"> </w:t>
      </w:r>
      <w:r>
        <w:rPr>
          <w:rFonts w:hint="eastAsia"/>
          <w:sz w:val="30"/>
        </w:rPr>
        <w:t>务</w:t>
      </w:r>
      <w:r>
        <w:rPr>
          <w:sz w:val="30"/>
        </w:rPr>
        <w:t xml:space="preserve"> </w:t>
      </w:r>
      <w:r>
        <w:rPr>
          <w:rFonts w:hint="eastAsia"/>
          <w:sz w:val="30"/>
        </w:rPr>
        <w:t>处</w:t>
      </w:r>
      <w:r>
        <w:rPr>
          <w:sz w:val="30"/>
        </w:rPr>
        <w:t xml:space="preserve"> </w:t>
      </w:r>
      <w:r>
        <w:rPr>
          <w:rFonts w:hint="eastAsia"/>
          <w:sz w:val="30"/>
        </w:rPr>
        <w:t>印</w:t>
      </w:r>
      <w:r>
        <w:rPr>
          <w:sz w:val="30"/>
        </w:rPr>
        <w:t xml:space="preserve"> </w:t>
      </w:r>
      <w:r>
        <w:rPr>
          <w:rFonts w:hint="eastAsia"/>
          <w:sz w:val="30"/>
        </w:rPr>
        <w:t>制</w:t>
      </w:r>
    </w:p>
    <w:p>
      <w:pPr>
        <w:ind w:firstLine="723"/>
        <w:jc w:val="center"/>
        <w:rPr>
          <w:b/>
          <w:sz w:val="36"/>
          <w:szCs w:val="36"/>
        </w:rPr>
      </w:pPr>
      <w:r>
        <w:rPr>
          <w:rFonts w:hint="eastAsia"/>
          <w:b/>
          <w:sz w:val="36"/>
          <w:szCs w:val="36"/>
        </w:rPr>
        <w:t>摘要</w:t>
      </w:r>
    </w:p>
    <w:p>
      <w:pPr>
        <w:ind w:firstLine="723"/>
        <w:jc w:val="center"/>
        <w:rPr>
          <w:b/>
          <w:sz w:val="36"/>
          <w:szCs w:val="36"/>
        </w:rPr>
      </w:pPr>
    </w:p>
    <w:p>
      <w:pPr>
        <w:ind w:firstLine="480"/>
        <w:rPr>
          <w:rFonts w:eastAsia="宋体"/>
          <w:szCs w:val="24"/>
        </w:rPr>
      </w:pPr>
      <w:bookmarkStart w:id="1" w:name="OLE_LINK5"/>
      <w:bookmarkStart w:id="2" w:name="OLE_LINK6"/>
      <w:r>
        <w:fldChar w:fldCharType="begin"/>
      </w:r>
      <w:r>
        <w:instrText xml:space="preserve"> HYPERLINK "http://baike.baidu.com/view/51573.htm"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无患子</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皂苷是野生落叶乔木无患子皮的提取物，主要表面活性成分为</w:t>
      </w:r>
      <w:r>
        <w:fldChar w:fldCharType="begin"/>
      </w:r>
      <w:r>
        <w:instrText xml:space="preserve"> HYPERLINK "http://baike.baidu.com/subview/2024856/2024856.htm"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三萜</w:t>
      </w:r>
      <w:r>
        <w:rPr>
          <w:rStyle w:val="15"/>
          <w:rFonts w:ascii="Arial" w:hAnsi="Arial" w:cs="Arial"/>
          <w:color w:val="000000" w:themeColor="text1"/>
          <w:szCs w:val="24"/>
          <w:u w:val="none"/>
          <w:shd w:val="clear" w:color="auto" w:fill="FFFFFF"/>
          <w14:textFill>
            <w14:solidFill>
              <w14:schemeClr w14:val="tx1"/>
            </w14:solidFill>
          </w14:textFill>
        </w:rPr>
        <w:fldChar w:fldCharType="end"/>
      </w:r>
      <w:r>
        <w:fldChar w:fldCharType="begin"/>
      </w:r>
      <w:r>
        <w:instrText xml:space="preserve"> HYPERLINK "http://baike.baidu.com/subview/44121/44121.htm"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皂苷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Ⅰ</w:t>
      </w:r>
      <w:r>
        <w:rPr>
          <w:rFonts w:ascii="Arial" w:hAnsi="Arial" w:cs="Arial"/>
          <w:color w:val="000000" w:themeColor="text1"/>
          <w:szCs w:val="24"/>
          <w:shd w:val="clear" w:color="auto" w:fill="FFFFFF"/>
          <w14:textFill>
            <w14:solidFill>
              <w14:schemeClr w14:val="tx1"/>
            </w14:solidFill>
          </w14:textFill>
        </w:rPr>
        <w:t>)、</w:t>
      </w:r>
      <w:r>
        <w:rPr>
          <w:color w:val="000000" w:themeColor="text1"/>
          <w:szCs w:val="24"/>
          <w14:textFill>
            <w14:solidFill>
              <w14:schemeClr w14:val="tx1"/>
            </w14:solidFill>
          </w14:textFill>
        </w:rPr>
        <w:fldChar w:fldCharType="begin"/>
      </w:r>
      <w:r>
        <w:rPr>
          <w:color w:val="000000" w:themeColor="text1"/>
          <w:szCs w:val="24"/>
          <w14:textFill>
            <w14:solidFill>
              <w14:schemeClr w14:val="tx1"/>
            </w14:solidFill>
          </w14:textFill>
        </w:rPr>
        <w:instrText xml:space="preserve"> HYPERLINK "http://baike.baidu.com/subview/1250644/1250644.htm" \t "_blank" </w:instrText>
      </w:r>
      <w:r>
        <w:rPr>
          <w:color w:val="000000" w:themeColor="text1"/>
          <w:szCs w:val="24"/>
          <w14:textFill>
            <w14:solidFill>
              <w14:schemeClr w14:val="tx1"/>
            </w14:solidFill>
          </w14:textFill>
        </w:rPr>
        <w:fldChar w:fldCharType="separate"/>
      </w:r>
      <w:r>
        <w:rPr>
          <w:rStyle w:val="15"/>
          <w:rFonts w:ascii="Arial" w:hAnsi="Arial" w:cs="Arial"/>
          <w:color w:val="000000" w:themeColor="text1"/>
          <w:szCs w:val="24"/>
          <w:u w:val="none"/>
          <w:shd w:val="clear" w:color="auto" w:fill="FFFFFF"/>
          <w14:textFill>
            <w14:solidFill>
              <w14:schemeClr w14:val="tx1"/>
            </w14:solidFill>
          </w14:textFill>
        </w:rPr>
        <w:t>倍半萜</w:t>
      </w:r>
      <w:r>
        <w:rPr>
          <w:color w:val="000000" w:themeColor="text1"/>
          <w:szCs w:val="24"/>
          <w14:textFill>
            <w14:solidFill>
              <w14:schemeClr w14:val="tx1"/>
            </w14:solidFill>
          </w14:textFill>
        </w:rPr>
        <w:fldChar w:fldCharType="end"/>
      </w:r>
      <w:r>
        <w:fldChar w:fldCharType="begin"/>
      </w:r>
      <w:r>
        <w:instrText xml:space="preserve"> HYPERLINK "http://baike.baidu.com/subview/604301/604301.htm"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糖苷</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类(</w:t>
      </w:r>
      <w:r>
        <w:rPr>
          <w:rFonts w:hint="eastAsia" w:eastAsia="宋体"/>
          <w:color w:val="000000" w:themeColor="text1"/>
          <w:szCs w:val="24"/>
          <w:shd w:val="clear" w:color="auto" w:fill="FFFFFF"/>
          <w14:textFill>
            <w14:solidFill>
              <w14:schemeClr w14:val="tx1"/>
            </w14:solidFill>
          </w14:textFill>
        </w:rPr>
        <w:t>Ⅱ</w:t>
      </w:r>
      <w:r>
        <w:rPr>
          <w:rFonts w:ascii="Arial" w:hAnsi="Arial" w:cs="Arial"/>
          <w:color w:val="000000" w:themeColor="text1"/>
          <w:szCs w:val="24"/>
          <w:shd w:val="clear" w:color="auto" w:fill="FFFFFF"/>
          <w14:textFill>
            <w14:solidFill>
              <w14:schemeClr w14:val="tx1"/>
            </w14:solidFill>
          </w14:textFill>
        </w:rPr>
        <w:t>)、脂肪油和蛋白质，是一种天然的</w:t>
      </w:r>
      <w:r>
        <w:fldChar w:fldCharType="begin"/>
      </w:r>
      <w:r>
        <w:instrText xml:space="preserve"> HYPERLINK "http://baike.baidu.com/subview/3740735/3740735.htm"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非离子型表面活性剂</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，纯天然产品，</w:t>
      </w:r>
      <w:r>
        <w:fldChar w:fldCharType="begin"/>
      </w:r>
      <w:r>
        <w:instrText xml:space="preserve"> HYPERLINK "http://baike.baidu.com/subview/635266/635266.htm"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无添加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任何人工合成洗涤剂、香精、</w:t>
      </w:r>
      <w:r>
        <w:fldChar w:fldCharType="begin"/>
      </w:r>
      <w:r>
        <w:instrText xml:space="preserve"> HYPERLINK "http://baike.baidu.com/view/92530.htm"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色素</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和防腐剂。具有很强的降低</w:t>
      </w:r>
      <w:r>
        <w:fldChar w:fldCharType="begin"/>
      </w:r>
      <w:r>
        <w:instrText xml:space="preserve"> HYPERLINK "http://baike.baidu.com/subview/263802/263802.htm"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表面张力</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的作用，用于皮肤清洁（沐浴、洗脸、洗手、洗发）和衣物洗涤，洗洁性能好，有效清除污垢，无异味，抗菌美容，增白、祛斑、</w:t>
      </w:r>
      <w:r>
        <w:fldChar w:fldCharType="begin"/>
      </w:r>
      <w:r>
        <w:instrText xml:space="preserve"> HYPERLINK "http://baike.baidu.com/subview/366555/366555.htm" \t "_blank" </w:instrText>
      </w:r>
      <w:r>
        <w:fldChar w:fldCharType="separate"/>
      </w:r>
      <w:r>
        <w:rPr>
          <w:rStyle w:val="15"/>
          <w:rFonts w:ascii="Arial" w:hAnsi="Arial" w:cs="Arial"/>
          <w:color w:val="000000" w:themeColor="text1"/>
          <w:szCs w:val="24"/>
          <w:u w:val="none"/>
          <w:shd w:val="clear" w:color="auto" w:fill="FFFFFF"/>
          <w14:textFill>
            <w14:solidFill>
              <w14:schemeClr w14:val="tx1"/>
            </w14:solidFill>
          </w14:textFill>
        </w:rPr>
        <w:t>祛痘</w:t>
      </w:r>
      <w:r>
        <w:rPr>
          <w:rStyle w:val="15"/>
          <w:rFonts w:ascii="Arial" w:hAnsi="Arial" w:cs="Arial"/>
          <w:color w:val="000000" w:themeColor="text1"/>
          <w:szCs w:val="24"/>
          <w:u w:val="none"/>
          <w:shd w:val="clear" w:color="auto" w:fill="FFFFFF"/>
          <w14:textFill>
            <w14:solidFill>
              <w14:schemeClr w14:val="tx1"/>
            </w14:solidFill>
          </w14:textFill>
        </w:rPr>
        <w:fldChar w:fldCharType="end"/>
      </w:r>
      <w:r>
        <w:rPr>
          <w:rFonts w:ascii="Arial" w:hAnsi="Arial" w:cs="Arial"/>
          <w:color w:val="000000" w:themeColor="text1"/>
          <w:szCs w:val="24"/>
          <w:shd w:val="clear" w:color="auto" w:fill="FFFFFF"/>
          <w14:textFill>
            <w14:solidFill>
              <w14:schemeClr w14:val="tx1"/>
            </w14:solidFill>
          </w14:textFill>
        </w:rPr>
        <w:t>、防治皮肤病。</w:t>
      </w:r>
      <w:r>
        <w:rPr>
          <w:rFonts w:hint="eastAsia" w:ascii="Arial" w:hAnsi="Arial" w:cs="Arial"/>
          <w:color w:val="000000" w:themeColor="text1"/>
          <w:szCs w:val="24"/>
          <w:shd w:val="clear" w:color="auto" w:fill="FFFFFF"/>
          <w:lang w:eastAsia="zh-CN"/>
          <w14:textFill>
            <w14:solidFill>
              <w14:schemeClr w14:val="tx1"/>
            </w14:solidFill>
          </w14:textFill>
        </w:rPr>
        <w:t>可以</w:t>
      </w:r>
      <w:r>
        <w:rPr>
          <w:rFonts w:ascii="Arial" w:hAnsi="Arial" w:cs="Arial"/>
          <w:color w:val="000000" w:themeColor="text1"/>
          <w:szCs w:val="24"/>
          <w:shd w:val="clear" w:color="auto" w:fill="FFFFFF"/>
          <w14:textFill>
            <w14:solidFill>
              <w14:schemeClr w14:val="tx1"/>
            </w14:solidFill>
          </w14:textFill>
        </w:rPr>
        <w:t>100%降解，</w:t>
      </w:r>
      <w:r>
        <w:rPr>
          <w:rFonts w:hint="eastAsia" w:ascii="Arial" w:hAnsi="Arial" w:cs="Arial"/>
          <w:color w:val="000000" w:themeColor="text1"/>
          <w:szCs w:val="24"/>
          <w:shd w:val="clear" w:color="auto" w:fill="FFFFFF"/>
          <w:lang w:eastAsia="zh-CN"/>
          <w14:textFill>
            <w14:solidFill>
              <w14:schemeClr w14:val="tx1"/>
            </w14:solidFill>
          </w14:textFill>
        </w:rPr>
        <w:t>并且</w:t>
      </w:r>
      <w:r>
        <w:rPr>
          <w:rFonts w:ascii="Arial" w:hAnsi="Arial" w:cs="Arial"/>
          <w:color w:val="000000" w:themeColor="text1"/>
          <w:szCs w:val="24"/>
          <w:shd w:val="clear" w:color="auto" w:fill="FFFFFF"/>
          <w14:textFill>
            <w14:solidFill>
              <w14:schemeClr w14:val="tx1"/>
            </w14:solidFill>
          </w14:textFill>
        </w:rPr>
        <w:t>温和无刺激，</w:t>
      </w:r>
      <w:r>
        <w:rPr>
          <w:rFonts w:hint="eastAsia" w:ascii="Arial" w:hAnsi="Arial" w:cs="Arial"/>
          <w:color w:val="000000" w:themeColor="text1"/>
          <w:szCs w:val="24"/>
          <w:shd w:val="clear" w:color="auto" w:fill="FFFFFF"/>
          <w:lang w:eastAsia="zh-CN"/>
          <w14:textFill>
            <w14:solidFill>
              <w14:schemeClr w14:val="tx1"/>
            </w14:solidFill>
          </w14:textFill>
        </w:rPr>
        <w:t>所以</w:t>
      </w:r>
      <w:r>
        <w:rPr>
          <w:rFonts w:ascii="Arial" w:hAnsi="Arial" w:cs="Arial"/>
          <w:color w:val="000000" w:themeColor="text1"/>
          <w:szCs w:val="24"/>
          <w:shd w:val="clear" w:color="auto" w:fill="FFFFFF"/>
          <w14:textFill>
            <w14:solidFill>
              <w14:schemeClr w14:val="tx1"/>
            </w14:solidFill>
          </w14:textFill>
        </w:rPr>
        <w:t>不会产生有害人体健康和有害环境的残留物。</w:t>
      </w:r>
      <w:r>
        <w:rPr>
          <w:rFonts w:hint="eastAsia" w:eastAsia="宋体"/>
          <w:szCs w:val="24"/>
        </w:rPr>
        <w:t>本文比较了不同提取工艺，并以无患子果皮为原料，采用水提-大孔树脂吸附分离工艺将无患子皂苷从天然无患子果皮中提取分离。根据水提法工艺，设计了提取工艺中的提取罐，</w:t>
      </w:r>
      <w:r>
        <w:rPr>
          <w:rFonts w:hint="eastAsia"/>
          <w:szCs w:val="24"/>
        </w:rPr>
        <w:t>提取罐</w:t>
      </w:r>
      <w:r>
        <w:rPr>
          <w:rFonts w:hint="eastAsia" w:eastAsia="宋体"/>
          <w:szCs w:val="24"/>
        </w:rPr>
        <w:t>体积</w:t>
      </w:r>
      <w:r>
        <w:rPr>
          <w:rFonts w:hint="eastAsia"/>
          <w:szCs w:val="24"/>
        </w:rPr>
        <w:t>为</w:t>
      </w:r>
      <w:r>
        <w:rPr>
          <w:rFonts w:ascii="Times New Roman" w:hAnsi="Times New Roman" w:cs="Times New Roman"/>
          <w:szCs w:val="24"/>
        </w:rPr>
        <w:t>15.8443m</w:t>
      </w:r>
      <w:r>
        <w:rPr>
          <w:rFonts w:hint="eastAsia" w:ascii="Times New Roman" w:hAnsi="Times New Roman" w:cs="Times New Roman"/>
          <w:szCs w:val="24"/>
          <w:vertAlign w:val="superscript"/>
        </w:rPr>
        <w:t>3</w:t>
      </w:r>
      <w:r>
        <w:rPr>
          <w:rFonts w:hint="eastAsia" w:eastAsia="宋体"/>
          <w:szCs w:val="24"/>
        </w:rPr>
        <w:t>，总换热面积</w:t>
      </w:r>
      <w:r>
        <w:rPr>
          <w:rFonts w:hint="eastAsia"/>
          <w:szCs w:val="24"/>
        </w:rPr>
        <w:t>为</w:t>
      </w:r>
      <w:r>
        <w:rPr>
          <w:rFonts w:ascii="Times New Roman" w:hAnsi="Times New Roman" w:cs="Times New Roman"/>
          <w:szCs w:val="24"/>
        </w:rPr>
        <w:t>20.5m</w:t>
      </w:r>
      <w:r>
        <w:rPr>
          <w:rFonts w:ascii="Times New Roman" w:hAnsi="Times New Roman" w:cs="Times New Roman"/>
          <w:szCs w:val="24"/>
          <w:vertAlign w:val="superscript"/>
        </w:rPr>
        <w:t>2</w:t>
      </w:r>
      <w:r>
        <w:rPr>
          <w:rFonts w:hint="eastAsia"/>
          <w:szCs w:val="24"/>
        </w:rPr>
        <w:t>。采用AB-8型树脂塔吸附，去离子水洗涤脱糖，正丁醇洗脱；</w:t>
      </w:r>
      <w:r>
        <w:rPr>
          <w:rFonts w:hint="eastAsia" w:eastAsia="宋体"/>
          <w:szCs w:val="24"/>
        </w:rPr>
        <w:t>减压浓缩回收正丁醇</w:t>
      </w:r>
      <w:r>
        <w:rPr>
          <w:rFonts w:hint="eastAsia"/>
          <w:szCs w:val="24"/>
        </w:rPr>
        <w:t>；</w:t>
      </w:r>
      <w:r>
        <w:rPr>
          <w:rFonts w:hint="eastAsia" w:eastAsia="宋体"/>
          <w:szCs w:val="24"/>
        </w:rPr>
        <w:t>喷雾干燥，造粒。除此以为，本文还对公用工程进行了初步设计。</w:t>
      </w:r>
      <w:bookmarkEnd w:id="1"/>
      <w:bookmarkEnd w:id="2"/>
    </w:p>
    <w:p>
      <w:pPr>
        <w:ind w:firstLine="482"/>
        <w:rPr>
          <w:szCs w:val="24"/>
        </w:rPr>
      </w:pPr>
      <w:r>
        <w:rPr>
          <w:rFonts w:hint="eastAsia"/>
          <w:b/>
          <w:bCs/>
          <w:szCs w:val="24"/>
        </w:rPr>
        <w:t>关键词：</w:t>
      </w:r>
      <w:r>
        <w:rPr>
          <w:rFonts w:hint="eastAsia"/>
          <w:szCs w:val="24"/>
        </w:rPr>
        <w:t>无患子</w:t>
      </w:r>
      <w:r>
        <w:rPr>
          <w:rFonts w:hint="eastAsia"/>
          <w:szCs w:val="24"/>
          <w:lang w:eastAsia="zh-CN"/>
        </w:rPr>
        <w:t>；</w:t>
      </w:r>
      <w:r>
        <w:rPr>
          <w:rFonts w:hint="eastAsia"/>
          <w:b w:val="0"/>
          <w:bCs w:val="0"/>
          <w:szCs w:val="24"/>
          <w:lang w:eastAsia="zh-CN"/>
        </w:rPr>
        <w:t>无患子</w:t>
      </w:r>
      <w:r>
        <w:rPr>
          <w:rFonts w:hint="eastAsia"/>
          <w:szCs w:val="24"/>
        </w:rPr>
        <w:t>皂苷；水提取；大孔树脂吸附。</w:t>
      </w:r>
    </w:p>
    <w:p>
      <w:pPr>
        <w:ind w:firstLine="480"/>
        <w:rPr>
          <w:color w:val="000000" w:themeColor="text1"/>
          <w:szCs w:val="24"/>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723"/>
        <w:jc w:val="center"/>
        <w:rPr>
          <w:rFonts w:asciiTheme="majorEastAsia" w:hAnsiTheme="majorEastAsia" w:eastAsiaTheme="majorEastAsia"/>
          <w:b/>
          <w:sz w:val="36"/>
          <w:szCs w:val="36"/>
        </w:rPr>
      </w:pPr>
      <w:bookmarkStart w:id="3" w:name="_Toc14271"/>
      <w:bookmarkStart w:id="4" w:name="_Toc420235308"/>
      <w:r>
        <w:rPr>
          <w:rFonts w:asciiTheme="majorEastAsia" w:hAnsiTheme="majorEastAsia" w:eastAsiaTheme="majorEastAsia"/>
          <w:b/>
          <w:sz w:val="36"/>
          <w:szCs w:val="36"/>
        </w:rPr>
        <w:t>Abstract</w:t>
      </w:r>
      <w:bookmarkEnd w:id="3"/>
      <w:bookmarkEnd w:id="4"/>
    </w:p>
    <w:p>
      <w:pPr>
        <w:ind w:firstLine="480"/>
        <w:rPr>
          <w:color w:val="000000" w:themeColor="text1"/>
          <w:szCs w:val="24"/>
          <w14:textFill>
            <w14:solidFill>
              <w14:schemeClr w14:val="tx1"/>
            </w14:solidFill>
          </w14:textFill>
        </w:rPr>
      </w:pPr>
    </w:p>
    <w:p>
      <w:pPr>
        <w:ind w:firstLine="480"/>
        <w:rPr>
          <w:rFonts w:hint="default" w:ascii="Times New Roman" w:hAnsi="Times New Roman" w:cs="Times New Roman"/>
          <w:color w:val="000000" w:themeColor="text1"/>
          <w:szCs w:val="24"/>
          <w14:textFill>
            <w14:solidFill>
              <w14:schemeClr w14:val="tx1"/>
            </w14:solidFill>
          </w14:textFill>
        </w:rPr>
      </w:pPr>
      <w:r>
        <w:rPr>
          <w:rFonts w:hint="default" w:ascii="Times New Roman" w:hAnsi="Times New Roman" w:cs="Times New Roman"/>
          <w:color w:val="000000" w:themeColor="text1"/>
          <w:szCs w:val="24"/>
          <w14:textFill>
            <w14:solidFill>
              <w14:schemeClr w14:val="tx1"/>
            </w14:solidFill>
          </w14:textFill>
        </w:rPr>
        <w:t>Soapberry-saponin eaxtracted from  the rind peel of  sapindus which belongs to wild deciduous trees,whose main surface active components in triterpenoid</w:t>
      </w:r>
      <w:r>
        <w:rPr>
          <w:rFonts w:hint="eastAsia" w:ascii="Times New Roman" w:hAnsi="Times New Roman" w:cs="Times New Roman"/>
          <w:color w:val="000000" w:themeColor="text1"/>
          <w:szCs w:val="24"/>
          <w:lang w:val="en-US" w:eastAsia="zh-CN"/>
          <w14:textFill>
            <w14:solidFill>
              <w14:schemeClr w14:val="tx1"/>
            </w14:solidFill>
          </w14:textFill>
        </w:rPr>
        <w:t xml:space="preserve"> </w:t>
      </w:r>
      <w:r>
        <w:rPr>
          <w:rFonts w:hint="default" w:ascii="Times New Roman" w:hAnsi="Times New Roman" w:cs="Times New Roman"/>
          <w:color w:val="000000" w:themeColor="text1"/>
          <w:szCs w:val="24"/>
          <w14:textFill>
            <w14:solidFill>
              <w14:schemeClr w14:val="tx1"/>
            </w14:solidFill>
          </w14:textFill>
        </w:rPr>
        <w:t>saponins (Ⅰ), and a half times the terpene indican class (Ⅱ) oil, fat and protein, which is a kind of natural, pure natural products, without adding any artificial synthetic detergent, essence, pigment and preservatives.It has a Strong  effect of reducing surface tension, which can used for skin cleaning (bath, face and hands, shampoo) and washing clothes. Its cleaning performance is good, which can effectively remove dirt.It has no odor, it is antibacterial and beauty,it canbe used for whitening, removing freckle and acne, prevention and treatment of skin diseases. It can be100% degradated , it is gentle and  non- stimulating, it don't produce residues which is harmful to human health and environment. This paper compares the different extraction technology, with the peel of soapberry as raw material, we adapt  water extraction and macroporous resin adsorption separation to sepetate and purify sapindus-saponin.  According to the water formulation process, we designed the extraction trank of the extraction process, whose volume is 15.8443 m3 and  total heat transfer area is 20.5 m2. we adsorb by AB - 8 resin  tower, use deionized water washing to soapberry off the sugar, use n-butyl alcohol to elute; and  use reduced pressure concentration to recovery n-butyl alcohol; spray drying, prilling. In addition, this article also design the utilities preliminarily.</w:t>
      </w:r>
    </w:p>
    <w:p>
      <w:pPr>
        <w:ind w:firstLine="480"/>
        <w:rPr>
          <w:rFonts w:hint="default" w:ascii="Times New Roman" w:hAnsi="Times New Roman" w:cs="Times New Roman"/>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b/>
          <w:bCs/>
          <w:kern w:val="0"/>
          <w:szCs w:val="24"/>
          <w:lang w:bidi="ar"/>
        </w:rPr>
        <w:t>Keywords:</w:t>
      </w:r>
      <w:r>
        <w:rPr>
          <w:kern w:val="0"/>
          <w:szCs w:val="24"/>
          <w:lang w:bidi="ar"/>
        </w:rPr>
        <w:t xml:space="preserve"> </w:t>
      </w:r>
      <w:bookmarkStart w:id="5" w:name="OLE_LINK4"/>
      <w:r>
        <w:rPr>
          <w:kern w:val="0"/>
          <w:szCs w:val="24"/>
          <w:lang w:bidi="ar"/>
        </w:rPr>
        <w:t>Sapindus</w:t>
      </w:r>
      <w:bookmarkEnd w:id="5"/>
      <w:r>
        <w:rPr>
          <w:rFonts w:hint="eastAsia"/>
          <w:kern w:val="0"/>
          <w:szCs w:val="24"/>
          <w:lang w:val="en-US" w:eastAsia="zh-CN" w:bidi="ar"/>
        </w:rPr>
        <w:t>,</w:t>
      </w:r>
      <w:r>
        <w:rPr>
          <w:kern w:val="0"/>
          <w:szCs w:val="24"/>
          <w:lang w:bidi="ar"/>
        </w:rPr>
        <w:t>Sapindus-saponin</w:t>
      </w:r>
      <w:r>
        <w:rPr>
          <w:rFonts w:hint="eastAsia"/>
          <w:kern w:val="0"/>
          <w:szCs w:val="24"/>
          <w:lang w:bidi="ar"/>
        </w:rPr>
        <w:t>,</w:t>
      </w:r>
      <w:r>
        <w:rPr>
          <w:kern w:val="0"/>
          <w:szCs w:val="24"/>
          <w:lang w:bidi="ar"/>
        </w:rPr>
        <w:t>water</w:t>
      </w:r>
      <w:r>
        <w:rPr>
          <w:rFonts w:hint="eastAsia"/>
          <w:kern w:val="0"/>
          <w:szCs w:val="24"/>
          <w:lang w:bidi="ar"/>
        </w:rPr>
        <w:t xml:space="preserve"> extract, </w:t>
      </w:r>
      <w:r>
        <w:rPr>
          <w:kern w:val="0"/>
          <w:szCs w:val="24"/>
          <w:lang w:bidi="ar"/>
        </w:rPr>
        <w:t>by macroporous resin adsorption.</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r>
        <w:rPr>
          <w:rFonts w:hint="eastAsia"/>
          <w:color w:val="000000" w:themeColor="text1"/>
          <w:szCs w:val="24"/>
          <w14:textFill>
            <w14:solidFill>
              <w14:schemeClr w14:val="tx1"/>
            </w14:solidFill>
          </w14:textFill>
        </w:rPr>
        <w:t>目录</w:t>
      </w: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ind w:firstLine="480"/>
        <w:rPr>
          <w:color w:val="000000" w:themeColor="text1"/>
          <w:szCs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pStyle w:val="23"/>
        <w:numPr>
          <w:ilvl w:val="0"/>
          <w:numId w:val="1"/>
        </w:numPr>
        <w:spacing w:before="340" w:after="340"/>
        <w:ind w:left="831" w:hanging="831" w:hangingChars="230"/>
        <w:jc w:val="center"/>
        <w:rPr>
          <w:b/>
          <w:color w:val="000000" w:themeColor="text1"/>
          <w:sz w:val="36"/>
          <w:szCs w:val="36"/>
          <w14:textFill>
            <w14:solidFill>
              <w14:schemeClr w14:val="tx1"/>
            </w14:solidFill>
          </w14:textFill>
        </w:rPr>
      </w:pPr>
      <w:r>
        <w:rPr>
          <w:rFonts w:hint="eastAsia"/>
          <w:b/>
          <w:color w:val="000000" w:themeColor="text1"/>
          <w:sz w:val="36"/>
          <w:szCs w:val="36"/>
          <w14:textFill>
            <w14:solidFill>
              <w14:schemeClr w14:val="tx1"/>
            </w14:solidFill>
          </w14:textFill>
        </w:rPr>
        <w:t>综述</w:t>
      </w:r>
    </w:p>
    <w:p>
      <w:pPr>
        <w:pStyle w:val="4"/>
        <w:ind w:firstLine="0" w:firstLineChars="0"/>
        <w:rPr>
          <w:rFonts w:asciiTheme="minorEastAsia" w:hAnsiTheme="minorEastAsia"/>
          <w:color w:val="000000" w:themeColor="text1"/>
          <w:sz w:val="30"/>
          <w:szCs w:val="30"/>
          <w14:textFill>
            <w14:solidFill>
              <w14:schemeClr w14:val="tx1"/>
            </w14:solidFill>
          </w14:textFill>
        </w:rPr>
      </w:pPr>
      <w:r>
        <w:rPr>
          <w:rFonts w:hint="eastAsia" w:asciiTheme="minorEastAsia" w:hAnsiTheme="minorEastAsia"/>
          <w:sz w:val="30"/>
          <w:szCs w:val="30"/>
        </w:rPr>
        <w:t>1.1 前言</w:t>
      </w:r>
    </w:p>
    <w:p>
      <w:pPr>
        <w:pStyle w:val="23"/>
        <w:ind w:firstLine="480"/>
        <w:rPr>
          <w:rFonts w:eastAsia="宋体"/>
          <w:szCs w:val="24"/>
        </w:rPr>
      </w:pPr>
      <w:r>
        <w:rPr>
          <w:rFonts w:hint="eastAsia" w:eastAsia="宋体"/>
          <w:szCs w:val="24"/>
        </w:rPr>
        <w:t>现如今环境污染问题日益严重，水污染更加导致了洁净水资源日益匮乏。在人类的生活和生产的过程中都需要大量的洁净水，同时也产生了大量的废水。并且人们的日常生活用水量很大，同时便产生了大量的生活污水，导致污水处理的工作非常艰巨。如果直接排放不但会使土壤遭到污染，而且使更多的洁净水资源遭到污染，这就要求我们在各方面上减少污水的排放量。当今，人们所使用的洗涤剂基本都是日化洗涤剂，这类洗涤剂大多数是含有氮磷元素成分，氮磷元素是生物生长所必需的营养元素。氮磷元素的富集，则导致水体富营养化，从而导致藻类迅速繁殖，最终产生水华或赤潮现象，使得水中含氧量急剧降低</w:t>
      </w:r>
      <w:r>
        <w:rPr>
          <w:rFonts w:hint="eastAsia"/>
          <w:szCs w:val="24"/>
        </w:rPr>
        <w:t>。</w:t>
      </w:r>
      <w:r>
        <w:rPr>
          <w:rFonts w:hint="eastAsia" w:eastAsia="宋体"/>
          <w:szCs w:val="24"/>
        </w:rPr>
        <w:t>人畜若长期饮用</w:t>
      </w:r>
      <w:r>
        <w:rPr>
          <w:rFonts w:hint="eastAsia"/>
          <w:szCs w:val="24"/>
        </w:rPr>
        <w:t>因水体富营养化产生有毒有害物质</w:t>
      </w:r>
      <w:r>
        <w:rPr>
          <w:rFonts w:hint="eastAsia" w:eastAsia="宋体"/>
          <w:szCs w:val="24"/>
        </w:rPr>
        <w:t>超标的水，会导致中毒致病</w:t>
      </w:r>
      <w:r>
        <w:rPr>
          <w:rFonts w:hint="eastAsia" w:eastAsia="宋体"/>
          <w:szCs w:val="24"/>
          <w:vertAlign w:val="superscript"/>
        </w:rPr>
        <w:t>［</w:t>
      </w:r>
      <w:r>
        <w:rPr>
          <w:rFonts w:hint="eastAsia"/>
          <w:szCs w:val="24"/>
          <w:vertAlign w:val="superscript"/>
        </w:rPr>
        <w:t>1</w:t>
      </w:r>
      <w:r>
        <w:rPr>
          <w:rFonts w:hint="eastAsia" w:eastAsia="宋体"/>
          <w:szCs w:val="24"/>
          <w:vertAlign w:val="superscript"/>
        </w:rPr>
        <w:t>］</w:t>
      </w:r>
      <w:r>
        <w:rPr>
          <w:rFonts w:hint="eastAsia" w:eastAsia="宋体"/>
          <w:szCs w:val="24"/>
        </w:rPr>
        <w:t>。在2007年,江苏太湖就发生过这样的水华事件：</w:t>
      </w:r>
      <w:r>
        <w:rPr>
          <w:rFonts w:ascii="Arial" w:hAnsi="Arial" w:cs="Arial"/>
          <w:color w:val="000000" w:themeColor="text1"/>
          <w:szCs w:val="24"/>
          <w:shd w:val="clear" w:color="auto" w:fill="FFFFFF"/>
          <w14:textFill>
            <w14:solidFill>
              <w14:schemeClr w14:val="tx1"/>
            </w14:solidFill>
          </w14:textFill>
        </w:rPr>
        <w:t>由于水源地附近蓝藻大量堆积，厌氧分解过程中产生了大量的NH</w:t>
      </w:r>
      <w:r>
        <w:rPr>
          <w:rFonts w:ascii="Arial" w:hAnsi="Arial" w:cs="Arial"/>
          <w:color w:val="000000" w:themeColor="text1"/>
          <w:szCs w:val="24"/>
          <w:shd w:val="clear" w:color="auto" w:fill="FFFFFF"/>
          <w:vertAlign w:val="subscript"/>
          <w14:textFill>
            <w14:solidFill>
              <w14:schemeClr w14:val="tx1"/>
            </w14:solidFill>
          </w14:textFill>
        </w:rPr>
        <w:t>3</w:t>
      </w:r>
      <w:r>
        <w:rPr>
          <w:rFonts w:ascii="Arial" w:hAnsi="Arial" w:cs="Arial"/>
          <w:color w:val="000000" w:themeColor="text1"/>
          <w:szCs w:val="24"/>
          <w:shd w:val="clear" w:color="auto" w:fill="FFFFFF"/>
          <w14:textFill>
            <w14:solidFill>
              <w14:schemeClr w14:val="tx1"/>
            </w14:solidFill>
          </w14:textFill>
        </w:rPr>
        <w:t>、硫醇、硫醚以及硫化氢等异味物质</w:t>
      </w:r>
      <w:r>
        <w:rPr>
          <w:rFonts w:hint="eastAsia" w:eastAsia="宋体"/>
          <w:szCs w:val="24"/>
        </w:rPr>
        <w:t>，</w:t>
      </w:r>
      <w:r>
        <w:rPr>
          <w:rFonts w:ascii="Arial" w:hAnsi="Arial" w:cs="Arial"/>
          <w:color w:val="000000" w:themeColor="text1"/>
          <w:szCs w:val="24"/>
          <w:shd w:val="clear" w:color="auto" w:fill="FFFFFF"/>
          <w14:textFill>
            <w14:solidFill>
              <w14:schemeClr w14:val="tx1"/>
            </w14:solidFill>
          </w14:textFill>
        </w:rPr>
        <w:t>造成无锡全城自来水污染。生活用水和饮用水严重短缺</w:t>
      </w:r>
      <w:r>
        <w:rPr>
          <w:rFonts w:hint="eastAsia" w:eastAsia="宋体"/>
          <w:szCs w:val="24"/>
        </w:rPr>
        <w:t>。水污染问题早已引起社会各界人士的关注，许多日化洗涤剂工厂已经改进技术开始生产出多种无磷洗涤剂，大量科研人士也开始将研究方向转至人类使用已久的纯天然植物洗涤剂。</w:t>
      </w:r>
    </w:p>
    <w:p>
      <w:pPr>
        <w:pStyle w:val="23"/>
        <w:ind w:firstLine="480"/>
        <w:rPr>
          <w:rFonts w:eastAsia="宋体"/>
          <w:szCs w:val="24"/>
        </w:rPr>
      </w:pPr>
      <w:r>
        <w:rPr>
          <w:rFonts w:hint="eastAsia" w:eastAsia="宋体"/>
          <w:szCs w:val="24"/>
        </w:rPr>
        <w:t>随着现代工业的迅速发展，越来越多的人对天然洗涤剂浑然不知。仅是老一辈人对无患子、皂荚类的天然洗涤剂有所了解。如今，由于日化洗涤剂越来越不符合人类的生活所需，人们再次想起了纯天然、无污染并且在自然条件下能完全降解的天然洗涤剂。</w:t>
      </w:r>
    </w:p>
    <w:p>
      <w:pPr>
        <w:pStyle w:val="23"/>
        <w:ind w:firstLine="480"/>
        <w:rPr>
          <w:rFonts w:eastAsia="宋体"/>
          <w:szCs w:val="24"/>
        </w:rPr>
      </w:pPr>
      <w:r>
        <w:rPr>
          <w:rFonts w:hint="eastAsia" w:eastAsia="宋体"/>
          <w:szCs w:val="24"/>
        </w:rPr>
        <w:t>我国林业资源丰富，适宜无患子种植的地区也非常多。种植无患子树，既可以满足绿化要求，又可当做为经济材料，因此，无患子树的种植已经在各个地方兴起。无患子自古以来就可以作为肥皂和药材使用；无患子所含皂苷是优良的非离子型表面活性剂，当代发展如此迅速的精细有机化工，如洗面奶、化妆品、衣物洗涤剂、洗洁精等需要大量优良的表面活性剂。</w:t>
      </w:r>
      <w:r>
        <w:rPr>
          <w:rFonts w:hint="eastAsia"/>
          <w:szCs w:val="24"/>
        </w:rPr>
        <w:t>无患子果皮的质量占果实质量的比重大，约55.6%,果皮当中含有的皂苷约占果皮总质量的24%,果皮中还含有纤维二糖、甘露糖等糖类</w:t>
      </w:r>
      <w:r>
        <w:rPr>
          <w:rFonts w:hint="eastAsia"/>
          <w:szCs w:val="24"/>
          <w:vertAlign w:val="superscript"/>
        </w:rPr>
        <w:t>[2]</w:t>
      </w:r>
      <w:r>
        <w:rPr>
          <w:rFonts w:hint="eastAsia"/>
          <w:szCs w:val="24"/>
        </w:rPr>
        <w:t>及脂肪。</w:t>
      </w:r>
      <w:r>
        <w:rPr>
          <w:rFonts w:hint="eastAsia" w:eastAsia="宋体"/>
          <w:szCs w:val="24"/>
        </w:rPr>
        <w:t>无患子树不仅可以作为生物柴油的原料树进行推广种植，也可以作为特种植物油脂开发利用</w:t>
      </w:r>
      <w:r>
        <w:rPr>
          <w:rFonts w:hint="eastAsia" w:eastAsia="宋体"/>
          <w:szCs w:val="24"/>
          <w:vertAlign w:val="superscript"/>
        </w:rPr>
        <w:t>［</w:t>
      </w:r>
      <w:r>
        <w:rPr>
          <w:rFonts w:hint="eastAsia"/>
          <w:szCs w:val="24"/>
          <w:vertAlign w:val="superscript"/>
        </w:rPr>
        <w:t>3</w:t>
      </w:r>
      <w:r>
        <w:rPr>
          <w:rFonts w:hint="eastAsia" w:eastAsia="宋体"/>
          <w:szCs w:val="24"/>
          <w:vertAlign w:val="superscript"/>
        </w:rPr>
        <w:t>］</w:t>
      </w:r>
      <w:r>
        <w:rPr>
          <w:rFonts w:hint="eastAsia" w:eastAsia="宋体"/>
          <w:szCs w:val="24"/>
        </w:rPr>
        <w:t>。因此，无患子潜在着巨大的市场。本文以化工原理和化工设备为基础，对年产一定量的无患子皂苷车间进行设计。</w:t>
      </w: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1.2 概述</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学名：Sapindus），本草纲目称为木患子，四川称油患子，海南岛称苦患树，台湾又名黄目子，亦被称为油罗树、洗手果、肥皂果树、菩提子。无患子与荔枝跟龙眼同属无患子科，其他地方名：搓目子、假龙眼、鬼见愁等等。相传以无患树的木材制成的木棒可以驱魔杀鬼，因此名为无患。而拉丁学名Sapindus是soap indicus的缩写，意思是“印度的肥皂”，因为它那厚肉质状的果皮含有皂素，只要用水搓揉便会产生泡沫，可用于清洗，是古代的主要清洁剂之一。约有13种，分布于亚洲、美洲和大洋洲。中国产于长江流域以南。</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是一种天然草本植物，属无患子科落叶乔木树种。其果肉是天然的洗涤用品。在没有日化洗涤剂的时代，人们将无患子果实浸泡直接用来洗头、沐浴，因此又被称作“肥皂树”。早在明代李时珍《本草纲目》就有记载，无患子又名菩提子、鬼见愁。高山大树也，子果核坚圆如珠，具有除污祛斑，柔嫩皮肤等功效。无患 子的药用价值，经现代医学研究表明，其果皮含皂苷、维C10等多种氨基酸，种仁含40%脂肪油，是优良的“生物柴油”，无患子花是一种优良蜜源，一旦推广，其生态价值、经济价值极其可观。</w:t>
      </w:r>
    </w:p>
    <w:p>
      <w:pPr>
        <w:ind w:firstLine="480"/>
        <w:rPr>
          <w:color w:val="000000" w:themeColor="text1"/>
          <w:szCs w:val="24"/>
          <w14:textFill>
            <w14:solidFill>
              <w14:schemeClr w14:val="tx1"/>
            </w14:solidFill>
          </w14:textFill>
        </w:rPr>
      </w:pPr>
      <w:r>
        <w:rPr>
          <w:rFonts w:hint="eastAsia"/>
          <w:color w:val="000000" w:themeColor="text1"/>
          <w:szCs w:val="24"/>
          <w14:textFill>
            <w14:solidFill>
              <w14:schemeClr w14:val="tx1"/>
            </w14:solidFill>
          </w14:textFill>
        </w:rPr>
        <w:t>无患子也称为“肥皂树”，自古以来人们就有把无患子果实浸泡液用来洗头、沐浴、洗衣服的传统习惯。用现代科学方法生产的无患子产品是优良的纯天然日化、洗涤用品。泡沫丰富、洗涤性能好、抗菌美容，防治皮肤病。纯天然产品，长期使用不会对环境生产任何污染。 无患子树是园林观赏树种，也是当前绿化造林的首选树种。也是优良蜜源的树种。无患子的木材材质致密，木材物理力学性质好，较坚硬，花纹美观，是木质家具、工艺品的优良原料。</w:t>
      </w:r>
    </w:p>
    <w:p>
      <w:pPr>
        <w:ind w:firstLine="480"/>
        <w:rPr>
          <w:rFonts w:eastAsia="宋体"/>
          <w:szCs w:val="24"/>
        </w:rPr>
      </w:pPr>
      <w:r>
        <w:rPr>
          <w:rFonts w:hint="eastAsia" w:eastAsia="宋体"/>
          <w:szCs w:val="24"/>
        </w:rPr>
        <w:t>无患子皂苷为无患子果实的果肉提取物，皂苷物质主要由三萜皂苷类（I）和倍半萜糖苷类（II）组成。这两种物质都是</w:t>
      </w:r>
      <w:r>
        <w:rPr>
          <w:rFonts w:hint="eastAsia"/>
          <w:szCs w:val="24"/>
        </w:rPr>
        <w:t>非离子型纯天然费</w:t>
      </w:r>
      <w:r>
        <w:rPr>
          <w:rFonts w:hint="eastAsia" w:eastAsia="宋体"/>
          <w:szCs w:val="24"/>
        </w:rPr>
        <w:t>表面活性物质，降低表面张力的作用</w:t>
      </w:r>
      <w:r>
        <w:rPr>
          <w:rFonts w:hint="eastAsia"/>
          <w:szCs w:val="24"/>
        </w:rPr>
        <w:t>非常强</w:t>
      </w:r>
      <w:r>
        <w:rPr>
          <w:rFonts w:hint="eastAsia" w:eastAsia="宋体"/>
          <w:szCs w:val="24"/>
        </w:rPr>
        <w:t>，且对人畜基本无害能够在自然条件下完全降解。无患子皂苷能够在水溶剂和甲醇、乙醇、正丁醇等醇类溶剂中溶解。三萜皂苷类（I）和倍半萜糖苷类（II）的结构图如下。</w:t>
      </w:r>
    </w:p>
    <w:p>
      <w:pPr>
        <w:ind w:firstLine="480"/>
        <w:rPr>
          <w:color w:val="000000" w:themeColor="text1"/>
          <w:szCs w:val="24"/>
          <w14:textFill>
            <w14:solidFill>
              <w14:schemeClr w14:val="tx1"/>
            </w14:solidFill>
          </w14:textFill>
        </w:rPr>
      </w:pPr>
      <w:r>
        <w:rPr>
          <w:rFonts w:hint="eastAsia" w:eastAsia="宋体"/>
        </w:rPr>
        <w:drawing>
          <wp:inline distT="0" distB="0" distL="0" distR="0">
            <wp:extent cx="2019300" cy="22002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2019300" cy="2200275"/>
                    </a:xfrm>
                    <a:prstGeom prst="rect">
                      <a:avLst/>
                    </a:prstGeom>
                    <a:noFill/>
                    <a:ln w="9525">
                      <a:noFill/>
                      <a:miter/>
                    </a:ln>
                  </pic:spPr>
                </pic:pic>
              </a:graphicData>
            </a:graphic>
          </wp:inline>
        </w:drawing>
      </w:r>
      <w:r>
        <w:rPr>
          <w:rFonts w:hint="eastAsia" w:eastAsia="宋体"/>
        </w:rPr>
        <w:t xml:space="preserve">    </w:t>
      </w:r>
      <w:r>
        <w:rPr>
          <w:rFonts w:hint="eastAsia" w:eastAsia="宋体"/>
        </w:rPr>
        <w:drawing>
          <wp:inline distT="0" distB="0" distL="0" distR="0">
            <wp:extent cx="2514600" cy="20193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514600" cy="2019300"/>
                    </a:xfrm>
                    <a:prstGeom prst="rect">
                      <a:avLst/>
                    </a:prstGeom>
                    <a:noFill/>
                    <a:ln w="9525">
                      <a:noFill/>
                      <a:miter/>
                    </a:ln>
                  </pic:spPr>
                </pic:pic>
              </a:graphicData>
            </a:graphic>
          </wp:inline>
        </w:drawing>
      </w:r>
    </w:p>
    <w:p>
      <w:pPr>
        <w:ind w:firstLine="480"/>
        <w:rPr>
          <w:color w:val="000000" w:themeColor="text1"/>
          <w:szCs w:val="24"/>
          <w14:textFill>
            <w14:solidFill>
              <w14:schemeClr w14:val="tx1"/>
            </w14:solidFill>
          </w14:textFill>
        </w:rPr>
      </w:pPr>
    </w:p>
    <w:p>
      <w:pPr>
        <w:ind w:firstLine="480"/>
        <w:rPr>
          <w:color w:val="000000" w:themeColor="text1"/>
          <w:szCs w:val="24"/>
          <w14:textFill>
            <w14:solidFill>
              <w14:schemeClr w14:val="tx1"/>
            </w14:solidFill>
          </w14:textFill>
        </w:rPr>
      </w:pPr>
    </w:p>
    <w:p>
      <w:pPr>
        <w:pStyle w:val="3"/>
        <w:ind w:firstLine="0" w:firstLineChars="0"/>
        <w:rPr>
          <w:rFonts w:asciiTheme="minorEastAsia" w:hAnsiTheme="minorEastAsia" w:eastAsiaTheme="minorEastAsia"/>
          <w:sz w:val="30"/>
          <w:szCs w:val="30"/>
        </w:rPr>
      </w:pPr>
      <w:r>
        <w:rPr>
          <w:rFonts w:hint="eastAsia" w:asciiTheme="minorEastAsia" w:hAnsiTheme="minorEastAsia" w:eastAsiaTheme="minorEastAsia"/>
          <w:sz w:val="30"/>
          <w:szCs w:val="30"/>
        </w:rPr>
        <w:t>1.3无患子皂苷的价值</w:t>
      </w:r>
    </w:p>
    <w:p>
      <w:pPr>
        <w:ind w:firstLine="480"/>
        <w:rPr>
          <w:rFonts w:eastAsia="宋体"/>
          <w:szCs w:val="24"/>
        </w:rPr>
      </w:pPr>
      <w:r>
        <w:rPr>
          <w:rFonts w:hint="eastAsia" w:eastAsia="宋体"/>
          <w:szCs w:val="24"/>
        </w:rPr>
        <w:t>无患子皂苷在工业、园林、医药领域有很大的用途。无患子在很早时期就用于日常洗涤之用，以此用来洗手、洗脸、洗发、沐浴、洗衣物及餐具清洗和简单的消毒。无患子皂苷还有有杀菌消毒、美容增白</w:t>
      </w:r>
      <w:r>
        <w:rPr>
          <w:rFonts w:hint="eastAsia"/>
          <w:szCs w:val="24"/>
        </w:rPr>
        <w:t>、预防及治疗</w:t>
      </w:r>
      <w:r>
        <w:rPr>
          <w:rFonts w:hint="eastAsia" w:eastAsia="宋体"/>
          <w:szCs w:val="24"/>
        </w:rPr>
        <w:t>皮肤病等功效</w:t>
      </w:r>
      <w:r>
        <w:rPr>
          <w:rFonts w:hint="eastAsia"/>
          <w:szCs w:val="24"/>
        </w:rPr>
        <w:t>。</w:t>
      </w:r>
      <w:r>
        <w:rPr>
          <w:rFonts w:hint="eastAsia" w:eastAsia="宋体"/>
          <w:szCs w:val="24"/>
        </w:rPr>
        <w:t>提取分离的皂苷已开始用于配制洗发香波等洗涤类产品</w:t>
      </w:r>
      <w:r>
        <w:rPr>
          <w:rFonts w:hint="eastAsia" w:eastAsia="宋体"/>
          <w:szCs w:val="24"/>
          <w:vertAlign w:val="superscript"/>
        </w:rPr>
        <w:t>［</w:t>
      </w:r>
      <w:r>
        <w:rPr>
          <w:rFonts w:hint="eastAsia"/>
          <w:szCs w:val="24"/>
          <w:vertAlign w:val="superscript"/>
        </w:rPr>
        <w:t>6</w:t>
      </w:r>
      <w:r>
        <w:rPr>
          <w:rFonts w:hint="eastAsia" w:eastAsia="宋体"/>
          <w:szCs w:val="24"/>
          <w:vertAlign w:val="superscript"/>
        </w:rPr>
        <w:t>］</w:t>
      </w:r>
      <w:r>
        <w:rPr>
          <w:rFonts w:hint="eastAsia" w:eastAsia="宋体"/>
          <w:szCs w:val="24"/>
        </w:rPr>
        <w:t>。</w:t>
      </w:r>
    </w:p>
    <w:p>
      <w:pPr>
        <w:pStyle w:val="7"/>
        <w:ind w:firstLine="0" w:firstLineChars="0"/>
        <w:rPr>
          <w:rFonts w:asciiTheme="minorEastAsia" w:hAnsiTheme="minorEastAsia"/>
          <w:sz w:val="24"/>
          <w:szCs w:val="24"/>
        </w:rPr>
      </w:pPr>
      <w:r>
        <w:rPr>
          <w:rFonts w:hint="eastAsia" w:asciiTheme="minorEastAsia" w:hAnsiTheme="minorEastAsia"/>
          <w:sz w:val="24"/>
          <w:szCs w:val="24"/>
        </w:rPr>
        <w:t>1.3.1 工业价值</w:t>
      </w:r>
    </w:p>
    <w:p>
      <w:pPr>
        <w:ind w:firstLine="480"/>
      </w:pPr>
      <w:r>
        <w:rPr>
          <w:rFonts w:hint="eastAsia"/>
        </w:rPr>
        <w:t>无患子皂苷作为一种优良的表面活性剂，在日化方面具有广阔的用途。在日常生活方面，人们所用的化妆品、洗发水、洁面乳、洗洁精、沐浴露以及各种洗涤剂中都含有大量的表面活性剂。在农药方面，无患子皂苷对棉蚜虫、甘薯金华虫和红蜘蛛等害虫都具有良好的杀灭作用</w:t>
      </w:r>
      <w:r>
        <w:rPr>
          <w:rFonts w:hint="eastAsia" w:eastAsia="宋体"/>
          <w:szCs w:val="24"/>
          <w:vertAlign w:val="superscript"/>
        </w:rPr>
        <w:t>［</w:t>
      </w:r>
      <w:r>
        <w:rPr>
          <w:rFonts w:hint="eastAsia"/>
          <w:szCs w:val="24"/>
          <w:vertAlign w:val="superscript"/>
        </w:rPr>
        <w:t>9</w:t>
      </w:r>
      <w:r>
        <w:rPr>
          <w:rFonts w:hint="eastAsia" w:eastAsia="宋体"/>
          <w:szCs w:val="24"/>
          <w:vertAlign w:val="superscript"/>
        </w:rPr>
        <w:t>］</w:t>
      </w:r>
      <w:r>
        <w:rPr>
          <w:rFonts w:hint="eastAsia"/>
        </w:rPr>
        <w:t>，并且作为天然植物成分，不同于其他农药一样对环境尤其是土壤造成污染，无患子皂苷可以完全降解无残留，因此无患子可以作为良好的生物农药进行研发及推广。</w:t>
      </w:r>
    </w:p>
    <w:p>
      <w:pPr>
        <w:pStyle w:val="7"/>
        <w:ind w:firstLine="0" w:firstLineChars="0"/>
        <w:rPr>
          <w:rFonts w:asciiTheme="minorEastAsia" w:hAnsiTheme="minorEastAsia"/>
          <w:sz w:val="24"/>
          <w:szCs w:val="24"/>
        </w:rPr>
      </w:pPr>
      <w:r>
        <w:rPr>
          <w:rFonts w:hint="eastAsia" w:asciiTheme="minorEastAsia" w:hAnsiTheme="minorEastAsia"/>
          <w:sz w:val="24"/>
          <w:szCs w:val="24"/>
        </w:rPr>
        <w:t>1.3.2 园林价值</w:t>
      </w:r>
    </w:p>
    <w:p>
      <w:pPr>
        <w:ind w:firstLine="480"/>
        <w:rPr>
          <w:rFonts w:eastAsia="宋体"/>
          <w:szCs w:val="24"/>
        </w:rPr>
      </w:pPr>
      <w:r>
        <w:rPr>
          <w:rFonts w:hint="eastAsia" w:eastAsia="宋体"/>
          <w:szCs w:val="24"/>
        </w:rPr>
        <w:tab/>
      </w:r>
      <w:r>
        <w:rPr>
          <w:rFonts w:hint="eastAsia" w:eastAsia="宋体"/>
          <w:szCs w:val="24"/>
        </w:rPr>
        <w:t>无患子为落叶乔木的高等陆生植物,</w:t>
      </w:r>
      <w:r>
        <w:rPr>
          <w:rFonts w:ascii="Arial" w:hAnsi="Arial" w:cs="Arial"/>
          <w:color w:val="333333"/>
          <w:szCs w:val="24"/>
          <w:shd w:val="clear" w:color="auto" w:fill="FFFFFF"/>
        </w:rPr>
        <w:t xml:space="preserve"> 枝开展，叶互生；无托叶</w:t>
      </w:r>
      <w:r>
        <w:rPr>
          <w:rFonts w:hint="eastAsia" w:ascii="Arial" w:hAnsi="Arial" w:cs="Arial"/>
          <w:color w:val="333333"/>
          <w:szCs w:val="24"/>
          <w:shd w:val="clear" w:color="auto" w:fill="FFFFFF"/>
        </w:rPr>
        <w:t>，且</w:t>
      </w:r>
      <w:r>
        <w:rPr>
          <w:rFonts w:ascii="Arial" w:hAnsi="Arial" w:cs="Arial"/>
          <w:color w:val="333333"/>
          <w:szCs w:val="24"/>
          <w:shd w:val="clear" w:color="auto" w:fill="FFFFFF"/>
        </w:rPr>
        <w:t>有柄</w:t>
      </w:r>
      <w:r>
        <w:rPr>
          <w:rFonts w:hint="eastAsia" w:ascii="Arial" w:hAnsi="Arial" w:cs="Arial"/>
          <w:color w:val="333333"/>
          <w:szCs w:val="24"/>
          <w:shd w:val="clear" w:color="auto" w:fill="FFFFFF"/>
        </w:rPr>
        <w:t>，生长速度快，寿命长。</w:t>
      </w:r>
      <w:r>
        <w:rPr>
          <w:rFonts w:hint="eastAsia" w:eastAsia="宋体"/>
          <w:szCs w:val="24"/>
        </w:rPr>
        <w:t>无患子树喜阳，耐寒性强，对土壤营养程度要求不高，根深，抗风性和耐旱性强。</w:t>
      </w:r>
    </w:p>
    <w:p>
      <w:pPr>
        <w:ind w:firstLine="480"/>
        <w:rPr>
          <w:rFonts w:eastAsia="宋体"/>
          <w:szCs w:val="24"/>
        </w:rPr>
      </w:pPr>
      <w:r>
        <w:rPr>
          <w:rFonts w:hint="eastAsia" w:eastAsia="宋体"/>
          <w:szCs w:val="24"/>
        </w:rPr>
        <w:t>无患子树还对SO</w:t>
      </w:r>
      <w:r>
        <w:rPr>
          <w:rFonts w:hint="eastAsia" w:eastAsia="宋体"/>
          <w:szCs w:val="24"/>
          <w:vertAlign w:val="subscript"/>
        </w:rPr>
        <w:t>2</w:t>
      </w:r>
      <w:r>
        <w:rPr>
          <w:rFonts w:hint="eastAsia" w:eastAsia="宋体"/>
          <w:szCs w:val="24"/>
        </w:rPr>
        <w:t>具有较强的抵抗能力，适宜在工业园区、工业园区周边及工业城市种植进行绿化。无患子树一年一结果，</w:t>
      </w:r>
      <w:r>
        <w:rPr>
          <w:rFonts w:ascii="Arial" w:hAnsi="Arial" w:cs="Arial"/>
          <w:color w:val="000000" w:themeColor="text1"/>
          <w:szCs w:val="24"/>
          <w:shd w:val="clear" w:color="auto" w:fill="FFFFFF"/>
          <w14:textFill>
            <w14:solidFill>
              <w14:schemeClr w14:val="tx1"/>
            </w14:solidFill>
          </w14:textFill>
        </w:rPr>
        <w:t>核果球形，熟时黄色或棕黄色</w:t>
      </w:r>
      <w:r>
        <w:rPr>
          <w:rFonts w:hint="eastAsia" w:ascii="Arial" w:hAnsi="Arial" w:cs="Arial"/>
          <w:color w:val="000000" w:themeColor="text1"/>
          <w:szCs w:val="24"/>
          <w:shd w:val="clear" w:color="auto" w:fill="FFFFFF"/>
          <w14:textFill>
            <w14:solidFill>
              <w14:schemeClr w14:val="tx1"/>
            </w14:solidFill>
          </w14:textFill>
        </w:rPr>
        <w:t>，</w:t>
      </w:r>
      <w:r>
        <w:rPr>
          <w:rFonts w:hint="eastAsia" w:eastAsia="宋体"/>
          <w:szCs w:val="24"/>
        </w:rPr>
        <w:t>到了冬季满树叶片金黄，是园林优良的观叶、观果树种。无患子种子更能用作佛教菩提子，因此，无患子种子又称作菩提子。无患子树树干高大粗壮，可与其他低矮喜阴植物套种混种以高效率利用土壤。所以，无患子树木具有巨大的园林价值。</w:t>
      </w:r>
    </w:p>
    <w:p>
      <w:pPr>
        <w:pStyle w:val="7"/>
        <w:ind w:firstLine="0" w:firstLineChars="0"/>
        <w:rPr>
          <w:rFonts w:asciiTheme="minorEastAsia" w:hAnsiTheme="minorEastAsia"/>
          <w:sz w:val="24"/>
          <w:szCs w:val="24"/>
        </w:rPr>
      </w:pPr>
      <w:r>
        <w:rPr>
          <w:rFonts w:hint="eastAsia" w:asciiTheme="minorEastAsia" w:hAnsiTheme="minorEastAsia"/>
          <w:sz w:val="24"/>
          <w:szCs w:val="24"/>
        </w:rPr>
        <w:t>1.3.3 医药价值</w:t>
      </w:r>
    </w:p>
    <w:p>
      <w:pPr>
        <w:ind w:firstLine="480"/>
        <w:rPr>
          <w:rFonts w:eastAsia="宋体"/>
          <w:szCs w:val="24"/>
        </w:rPr>
      </w:pPr>
      <w:r>
        <w:rPr>
          <w:rFonts w:hint="eastAsia" w:eastAsia="宋体"/>
          <w:szCs w:val="24"/>
        </w:rPr>
        <w:t>皂苷，意为肥皂</w:t>
      </w:r>
      <w:r>
        <w:rPr>
          <w:rFonts w:hint="eastAsia"/>
          <w:szCs w:val="24"/>
        </w:rPr>
        <w:t>，</w:t>
      </w:r>
      <w:r>
        <w:rPr>
          <w:rFonts w:hint="eastAsia" w:eastAsia="宋体"/>
          <w:szCs w:val="24"/>
        </w:rPr>
        <w:t>皂苷的苷原是三萜或螺旋甾烷类化合物的一类糖苷</w:t>
      </w:r>
      <w:r>
        <w:rPr>
          <w:rFonts w:hint="eastAsia"/>
          <w:szCs w:val="24"/>
        </w:rPr>
        <w:t>。</w:t>
      </w:r>
      <w:r>
        <w:rPr>
          <w:rFonts w:hint="eastAsia" w:eastAsia="宋体"/>
          <w:szCs w:val="24"/>
        </w:rPr>
        <w:t>人们熟知的人参中就含有三萜皂苷，人参皂苷功效很多，既可以提高记忆力、延缓衰老、增强免疫力，又能治疗冠心病、高血压、糖尿病，还有抗癌作用。患子也含有皂苷成分，其皂苷为果肉提取物，主要由三萜皂苷类（I）、倍半萜糖苷类（II）、脂肪油和蛋白质组成活性物质。无患子皂苷是一种纯天然、对人体无害的非离子型表面活性剂，具有消毒杀菌、美容增白、去屑止痒、祛斑祛痘等医用价值</w:t>
      </w:r>
      <w:r>
        <w:rPr>
          <w:rFonts w:hint="eastAsia" w:eastAsia="宋体"/>
          <w:szCs w:val="24"/>
          <w:vertAlign w:val="superscript"/>
        </w:rPr>
        <w:t>［</w:t>
      </w:r>
      <w:r>
        <w:rPr>
          <w:rFonts w:hint="eastAsia"/>
          <w:szCs w:val="24"/>
          <w:vertAlign w:val="superscript"/>
        </w:rPr>
        <w:t>7</w:t>
      </w:r>
      <w:r>
        <w:rPr>
          <w:rFonts w:hint="eastAsia" w:eastAsia="宋体"/>
          <w:szCs w:val="24"/>
          <w:vertAlign w:val="superscript"/>
        </w:rPr>
        <w:t xml:space="preserve">］ </w:t>
      </w:r>
      <w:r>
        <w:rPr>
          <w:rFonts w:hint="eastAsia" w:eastAsia="宋体"/>
          <w:szCs w:val="24"/>
        </w:rPr>
        <w:t>。临床上已用于滴虫性阴道炎的治疗</w:t>
      </w:r>
      <w:r>
        <w:rPr>
          <w:rFonts w:hint="eastAsia" w:eastAsia="宋体"/>
          <w:szCs w:val="24"/>
          <w:vertAlign w:val="superscript"/>
        </w:rPr>
        <w:t>［</w:t>
      </w:r>
      <w:r>
        <w:rPr>
          <w:rFonts w:hint="eastAsia"/>
          <w:szCs w:val="24"/>
          <w:vertAlign w:val="superscript"/>
        </w:rPr>
        <w:t>8</w:t>
      </w:r>
      <w:r>
        <w:rPr>
          <w:rFonts w:hint="eastAsia" w:eastAsia="宋体"/>
          <w:szCs w:val="24"/>
          <w:vertAlign w:val="superscript"/>
        </w:rPr>
        <w:t>］</w:t>
      </w:r>
      <w:r>
        <w:rPr>
          <w:rFonts w:hint="eastAsia" w:eastAsia="宋体"/>
          <w:szCs w:val="24"/>
        </w:rPr>
        <w:t>。</w:t>
      </w:r>
    </w:p>
    <w:p>
      <w:pPr>
        <w:pStyle w:val="4"/>
        <w:ind w:firstLine="0" w:firstLineChars="0"/>
        <w:rPr>
          <w:rFonts w:asciiTheme="minorEastAsia" w:hAnsiTheme="minorEastAsia"/>
          <w:sz w:val="30"/>
          <w:szCs w:val="30"/>
        </w:rPr>
      </w:pPr>
      <w:r>
        <w:rPr>
          <w:rFonts w:hint="eastAsia" w:asciiTheme="minorEastAsia" w:hAnsiTheme="minorEastAsia"/>
          <w:sz w:val="30"/>
          <w:szCs w:val="30"/>
        </w:rPr>
        <w:t>1.4 无患子皂苷发展前景</w:t>
      </w:r>
    </w:p>
    <w:p>
      <w:pPr>
        <w:ind w:firstLine="480"/>
        <w:rPr>
          <w:szCs w:val="24"/>
        </w:rPr>
      </w:pPr>
      <w:r>
        <w:rPr>
          <w:rFonts w:hint="eastAsia"/>
          <w:szCs w:val="24"/>
        </w:rPr>
        <w:t>我国适宜无患子树木种植的地区非常广泛，且无患子树生存能力强、土壤养料含量要求不高，其根系非常发达，并能生长在贫瘠土质，是改善水土流失、防止土壤荒漠化、保持地表湿度的优良树种，不但可以起到绿化美化环境的作用，而且其果实还有很高的利用价值，创造经济效益。无患子果皮的皂苷含量是相当可观的，不同地区产出的无患子果含皂苷量有所不同，最高的可达20%左右，皂苷有很多用途，最初人们将它作为洗涤剂来使用，由于近代工业技术不断发展，化工生产合成的洗涤剂种类繁多、性能优良，且容易生产，因此无患子类天然洗涤剂逐渐被退出市场，被取而代之。但是，近代化工合成的洗涤剂都是由石油化工的产物与无机化合物反应合成制得，此类洗涤剂有很大的缺陷：不容易降解。且有一定的腐蚀性，容易造成不必要的污染。由于石油资源是不可再生资源，我国的石油储备不断开发，逐渐变少，以及人们对环保意识的不断增强，越来越多的科学研究者与各界人士都渴望天然可再生产品的开发生产，所以，无患子再一次进入了人们的视线。无患子作为天然可再生的洗涤剂，如今已经在市场上有很大的需求，人们家用洗涤剂，如洗面奶、化妆品、洗洁精等都是无患子产品。同时，无患子所含有的皂苷作为优良的表面活性剂，其需求量也是非常大的。在药物上，无患子从古至今都是一种中药，它具有清热、杀菌、消毒、祛痰等多样功能，利用现在先进的医学技术，将它的有效成分提取出来，将在医学方面有重要的作用，造福人类。当今石油资源日益枯竭但人们的需求量并没有减少，无患子种子的籽油中所含十余种不饱和脂肪酸更是良好的生物柴油的来源，这在生物燃油方面可作出巨大的贡献。无患子皂苷还具有杀虫的作用，可以将其配制成生物农药推广并使用，降低普通农药的使用，减少土壤污染，保护环境。无患子皂苷作为纯天然、完全降解的环保产品，完全符合我国倡导的生态文明建设跟绿色环保发展理念，并且，不管在医学方面还是在工业经济方面，无患子的用途都是很大。综上所述，无患子出现在人们的生活中具有非常高的价值，并在市场上具有非常良好的发展前景</w:t>
      </w:r>
    </w:p>
    <w:p>
      <w:pPr>
        <w:pStyle w:val="4"/>
        <w:ind w:firstLine="0" w:firstLineChars="0"/>
        <w:rPr>
          <w:rFonts w:asciiTheme="minorEastAsia" w:hAnsiTheme="minorEastAsia"/>
          <w:sz w:val="30"/>
          <w:szCs w:val="30"/>
        </w:rPr>
      </w:pPr>
      <w:r>
        <w:rPr>
          <w:rFonts w:hint="eastAsia" w:asciiTheme="minorEastAsia" w:hAnsiTheme="minorEastAsia"/>
          <w:sz w:val="30"/>
          <w:szCs w:val="30"/>
        </w:rPr>
        <w:t>1.5 无患子皂苷的提取</w:t>
      </w:r>
    </w:p>
    <w:p>
      <w:pPr>
        <w:ind w:firstLine="480"/>
        <w:rPr>
          <w:szCs w:val="24"/>
        </w:rPr>
      </w:pPr>
      <w:r>
        <w:rPr>
          <w:rFonts w:hint="eastAsia"/>
          <w:szCs w:val="24"/>
        </w:rPr>
        <w:t>无患子皂苷提取有多种方法，本文简单介绍超声提法、微波提法、水提法和醇提法，主要对比水提法和醇提法。</w:t>
      </w:r>
    </w:p>
    <w:p>
      <w:pPr>
        <w:pStyle w:val="7"/>
        <w:ind w:firstLine="0" w:firstLineChars="0"/>
        <w:rPr>
          <w:sz w:val="24"/>
          <w:szCs w:val="24"/>
        </w:rPr>
      </w:pPr>
      <w:r>
        <w:rPr>
          <w:rFonts w:hint="eastAsia"/>
          <w:sz w:val="24"/>
          <w:szCs w:val="24"/>
        </w:rPr>
        <w:t>1.5.1 超声提法</w:t>
      </w:r>
    </w:p>
    <w:p>
      <w:pPr>
        <w:pStyle w:val="12"/>
        <w:shd w:val="clear" w:color="auto" w:fill="FFFFFF"/>
        <w:tabs>
          <w:tab w:val="left" w:pos="555"/>
          <w:tab w:val="clear" w:pos="916"/>
        </w:tabs>
        <w:spacing w:before="150" w:after="150" w:line="435" w:lineRule="atLeast"/>
        <w:ind w:firstLine="480"/>
        <w:rPr>
          <w:rFonts w:asciiTheme="minorEastAsia" w:hAnsiTheme="minorEastAsia" w:eastAsiaTheme="minorEastAsia"/>
          <w:color w:val="000000" w:themeColor="text1"/>
          <w14:textFill>
            <w14:solidFill>
              <w14:schemeClr w14:val="tx1"/>
            </w14:solidFill>
          </w14:textFill>
        </w:rPr>
      </w:pPr>
      <w:r>
        <w:rPr>
          <w:rFonts w:hint="eastAsia"/>
        </w:rPr>
        <w:t>由于天然植物皂素大部分都存在于植物细胞液中，因此，当溶剂溶解皂素时需要透过较厚的细胞壁，这便延长了溶解时间，降低了溶解效率，从而使整个提取过程的时间变得很长。而超声波提取</w:t>
      </w:r>
      <w:r>
        <w:rPr>
          <w:rFonts w:hint="eastAsia" w:asciiTheme="minorEastAsia" w:hAnsiTheme="minorEastAsia" w:eastAsiaTheme="minorEastAsia"/>
          <w:color w:val="000000" w:themeColor="text1"/>
          <w14:textFill>
            <w14:solidFill>
              <w14:schemeClr w14:val="tx1"/>
            </w14:solidFill>
          </w14:textFill>
        </w:rPr>
        <w:t>与传统溶剂提取相比，时间上缩短很多,</w:t>
      </w:r>
      <w:r>
        <w:rPr>
          <w:rFonts w:hint="eastAsia" w:ascii="微软雅黑" w:hAnsi="微软雅黑" w:eastAsia="微软雅黑"/>
          <w:color w:val="333333"/>
        </w:rPr>
        <w:t xml:space="preserve"> </w:t>
      </w:r>
      <w:r>
        <w:rPr>
          <w:rFonts w:hint="eastAsia" w:asciiTheme="minorEastAsia" w:hAnsiTheme="minorEastAsia" w:eastAsiaTheme="minorEastAsia"/>
          <w:color w:val="000000" w:themeColor="text1"/>
          <w14:textFill>
            <w14:solidFill>
              <w14:schemeClr w14:val="tx1"/>
            </w14:solidFill>
          </w14:textFill>
        </w:rPr>
        <w:t>无需特殊装置，操作简单、易于实现。使用超声波，能快速的破坏细胞壁，增加溶剂透过速度，减少皂苷溶解时间，提高了溶解效率。除此之外，超声波提取法还有高效节能的特点，所以超声波提取法在天然植物皂素和色素的提取方面应用十分广泛。</w:t>
      </w:r>
    </w:p>
    <w:p>
      <w:pPr>
        <w:pStyle w:val="7"/>
        <w:ind w:firstLine="0" w:firstLineChars="0"/>
        <w:rPr>
          <w:sz w:val="24"/>
          <w:szCs w:val="24"/>
        </w:rPr>
      </w:pPr>
      <w:r>
        <w:rPr>
          <w:rFonts w:hint="eastAsia"/>
          <w:sz w:val="24"/>
          <w:szCs w:val="24"/>
        </w:rPr>
        <w:t>1.5.2 微波提法</w:t>
      </w:r>
    </w:p>
    <w:p>
      <w:pPr>
        <w:ind w:firstLine="480"/>
        <w:rPr>
          <w:szCs w:val="24"/>
        </w:rPr>
      </w:pPr>
      <w:r>
        <w:rPr>
          <w:rFonts w:hint="eastAsia"/>
          <w:szCs w:val="24"/>
        </w:rPr>
        <w:t>微波提取法是一种属于溶剂浸提法的辅助方法，作为一种新兴的萃取技术，微波萃取技术广泛应用与天然活性物质的分离提纯领域，与传统萃取方法相比，微波提取法具有节能、快速、污染小、设备简单、溶剂用量小、适用范围广、萃取效率高、重现性好等优点。将微波提取法应用在无患子皂苷提取中，不仅可以增加所提取成分的提取率，还能缩短提取时间，提取效率高，并节省能源。</w:t>
      </w:r>
    </w:p>
    <w:p>
      <w:pPr>
        <w:pStyle w:val="7"/>
        <w:ind w:firstLine="0" w:firstLineChars="0"/>
        <w:rPr>
          <w:sz w:val="24"/>
          <w:szCs w:val="24"/>
        </w:rPr>
      </w:pPr>
      <w:r>
        <w:rPr>
          <w:rFonts w:hint="eastAsia"/>
          <w:sz w:val="24"/>
          <w:szCs w:val="24"/>
        </w:rPr>
        <w:t>1.5.3 水提法</w:t>
      </w:r>
    </w:p>
    <w:p>
      <w:pPr>
        <w:ind w:firstLine="480"/>
        <w:rPr>
          <w:szCs w:val="24"/>
        </w:rPr>
      </w:pPr>
      <w:r>
        <w:rPr>
          <w:rFonts w:hint="eastAsia"/>
          <w:szCs w:val="24"/>
        </w:rPr>
        <w:t>因为无患子皂苷易溶于水，所以还可以采用水提取法。首先用水浸泡，离心分离，所得滤渣再用水重复浸提。所得滤液经静置除去机械杂质后，浓缩至所需的浓度即为无患子皂苷，一般采用原料与料液比为1：4进行提取，提取温度设定为90℃。此方法工艺简单，成本低，安全性高、操作方便，并且残渣还可以进一步回收二次使用。但此方法获得产品皂苷含量低，色泽深，质量差，以致难以直接应用，通常作为有机溶剂萃取法的前处理步骤。</w:t>
      </w:r>
    </w:p>
    <w:p>
      <w:pPr>
        <w:ind w:firstLine="480"/>
        <w:rPr>
          <w:szCs w:val="24"/>
        </w:rPr>
      </w:pPr>
      <w:r>
        <w:rPr>
          <w:rFonts w:hint="eastAsia"/>
          <w:szCs w:val="24"/>
        </w:rPr>
        <w:t>无患子皂苷水提法虽在产品纯度方面存在着一定的缺陷，但就其经济性来说十分突出。关键在于采取可行的方法来提离产品的纯度并改善其色泽，从而提高在应用行业中的适用性。于玲</w:t>
      </w:r>
      <w:r>
        <w:rPr>
          <w:rFonts w:hint="eastAsia"/>
          <w:szCs w:val="24"/>
          <w:vertAlign w:val="superscript"/>
        </w:rPr>
        <w:t>[11]</w:t>
      </w:r>
      <w:r>
        <w:rPr>
          <w:rFonts w:hint="eastAsia"/>
          <w:szCs w:val="24"/>
        </w:rPr>
        <w:t>在《无患子皂苷水浸提法新工艺的研究》一文中便提出了用沉降剂和脱色剂处理无患子水浸提液的新工艺，从而提高提出液的质量，增大其经济效益。</w:t>
      </w:r>
    </w:p>
    <w:p>
      <w:pPr>
        <w:pStyle w:val="7"/>
        <w:ind w:firstLine="0" w:firstLineChars="0"/>
        <w:rPr>
          <w:sz w:val="24"/>
          <w:szCs w:val="24"/>
        </w:rPr>
      </w:pPr>
      <w:r>
        <w:rPr>
          <w:rFonts w:hint="eastAsia"/>
          <w:sz w:val="24"/>
          <w:szCs w:val="24"/>
        </w:rPr>
        <w:t>1.5.4 醇提法</w:t>
      </w:r>
    </w:p>
    <w:p>
      <w:pPr>
        <w:ind w:firstLine="228" w:firstLineChars="95"/>
        <w:rPr>
          <w:szCs w:val="24"/>
        </w:rPr>
      </w:pPr>
      <w:r>
        <w:rPr>
          <w:rFonts w:hint="eastAsia"/>
        </w:rPr>
        <w:t xml:space="preserve">  无患子皂苷易溶于有机醇类的溶剂中，所以无患子皂苷可以用甲醇、乙醇等醇类溶剂提取。由于水提法提取的皂苷溶液色泽深，含杂质多，质量较差，所以，一般采用不同浓度的有机醇溶剂（如乙醇）做溶剂对其进行提取，然后再进行溶剂回收。因无患子皂苷基本不溶于强亲脂性有机溶剂而留在水中，同时油脂、色素等脂类杂质萃取进入强亲脂性有机溶剂中，从而与皂苷分离，达到提纯目的，通常向水提取法获得的产品中加入强亲脂性有机溶剂石油醚、乙醚等溶剂进行萃取，然后再用亲水性强的正丁醇作溶剂进行萃取，得到无患子皂苷粗产品。</w:t>
      </w:r>
    </w:p>
    <w:p>
      <w:pPr>
        <w:pStyle w:val="7"/>
        <w:ind w:firstLine="0" w:firstLineChars="0"/>
        <w:rPr>
          <w:sz w:val="24"/>
          <w:szCs w:val="24"/>
        </w:rPr>
      </w:pPr>
      <w:bookmarkStart w:id="6" w:name="_Toc11425"/>
      <w:bookmarkStart w:id="7" w:name="_Toc12306"/>
      <w:bookmarkStart w:id="8" w:name="_Toc31805"/>
      <w:bookmarkStart w:id="9" w:name="_Toc433"/>
      <w:bookmarkStart w:id="10" w:name="_Toc21223"/>
      <w:r>
        <w:rPr>
          <w:rFonts w:cs="Times New Roman"/>
          <w:sz w:val="24"/>
          <w:szCs w:val="24"/>
        </w:rPr>
        <w:t>1.</w:t>
      </w:r>
      <w:r>
        <w:rPr>
          <w:rFonts w:hint="eastAsia" w:cs="Times New Roman"/>
          <w:sz w:val="24"/>
          <w:szCs w:val="24"/>
        </w:rPr>
        <w:t>5</w:t>
      </w:r>
      <w:r>
        <w:rPr>
          <w:rFonts w:cs="Times New Roman"/>
          <w:sz w:val="24"/>
          <w:szCs w:val="24"/>
        </w:rPr>
        <w:t>.5</w:t>
      </w:r>
      <w:r>
        <w:rPr>
          <w:rFonts w:hint="eastAsia"/>
          <w:sz w:val="24"/>
          <w:szCs w:val="24"/>
        </w:rPr>
        <w:t>水提法与醇提法比较</w:t>
      </w:r>
      <w:bookmarkEnd w:id="6"/>
      <w:bookmarkEnd w:id="7"/>
      <w:bookmarkEnd w:id="8"/>
      <w:bookmarkEnd w:id="9"/>
      <w:bookmarkEnd w:id="10"/>
    </w:p>
    <w:p>
      <w:pPr>
        <w:ind w:firstLine="480"/>
      </w:pPr>
      <w:r>
        <w:rPr>
          <w:rFonts w:hint="eastAsia"/>
        </w:rPr>
        <w:t>研究发现，水、甲醇、乙醇在室温下分别作溶剂时，对无患子皂苷的提取率均可达50%以上,其中用甲醇、乙醇的提取率高于水的提取率</w:t>
      </w:r>
      <w:r>
        <w:rPr>
          <w:rFonts w:hint="eastAsia"/>
          <w:vertAlign w:val="superscript"/>
        </w:rPr>
        <w:fldChar w:fldCharType="begin"/>
      </w:r>
      <w:r>
        <w:rPr>
          <w:rFonts w:hint="eastAsia"/>
          <w:vertAlign w:val="superscript"/>
        </w:rPr>
        <w:instrText xml:space="preserve"> ADDIN  EN.CITE &lt;EndNote&gt;&lt;Cite&gt;&lt;Author&gt;朱亚红&lt;/Author&gt;&lt;Year&gt;2008&lt;/Year&gt;&lt;RecNum&gt;69&lt;/RecNum&gt;&lt;DisplayText&gt;[1]&lt;/DisplayText&gt;&lt;record&gt;&lt;rec-number&gt;69&lt;/rec-number&gt;&lt;foreign-keys&gt;&lt;key app="EN" db-id="fd92d2z5r0erw9ezxthxt2rgvpvep0rxrpwd" timestamp="1427595589"&gt;69&lt;/key&gt;&lt;/foreign-keys&gt;&lt;ref-type name="Journal Article"&gt;17&lt;/ref-type&gt;&lt;contributors&gt;&lt;authors&gt;&lt;author&gt;朱亚红&lt;/author&gt;&lt;author&gt;吴珉&lt;/author&gt;&lt;author&gt;胡秀卿&lt;/author&gt;&lt;author&gt;平立凤&lt;/author&gt;&lt;author&gt;徐玲英&lt;/author&gt;&lt;/authors&gt;&lt;/contributors&gt;&lt;auth-address&gt;浙江省农业科学院农产品质量标准研究所,浙江省农业科学院农产品质量标准研究所,浙江省农业科学院农产品质量标准研究所,浙江省农业科学院农产品质量标准研究所,浙江省农业科学院农产品质量标准研究所 浙江杭州310021,浙江杭州310021,浙江杭州310021,浙江杭州310021,浙江杭州310021&lt;/auth-address&gt;&lt;titles&gt;&lt;title&gt;无患子皂苷粗提物提取方法比较&lt;/title&gt;&lt;secondary-title&gt;浙江农业科学&lt;/secondary-title&gt;&lt;/titles&gt;&lt;periodical&gt;&lt;full-title&gt;浙江农业科学&lt;/full-title&gt;&lt;/periodical&gt;&lt;pages&gt;247-248&lt;/pages&gt;&lt;number&gt;02&lt;/number&gt;&lt;keywords&gt;&lt;keyword&gt;无患子&lt;/keyword&gt;&lt;keyword&gt;皂苷&lt;/keyword&gt;&lt;keyword&gt;粗提物&lt;/keyword&gt;&lt;keyword&gt;提取率&lt;/keyword&gt;&lt;/keywords&gt;&lt;dates&gt;&lt;year&gt;2008&lt;/year&gt;&lt;/dates&gt;&lt;isbn&gt;0528-9017&lt;/isbn&gt;&lt;call-num&gt;33-1076/S&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[12]</w:t>
      </w:r>
      <w:r>
        <w:rPr>
          <w:rFonts w:hint="eastAsia"/>
          <w:vertAlign w:val="superscript"/>
        </w:rPr>
        <w:fldChar w:fldCharType="end"/>
      </w:r>
      <w:r>
        <w:rPr>
          <w:rFonts w:hint="eastAsia"/>
        </w:rPr>
        <w:t>。用乙醇提取时提取率在72%～74%，而正丁醇的提取率仅为34.77%</w:t>
      </w:r>
      <w:r>
        <w:rPr>
          <w:rFonts w:hint="eastAsia"/>
          <w:vertAlign w:val="superscript"/>
        </w:rPr>
        <w:fldChar w:fldCharType="begin"/>
      </w:r>
      <w:r>
        <w:rPr>
          <w:rFonts w:hint="eastAsia"/>
          <w:vertAlign w:val="superscript"/>
        </w:rPr>
        <w:instrText xml:space="preserve"> ADDIN  EN.CITE &lt;EndNote&gt;&lt;Cite&gt;&lt;Author&gt;饶厚曾&lt;/Author&gt;&lt;Year&gt;2002&lt;/Year&gt;&lt;RecNum&gt;62&lt;/RecNum&gt;&lt;DisplayText&gt;[1]&lt;/DisplayText&gt;&lt;record&gt;&lt;rec-number&gt;62&lt;/rec-number&gt;&lt;foreign-keys&gt;&lt;key app="EN" db-id="fd92d2z5r0erw9ezxthxt2rgvpvep0rxrpwd" timestamp="1427595589"&gt;62&lt;/key&gt;&lt;/foreign-keys&gt;&lt;ref-type name="Journal Article"&gt;17&lt;/ref-type&gt;&lt;contributors&gt;&lt;authors&gt;&lt;author&gt;饶厚曾&lt;/author&gt;&lt;author&gt;郭隆华&lt;/author&gt;&lt;/authors&gt;&lt;/contributors&gt;&lt;auth-address&gt;南昌航空工业学院环境与化学工程系,南昌航空工业学院环境与化学工程系 南昌330034 ,南昌330034&lt;/auth-address&gt;&lt;titles&gt;&lt;title&gt;无患子皂苷提取工艺研究&lt;/title&gt;&lt;secondary-title&gt;江西科学&lt;/secondary-title&gt;&lt;/titles&gt;&lt;periodical&gt;&lt;full-title&gt;江西科学&lt;/full-title&gt;&lt;/periodical&gt;&lt;pages&gt;55-58&lt;/pages&gt;&lt;number&gt;01&lt;/number&gt;&lt;keywords&gt;&lt;keyword&gt;无患子皂苷&lt;/keyword&gt;&lt;keyword&gt;分离&lt;/keyword&gt;&lt;keyword&gt;萃取&lt;/keyword&gt;&lt;keyword&gt;天然活性物质&lt;/keyword&gt;&lt;/keywords&gt;&lt;dates&gt;&lt;year&gt;2002&lt;/year&gt;&lt;/dates&gt;&lt;isbn&gt;1001-3679&lt;/isbn&gt;&lt;call-num&gt;36-1093/N&lt;/call-num&gt;&lt;urls&gt;&lt;/urls&gt;&lt;remote-database-provider&gt;Cnki&lt;/remote-database-provider&gt;&lt;/record&gt;&lt;/Cite&gt;&lt;/EndNote&gt;</w:instrText>
      </w:r>
      <w:r>
        <w:rPr>
          <w:rFonts w:hint="eastAsia"/>
          <w:vertAlign w:val="superscript"/>
        </w:rPr>
        <w:fldChar w:fldCharType="separate"/>
      </w:r>
      <w:r>
        <w:rPr>
          <w:rFonts w:hint="eastAsia"/>
          <w:vertAlign w:val="superscript"/>
        </w:rPr>
        <w:t>[13]</w:t>
      </w:r>
      <w:r>
        <w:rPr>
          <w:rFonts w:hint="eastAsia"/>
          <w:vertAlign w:val="superscript"/>
        </w:rPr>
        <w:fldChar w:fldCharType="end"/>
      </w:r>
      <w:r>
        <w:rPr>
          <w:rFonts w:hint="eastAsia"/>
        </w:rPr>
        <w:t>。</w:t>
      </w:r>
    </w:p>
    <w:p>
      <w:pPr>
        <w:ind w:firstLine="480"/>
      </w:pPr>
      <w:r>
        <w:rPr>
          <w:rFonts w:hint="eastAsia"/>
        </w:rPr>
        <w:t>醇提法提取速率快，所得的提取液中所含杂质较水提法中的少，提取率高于水提法，易于后续的分离纯化。水提取法虽然色泽深、杂质多，但工厂一般建立在靠近江河等水源充足的地方，且醇提法的成本高于水提法，所以采用水提法比较合适。本文采用水提取法设计。</w:t>
      </w:r>
    </w:p>
    <w:p>
      <w:pPr>
        <w:pStyle w:val="4"/>
        <w:ind w:firstLine="0" w:firstLineChars="0"/>
        <w:rPr>
          <w:rFonts w:hint="eastAsia"/>
          <w:sz w:val="30"/>
          <w:szCs w:val="30"/>
        </w:rPr>
      </w:pPr>
      <w:bookmarkStart w:id="11" w:name="_Toc32662"/>
      <w:bookmarkStart w:id="12" w:name="_Toc10667"/>
      <w:bookmarkStart w:id="13" w:name="_Toc31258"/>
      <w:bookmarkStart w:id="14" w:name="_Toc20422"/>
      <w:bookmarkStart w:id="15" w:name="_Toc15302"/>
      <w:r>
        <w:rPr>
          <w:rFonts w:cs="Times New Roman"/>
          <w:sz w:val="30"/>
          <w:szCs w:val="30"/>
        </w:rPr>
        <w:t>1.</w:t>
      </w:r>
      <w:r>
        <w:rPr>
          <w:rFonts w:hint="eastAsia" w:cs="Times New Roman"/>
          <w:sz w:val="30"/>
          <w:szCs w:val="30"/>
        </w:rPr>
        <w:t>6</w:t>
      </w:r>
      <w:r>
        <w:rPr>
          <w:rFonts w:hint="eastAsia"/>
          <w:sz w:val="30"/>
          <w:szCs w:val="30"/>
        </w:rPr>
        <w:t>无患子皂苷提纯</w:t>
      </w:r>
      <w:bookmarkEnd w:id="11"/>
      <w:bookmarkEnd w:id="12"/>
      <w:bookmarkEnd w:id="13"/>
      <w:bookmarkEnd w:id="14"/>
      <w:bookmarkEnd w:id="15"/>
    </w:p>
    <w:p>
      <w:pPr>
        <w:ind w:firstLine="420" w:firstLineChars="0"/>
        <w:rPr>
          <w:rFonts w:hint="eastAsia"/>
        </w:rPr>
      </w:pPr>
      <w:r>
        <w:rPr>
          <w:rFonts w:hint="eastAsia"/>
        </w:rPr>
        <w:t>提纯的方法有很多，本节介绍几种常用的方法：树脂吸附法、超滤膜过滤法、泡沫分离法和化学精制法。</w:t>
      </w:r>
    </w:p>
    <w:p>
      <w:pPr>
        <w:pStyle w:val="7"/>
        <w:ind w:firstLine="0" w:firstLineChars="0"/>
        <w:rPr>
          <w:rFonts w:hint="eastAsia"/>
          <w:sz w:val="24"/>
          <w:szCs w:val="24"/>
        </w:rPr>
      </w:pPr>
      <w:r>
        <w:rPr>
          <w:rFonts w:hint="eastAsia"/>
          <w:sz w:val="24"/>
          <w:szCs w:val="24"/>
        </w:rPr>
        <w:t>1.6.1大孔树脂吸附</w:t>
      </w:r>
    </w:p>
    <w:p>
      <w:pPr>
        <w:ind w:firstLine="480"/>
        <w:rPr>
          <w:rFonts w:hint="eastAsia" w:cs="Arial" w:asciiTheme="minorEastAsia" w:hAnsiTheme="minorEastAsia"/>
          <w:color w:val="000000" w:themeColor="text1"/>
          <w:szCs w:val="24"/>
          <w:shd w:val="clear" w:color="auto" w:fill="FFFFFF"/>
          <w14:textFill>
            <w14:solidFill>
              <w14:schemeClr w14:val="tx1"/>
            </w14:solidFill>
          </w14:textFill>
        </w:rPr>
      </w:pPr>
      <w:r>
        <w:rPr>
          <w:rFonts w:cs="Arial" w:asciiTheme="minorEastAsia" w:hAnsiTheme="minorEastAsia"/>
          <w:color w:val="000000" w:themeColor="text1"/>
          <w:szCs w:val="24"/>
          <w:shd w:val="clear" w:color="auto" w:fill="FFFFFF"/>
          <w14:textFill>
            <w14:solidFill>
              <w14:schemeClr w14:val="tx1"/>
            </w14:solidFill>
          </w14:textFill>
        </w:rPr>
        <w:t>大孔树脂又称</w:t>
      </w:r>
      <w:r>
        <w:rPr>
          <w:rFonts w:hint="eastAsia" w:cs="Arial" w:asciiTheme="minorEastAsia" w:hAnsiTheme="minorEastAsia"/>
          <w:color w:val="000000" w:themeColor="text1"/>
          <w:szCs w:val="24"/>
          <w:shd w:val="clear" w:color="auto" w:fill="FFFFFF"/>
          <w14:textFill>
            <w14:solidFill>
              <w14:schemeClr w14:val="tx1"/>
            </w14:solidFill>
          </w14:textFill>
        </w:rPr>
        <w:t>作</w:t>
      </w:r>
      <w:r>
        <w:rPr>
          <w:rFonts w:cs="Arial" w:asciiTheme="minorEastAsia" w:hAnsiTheme="minorEastAsia"/>
          <w:color w:val="000000" w:themeColor="text1"/>
          <w:szCs w:val="24"/>
          <w:shd w:val="clear" w:color="auto" w:fill="FFFFFF"/>
          <w14:textFill>
            <w14:solidFill>
              <w14:schemeClr w14:val="tx1"/>
            </w14:solidFill>
          </w14:textFill>
        </w:rPr>
        <w:t>全多孔树脂，</w:t>
      </w:r>
      <w:r>
        <w:rPr>
          <w:rFonts w:hint="eastAsia" w:cs="Arial" w:asciiTheme="minorEastAsia" w:hAnsiTheme="minorEastAsia"/>
          <w:color w:val="000000" w:themeColor="text1"/>
          <w:szCs w:val="24"/>
          <w:shd w:val="clear" w:color="auto" w:fill="FFFFFF"/>
          <w14:textFill>
            <w14:solidFill>
              <w14:schemeClr w14:val="tx1"/>
            </w14:solidFill>
          </w14:textFill>
        </w:rPr>
        <w:t>是一种</w:t>
      </w:r>
      <w:r>
        <w:rPr>
          <w:rFonts w:cs="Arial" w:asciiTheme="minorEastAsia" w:hAnsiTheme="minorEastAsia"/>
          <w:color w:val="000000" w:themeColor="text1"/>
          <w:szCs w:val="24"/>
          <w:shd w:val="clear" w:color="auto" w:fill="FFFFFF"/>
          <w14:textFill>
            <w14:solidFill>
              <w14:schemeClr w14:val="tx1"/>
            </w14:solidFill>
          </w14:textFill>
        </w:rPr>
        <w:t>聚合物吸附剂</w:t>
      </w:r>
      <w:r>
        <w:rPr>
          <w:rFonts w:hint="eastAsia" w:cs="Arial" w:asciiTheme="minorEastAsia" w:hAnsiTheme="minorEastAsia"/>
          <w:color w:val="000000" w:themeColor="text1"/>
          <w:szCs w:val="24"/>
          <w:shd w:val="clear" w:color="auto" w:fill="FFFFFF"/>
          <w14:textFill>
            <w14:solidFill>
              <w14:schemeClr w14:val="tx1"/>
            </w14:solidFill>
          </w14:textFill>
        </w:rPr>
        <w:t>。</w:t>
      </w:r>
      <w:r>
        <w:rPr>
          <w:rFonts w:cs="Arial" w:asciiTheme="minorEastAsia" w:hAnsiTheme="minorEastAsia"/>
          <w:color w:val="000000" w:themeColor="text1"/>
          <w:szCs w:val="24"/>
          <w:shd w:val="clear" w:color="auto" w:fill="FFFFFF"/>
          <w14:textFill>
            <w14:solidFill>
              <w14:schemeClr w14:val="tx1"/>
            </w14:solidFill>
          </w14:textFill>
        </w:rPr>
        <w:t>它是一类以吸附为特点，对有机物具有浓缩</w:t>
      </w:r>
      <w:r>
        <w:rPr>
          <w:rFonts w:hint="eastAsia" w:cs="Arial" w:asciiTheme="minorEastAsia" w:hAnsiTheme="minorEastAsia"/>
          <w:color w:val="000000" w:themeColor="text1"/>
          <w:szCs w:val="24"/>
          <w:shd w:val="clear" w:color="auto" w:fill="FFFFFF"/>
          <w14:textFill>
            <w14:solidFill>
              <w14:schemeClr w14:val="tx1"/>
            </w14:solidFill>
          </w14:textFill>
        </w:rPr>
        <w:t>作用和</w:t>
      </w:r>
      <w:r>
        <w:rPr>
          <w:rFonts w:cs="Arial" w:asciiTheme="minorEastAsia" w:hAnsiTheme="minorEastAsia"/>
          <w:color w:val="000000" w:themeColor="text1"/>
          <w:szCs w:val="24"/>
          <w:shd w:val="clear" w:color="auto" w:fill="FFFFFF"/>
          <w14:textFill>
            <w14:solidFill>
              <w14:schemeClr w14:val="tx1"/>
            </w14:solidFill>
          </w14:textFill>
        </w:rPr>
        <w:t>分离作用的</w:t>
      </w:r>
      <w:r>
        <w:fldChar w:fldCharType="begin"/>
      </w:r>
      <w:r>
        <w:instrText xml:space="preserve"> HYPERLINK "http://baike.baidu.com/view/591875.htm" \t "_blank" </w:instrText>
      </w:r>
      <w:r>
        <w:fldChar w:fldCharType="separate"/>
      </w:r>
      <w:r>
        <w:rPr>
          <w:rStyle w:val="15"/>
          <w:rFonts w:cs="Arial" w:asciiTheme="minorEastAsia" w:hAnsiTheme="minorEastAsia"/>
          <w:color w:val="000000" w:themeColor="text1"/>
          <w:szCs w:val="24"/>
          <w:u w:val="none"/>
          <w:shd w:val="clear" w:color="auto" w:fill="FFFFFF"/>
          <w14:textFill>
            <w14:solidFill>
              <w14:schemeClr w14:val="tx1"/>
            </w14:solidFill>
          </w14:textFill>
        </w:rPr>
        <w:t>高分子聚合物</w:t>
      </w:r>
      <w:r>
        <w:rPr>
          <w:rStyle w:val="15"/>
          <w:rFonts w:cs="Arial" w:asciiTheme="minorEastAsia" w:hAnsiTheme="minorEastAsia"/>
          <w:color w:val="000000" w:themeColor="text1"/>
          <w:szCs w:val="24"/>
          <w:u w:val="none"/>
          <w:shd w:val="clear" w:color="auto" w:fill="FFFFFF"/>
          <w14:textFill>
            <w14:solidFill>
              <w14:schemeClr w14:val="tx1"/>
            </w14:solidFill>
          </w14:textFill>
        </w:rPr>
        <w:fldChar w:fldCharType="end"/>
      </w:r>
      <w:r>
        <w:rPr>
          <w:rFonts w:cs="Arial" w:asciiTheme="minorEastAsia" w:hAnsiTheme="minorEastAsia"/>
          <w:color w:val="000000" w:themeColor="text1"/>
          <w:szCs w:val="24"/>
          <w:shd w:val="clear" w:color="auto" w:fill="FFFFFF"/>
          <w14:textFill>
            <w14:solidFill>
              <w14:schemeClr w14:val="tx1"/>
            </w14:solidFill>
          </w14:textFill>
        </w:rPr>
        <w:t>。</w:t>
      </w:r>
      <w:r>
        <w:rPr>
          <w:rFonts w:hint="eastAsia" w:cs="Arial" w:asciiTheme="minorEastAsia" w:hAnsiTheme="minorEastAsia"/>
          <w:color w:val="000000" w:themeColor="text1"/>
          <w:szCs w:val="24"/>
          <w:shd w:val="clear" w:color="auto" w:fill="FFFFFF"/>
          <w14:textFill>
            <w14:solidFill>
              <w14:schemeClr w14:val="tx1"/>
            </w14:solidFill>
          </w14:textFill>
        </w:rPr>
        <w:t>它的</w:t>
      </w:r>
      <w:r>
        <w:rPr>
          <w:rFonts w:hint="eastAsia" w:asciiTheme="minorEastAsia" w:hAnsiTheme="minorEastAsia"/>
          <w:color w:val="000000" w:themeColor="text1"/>
          <w:szCs w:val="24"/>
          <w14:textFill>
            <w14:solidFill>
              <w14:schemeClr w14:val="tx1"/>
            </w14:solidFill>
          </w14:textFill>
        </w:rPr>
        <w:t>吸附实质是依靠它和被吸附分子（吸附质）之间的范德华力，通过它巨大比表面产生物理吸附，使有机化合物达到分离、除杂、纯化和浓缩等不同目的。大孔树脂具有产品质量高、分离效率高、操作简单等优点。</w:t>
      </w:r>
    </w:p>
    <w:p>
      <w:pPr>
        <w:pStyle w:val="7"/>
        <w:ind w:firstLine="0" w:firstLineChars="0"/>
        <w:rPr>
          <w:rFonts w:hint="eastAsia"/>
          <w:sz w:val="24"/>
          <w:szCs w:val="24"/>
        </w:rPr>
      </w:pPr>
      <w:r>
        <w:rPr>
          <w:rFonts w:hint="eastAsia"/>
          <w:sz w:val="24"/>
          <w:szCs w:val="24"/>
        </w:rPr>
        <w:t>1.6.2</w:t>
      </w:r>
      <w:bookmarkStart w:id="16" w:name="_Toc27298"/>
      <w:bookmarkStart w:id="17" w:name="_Toc11630"/>
      <w:bookmarkStart w:id="18" w:name="_Toc8972"/>
      <w:bookmarkStart w:id="19" w:name="_Toc22641"/>
      <w:bookmarkStart w:id="20" w:name="_Toc18339"/>
      <w:r>
        <w:rPr>
          <w:rFonts w:hint="eastAsia"/>
          <w:sz w:val="24"/>
          <w:szCs w:val="24"/>
        </w:rPr>
        <w:t>超滤膜过滤</w:t>
      </w:r>
      <w:bookmarkEnd w:id="16"/>
      <w:bookmarkEnd w:id="17"/>
      <w:bookmarkEnd w:id="18"/>
      <w:bookmarkEnd w:id="19"/>
      <w:bookmarkEnd w:id="20"/>
    </w:p>
    <w:p>
      <w:pPr>
        <w:ind w:firstLine="480"/>
        <w:rPr>
          <w:rFonts w:hint="eastAsia"/>
        </w:rPr>
      </w:pPr>
      <w:r>
        <w:rPr>
          <w:rFonts w:hint="eastAsia"/>
          <w:lang w:eastAsia="zh-CN"/>
        </w:rPr>
        <w:t>超滤膜是一种微孔过滤膜，其规定孔径为</w:t>
      </w:r>
      <w:r>
        <w:rPr>
          <w:rFonts w:hint="eastAsia"/>
          <w:lang w:val="en-US" w:eastAsia="zh-CN"/>
        </w:rPr>
        <w:t>0.01微米以下，并且孔径规则一致。这些微孔只允许水分子及其他小分子物质通过，在膜的一侧施加一定的压力，就可以筛选出小于孔径的分子（如水分子），而溶液中大于微孔直径的大分子物质则被阻隔在原溶液中。魏凤玉等</w:t>
      </w:r>
      <w:r>
        <w:rPr>
          <w:rFonts w:hint="eastAsia"/>
          <w:vertAlign w:val="superscript"/>
          <w:lang w:val="en-US" w:eastAsia="zh-CN"/>
        </w:rPr>
        <w:t>[14]</w:t>
      </w:r>
      <w:r>
        <w:rPr>
          <w:rFonts w:hint="eastAsia"/>
          <w:vertAlign w:val="baseline"/>
          <w:lang w:val="en-US" w:eastAsia="zh-CN"/>
        </w:rPr>
        <w:t>通过实验考查了超滤膜提纯时超滤温度、超滤液ph、膜面流速、压力等方面对分离纯化效果的影响。实验表明：</w:t>
      </w:r>
      <w:r>
        <w:rPr>
          <w:rStyle w:val="31"/>
          <w:sz w:val="24"/>
          <w:szCs w:val="24"/>
        </w:rPr>
        <w:t>在温度25℃</w:t>
      </w:r>
      <w:r>
        <w:rPr>
          <w:rStyle w:val="31"/>
          <w:rFonts w:eastAsia="宋体"/>
          <w:sz w:val="24"/>
          <w:szCs w:val="24"/>
          <w:lang w:eastAsia="zh-CN"/>
        </w:rPr>
        <w:t>情况下，</w:t>
      </w:r>
      <w:r>
        <w:rPr>
          <w:rStyle w:val="31"/>
          <w:sz w:val="24"/>
          <w:szCs w:val="24"/>
        </w:rPr>
        <w:t>采用截留分子量为20 K</w:t>
      </w:r>
      <w:r>
        <w:rPr>
          <w:rStyle w:val="31"/>
          <w:rFonts w:eastAsia="宋体"/>
          <w:sz w:val="24"/>
          <w:szCs w:val="24"/>
          <w:lang w:val="en-US" w:eastAsia="zh-CN"/>
        </w:rPr>
        <w:t xml:space="preserve"> - </w:t>
      </w:r>
      <w:r>
        <w:rPr>
          <w:rStyle w:val="31"/>
          <w:sz w:val="24"/>
          <w:szCs w:val="24"/>
        </w:rPr>
        <w:t>50 K的超滤膜，膜面流速</w:t>
      </w:r>
      <w:r>
        <w:rPr>
          <w:rStyle w:val="31"/>
          <w:rFonts w:eastAsia="宋体"/>
          <w:sz w:val="24"/>
          <w:szCs w:val="24"/>
          <w:lang w:eastAsia="zh-CN"/>
        </w:rPr>
        <w:t>在</w:t>
      </w:r>
      <w:r>
        <w:rPr>
          <w:rStyle w:val="31"/>
          <w:sz w:val="24"/>
          <w:szCs w:val="24"/>
        </w:rPr>
        <w:t>2</w:t>
      </w:r>
      <w:r>
        <w:rPr>
          <w:rStyle w:val="31"/>
          <w:rFonts w:eastAsia="宋体"/>
          <w:sz w:val="24"/>
          <w:szCs w:val="24"/>
          <w:lang w:val="en-US" w:eastAsia="zh-CN"/>
        </w:rPr>
        <w:t>.</w:t>
      </w:r>
      <w:r>
        <w:rPr>
          <w:rStyle w:val="31"/>
          <w:sz w:val="24"/>
          <w:szCs w:val="24"/>
        </w:rPr>
        <w:t>78×10-5 m／s、压力</w:t>
      </w:r>
      <w:r>
        <w:rPr>
          <w:rStyle w:val="31"/>
          <w:rFonts w:eastAsia="宋体"/>
          <w:sz w:val="24"/>
          <w:szCs w:val="24"/>
          <w:lang w:eastAsia="zh-CN"/>
        </w:rPr>
        <w:t>在</w:t>
      </w:r>
      <w:r>
        <w:rPr>
          <w:rStyle w:val="31"/>
          <w:sz w:val="24"/>
          <w:szCs w:val="24"/>
        </w:rPr>
        <w:t>0</w:t>
      </w:r>
      <w:r>
        <w:rPr>
          <w:rStyle w:val="31"/>
          <w:rFonts w:eastAsia="宋体"/>
          <w:sz w:val="24"/>
          <w:szCs w:val="24"/>
          <w:lang w:val="en-US" w:eastAsia="zh-CN"/>
        </w:rPr>
        <w:t>.</w:t>
      </w:r>
      <w:r>
        <w:rPr>
          <w:rStyle w:val="31"/>
          <w:sz w:val="24"/>
          <w:szCs w:val="24"/>
        </w:rPr>
        <w:t>08 MPa</w:t>
      </w:r>
      <w:r>
        <w:rPr>
          <w:rStyle w:val="31"/>
          <w:rFonts w:eastAsia="宋体"/>
          <w:sz w:val="24"/>
          <w:szCs w:val="24"/>
          <w:lang w:eastAsia="zh-CN"/>
        </w:rPr>
        <w:t>以下</w:t>
      </w:r>
      <w:r>
        <w:rPr>
          <w:rStyle w:val="31"/>
          <w:sz w:val="24"/>
          <w:szCs w:val="24"/>
        </w:rPr>
        <w:t>，所得无患子皂苷的纯度可达</w:t>
      </w:r>
      <w:r>
        <w:rPr>
          <w:rStyle w:val="31"/>
          <w:rFonts w:eastAsia="宋体"/>
          <w:sz w:val="24"/>
          <w:szCs w:val="24"/>
          <w:lang w:eastAsia="zh-CN"/>
        </w:rPr>
        <w:t>到</w:t>
      </w:r>
      <w:r>
        <w:rPr>
          <w:rStyle w:val="31"/>
          <w:sz w:val="24"/>
          <w:szCs w:val="24"/>
        </w:rPr>
        <w:t>67．02％</w:t>
      </w:r>
      <w:r>
        <w:rPr>
          <w:rStyle w:val="31"/>
          <w:rFonts w:eastAsia="宋体"/>
          <w:sz w:val="24"/>
          <w:szCs w:val="24"/>
          <w:lang w:eastAsia="zh-CN"/>
        </w:rPr>
        <w:t>。</w:t>
      </w:r>
      <w:r>
        <w:rPr>
          <w:rStyle w:val="31"/>
          <w:sz w:val="24"/>
          <w:szCs w:val="24"/>
        </w:rPr>
        <w:t>而采用6 K超滤膜</w:t>
      </w:r>
      <w:r>
        <w:rPr>
          <w:rStyle w:val="31"/>
          <w:rFonts w:eastAsia="宋体"/>
          <w:sz w:val="24"/>
          <w:szCs w:val="24"/>
          <w:lang w:eastAsia="zh-CN"/>
        </w:rPr>
        <w:t>在相同条件下</w:t>
      </w:r>
      <w:r>
        <w:rPr>
          <w:rStyle w:val="31"/>
          <w:sz w:val="24"/>
          <w:szCs w:val="24"/>
        </w:rPr>
        <w:t>所得无患子皂苷的产品纯度可</w:t>
      </w:r>
      <w:r>
        <w:rPr>
          <w:rStyle w:val="31"/>
          <w:rFonts w:eastAsia="宋体"/>
          <w:sz w:val="24"/>
          <w:szCs w:val="24"/>
          <w:lang w:eastAsia="zh-CN"/>
        </w:rPr>
        <w:t>达到</w:t>
      </w:r>
      <w:r>
        <w:rPr>
          <w:rStyle w:val="31"/>
          <w:sz w:val="24"/>
          <w:szCs w:val="24"/>
        </w:rPr>
        <w:t>72．42％</w:t>
      </w:r>
      <w:r>
        <w:rPr>
          <w:rStyle w:val="31"/>
          <w:rFonts w:eastAsia="宋体"/>
          <w:sz w:val="24"/>
          <w:szCs w:val="24"/>
          <w:lang w:eastAsia="zh-CN"/>
        </w:rPr>
        <w:t>。</w:t>
      </w:r>
      <w:r>
        <w:rPr>
          <w:rFonts w:ascii="宋体" w:hAnsi="宋体" w:eastAsia="宋体" w:cs="宋体"/>
          <w:sz w:val="24"/>
          <w:szCs w:val="24"/>
        </w:rPr>
        <w:t xml:space="preserve"> </w:t>
      </w:r>
      <w:r>
        <w:rPr>
          <w:rFonts w:hint="eastAsia"/>
        </w:rPr>
        <w:t>使用该方法的优点有</w:t>
      </w:r>
      <w:r>
        <w:rPr>
          <w:rFonts w:hint="eastAsia"/>
          <w:lang w:eastAsia="zh-CN"/>
        </w:rPr>
        <w:t>：所得</w:t>
      </w:r>
      <w:r>
        <w:rPr>
          <w:rFonts w:hint="eastAsia"/>
        </w:rPr>
        <w:t>产品纯度高，使用</w:t>
      </w:r>
      <w:r>
        <w:rPr>
          <w:rFonts w:hint="eastAsia"/>
          <w:lang w:eastAsia="zh-CN"/>
        </w:rPr>
        <w:t>方法较</w:t>
      </w:r>
      <w:r>
        <w:rPr>
          <w:rFonts w:hint="eastAsia"/>
        </w:rPr>
        <w:t>简单，生产周期短，溶剂用量小；但</w:t>
      </w:r>
      <w:r>
        <w:rPr>
          <w:rFonts w:hint="eastAsia"/>
          <w:lang w:eastAsia="zh-CN"/>
        </w:rPr>
        <w:t>使用</w:t>
      </w:r>
      <w:r>
        <w:rPr>
          <w:rFonts w:hint="eastAsia"/>
        </w:rPr>
        <w:t>超滤膜</w:t>
      </w:r>
      <w:r>
        <w:rPr>
          <w:rFonts w:hint="eastAsia"/>
          <w:lang w:eastAsia="zh-CN"/>
        </w:rPr>
        <w:t>提纯，</w:t>
      </w:r>
      <w:r>
        <w:rPr>
          <w:rFonts w:hint="eastAsia"/>
        </w:rPr>
        <w:t>相对于其他</w:t>
      </w:r>
      <w:r>
        <w:rPr>
          <w:rFonts w:hint="eastAsia"/>
          <w:lang w:eastAsia="zh-CN"/>
        </w:rPr>
        <w:t>提纯</w:t>
      </w:r>
      <w:r>
        <w:rPr>
          <w:rFonts w:hint="eastAsia"/>
        </w:rPr>
        <w:t>方法</w:t>
      </w:r>
      <w:r>
        <w:rPr>
          <w:rFonts w:hint="eastAsia"/>
          <w:lang w:eastAsia="zh-CN"/>
        </w:rPr>
        <w:t>来讲，</w:t>
      </w:r>
      <w:r>
        <w:rPr>
          <w:rFonts w:hint="eastAsia"/>
        </w:rPr>
        <w:t>投资费</w:t>
      </w:r>
      <w:r>
        <w:rPr>
          <w:rFonts w:hint="eastAsia"/>
          <w:lang w:eastAsia="zh-CN"/>
        </w:rPr>
        <w:t>较昂贵</w:t>
      </w:r>
      <w:r>
        <w:rPr>
          <w:rFonts w:hint="eastAsia"/>
        </w:rPr>
        <w:t>。</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1.6.3泡沫分离</w:t>
      </w:r>
    </w:p>
    <w:p>
      <w:pPr>
        <w:rPr>
          <w:rFonts w:hint="eastAsia"/>
          <w:lang w:val="en-US" w:eastAsia="zh-CN"/>
        </w:rPr>
      </w:pPr>
      <w:r>
        <w:rPr>
          <w:rFonts w:hint="eastAsia"/>
          <w:lang w:val="en-US" w:eastAsia="zh-CN"/>
        </w:rPr>
        <w:t>泡沫分离技术是近几十年新兴的一门分离技术，它利用待分离物质自身的表面活性或者能与表面活性剂产生结合并能吸附于气泡表面的性质，根据表面吸附原理，通过气泡的上升将待分离物质带出溶液主体。此技术已经正逐步被应用于洗涤、生化、医药、印刷等污水净化处理以及电镀废液的金属离子回收方面。国外在将此技术用于净化生活污水方面的研究已经应用在工业上，在回收贵重金属离子方面也做了大量研究。但在国内该技术还未成熟。无患子皂苷在一次发泡后，其本身的各项性能就有一定程度的降低。与其他方法相比，该技术实施设备较复杂，成本相对较高。</w:t>
      </w:r>
    </w:p>
    <w:p>
      <w:pPr>
        <w:pStyle w:val="7"/>
        <w:tabs>
          <w:tab w:val="left" w:pos="553"/>
        </w:tabs>
        <w:ind w:left="0" w:leftChars="0" w:firstLine="0" w:firstLineChars="0"/>
        <w:rPr>
          <w:rFonts w:hint="eastAsia"/>
          <w:sz w:val="24"/>
          <w:szCs w:val="24"/>
          <w:lang w:val="en-US" w:eastAsia="zh-CN"/>
        </w:rPr>
      </w:pPr>
      <w:r>
        <w:rPr>
          <w:rFonts w:hint="eastAsia"/>
          <w:sz w:val="24"/>
          <w:szCs w:val="24"/>
          <w:lang w:val="en-US" w:eastAsia="zh-CN"/>
        </w:rPr>
        <w:t>1.6.4 化学精制</w:t>
      </w:r>
    </w:p>
    <w:p>
      <w:pPr>
        <w:rPr>
          <w:rFonts w:hint="eastAsia"/>
          <w:sz w:val="24"/>
          <w:szCs w:val="24"/>
          <w:lang w:val="en-US" w:eastAsia="zh-CN"/>
        </w:rPr>
      </w:pPr>
      <w:r>
        <w:rPr>
          <w:rFonts w:hint="eastAsia"/>
          <w:sz w:val="24"/>
          <w:szCs w:val="24"/>
          <w:lang w:val="en-US" w:eastAsia="zh-CN"/>
        </w:rPr>
        <w:t>无患子皂苷的化学精制通常用两种方法：沉淀法、絮凝法。沉淀法是将选定的沉淀剂加入到浓缩后的高浓度无患子皂苷溶液中，达到降低皂苷在溶液中的溶解度，得到经过沉淀后的初级沉淀皂苷。再向其中加入沉淀转化剂，提纯获得纯度较高的皂苷。常用的沉淀剂有丙酮、乙醚，常用的沉淀转化剂有氧化钙、氧化钡。</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絮凝法又称</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作</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凝聚法，</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它的精制原理是</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向</w:t>
      </w:r>
      <w:r>
        <w:rPr>
          <w:rFonts w:hint="eastAsia" w:ascii="宋体" w:hAnsi="宋体" w:cs="宋体"/>
        </w:rPr>
        <w:t>无患子皂苷溶液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中加</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入</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一定比例的絮凝剂，在</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中生成亲油性的絮状物，使微小</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杂质分子</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吸附于其上，然后用沉降或气浮的方法将</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其分离出去，得到比较纯净的皂苷溶液</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1.7提取设备的介绍</w:t>
      </w: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提取罐是医药化工中常</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见</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的浸出提取设备</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特别适合</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用</w:t>
      </w:r>
      <w:r>
        <w:rPr>
          <w:rFonts w:hint="eastAsia" w:ascii="Arial" w:hAnsi="Arial" w:eastAsia="宋体" w:cs="Arial"/>
          <w:b w:val="0"/>
          <w:i w:val="0"/>
          <w:caps w:val="0"/>
          <w:color w:val="000000" w:themeColor="text1"/>
          <w:spacing w:val="0"/>
          <w:sz w:val="24"/>
          <w:szCs w:val="24"/>
          <w:shd w:val="clear" w:fill="FFFFFF"/>
          <w14:textFill>
            <w14:solidFill>
              <w14:schemeClr w14:val="tx1"/>
            </w14:solidFill>
          </w14:textFill>
        </w:rPr>
        <w:t>于植物产物所含成分的浸出提取</w:t>
      </w:r>
      <w:r>
        <w:rPr>
          <w:rFonts w:hint="eastAsia" w:ascii="Arial" w:hAnsi="Arial" w:eastAsia="宋体" w:cs="Arial"/>
          <w:b w:val="0"/>
          <w:i w:val="0"/>
          <w:caps w:val="0"/>
          <w:color w:val="000000" w:themeColor="text1"/>
          <w:spacing w:val="0"/>
          <w:sz w:val="24"/>
          <w:szCs w:val="24"/>
          <w:shd w:val="clear" w:fill="FFFFFF"/>
          <w:lang w:eastAsia="zh-CN"/>
          <w14:textFill>
            <w14:solidFill>
              <w14:schemeClr w14:val="tx1"/>
            </w14:solidFill>
          </w14:textFill>
        </w:rPr>
        <w:t>，它的工作原理只是简单的煎煮过程，将原料泡于水中，利用蒸汽来加热，加热一定是时间后，便要将有效成分提取出来。</w:t>
      </w:r>
      <w:r>
        <w:rPr>
          <w:rFonts w:hint="eastAsia" w:ascii="宋体" w:hAnsi="宋体" w:cs="宋体"/>
        </w:rPr>
        <w:t>固液提取设备主要有: 多功能提取罐、搅拌式提取罐</w:t>
      </w:r>
      <w:r>
        <w:rPr>
          <w:rFonts w:hint="eastAsia" w:cs="宋体"/>
          <w:lang w:eastAsia="zh-CN"/>
        </w:rPr>
        <w:t>、</w:t>
      </w:r>
      <w:r>
        <w:rPr>
          <w:rFonts w:hint="eastAsia" w:ascii="宋体" w:hAnsi="宋体" w:cs="宋体"/>
        </w:rPr>
        <w:t>直筒式提取罐等。</w:t>
      </w:r>
    </w:p>
    <w:p>
      <w:pPr>
        <w:pStyle w:val="7"/>
        <w:ind w:left="0" w:leftChars="0" w:firstLine="0" w:firstLineChars="0"/>
        <w:rPr>
          <w:rFonts w:hint="eastAsia"/>
          <w:sz w:val="24"/>
          <w:szCs w:val="24"/>
        </w:rPr>
      </w:pPr>
      <w:bookmarkStart w:id="21" w:name="_Toc10728"/>
      <w:bookmarkStart w:id="22" w:name="_Toc21012"/>
      <w:bookmarkStart w:id="23" w:name="_Toc19580"/>
      <w:bookmarkStart w:id="24" w:name="_Toc1109"/>
      <w:r>
        <w:rPr>
          <w:sz w:val="24"/>
          <w:szCs w:val="24"/>
        </w:rPr>
        <w:t>1.7.1</w:t>
      </w:r>
      <w:r>
        <w:rPr>
          <w:rFonts w:hint="eastAsia"/>
          <w:sz w:val="24"/>
          <w:szCs w:val="24"/>
        </w:rPr>
        <w:t>多功能提取罐</w:t>
      </w:r>
      <w:bookmarkEnd w:id="21"/>
      <w:bookmarkEnd w:id="22"/>
      <w:bookmarkEnd w:id="23"/>
      <w:bookmarkEnd w:id="24"/>
    </w:p>
    <w:p>
      <w:pPr>
        <w:ind w:firstLine="480"/>
        <w:rPr>
          <w:rFonts w:hint="eastAsia" w:eastAsiaTheme="minorEastAsia"/>
          <w:b w:val="0"/>
          <w:bCs w:val="0"/>
          <w:lang w:val="en-US" w:eastAsia="zh-CN"/>
        </w:rPr>
      </w:pPr>
      <w:r>
        <w:rPr>
          <w:rFonts w:hint="eastAsia"/>
          <w:b w:val="0"/>
          <w:bCs w:val="0"/>
          <w:lang w:val="en-US" w:eastAsia="zh-CN"/>
        </w:rPr>
        <w:t>多功能提取罐的使用是将原料从加料口加入到罐体内，提取液在罐的底部通过过滤板过滤后排出，从夹层通入蒸汽进行加入或者通入冷却水进行冷却。提取罐内部装有料叉，其功能是防止料渣在罐内膨胀结实后难以排出罐外。水提、醇提、水蒸汽蒸馏提取等都可以用此类提取罐进行提取操作；即可用于常压提取，有可用于正压提取。此外，多功能提取罐多采用不锈钢材料制成。</w:t>
      </w:r>
    </w:p>
    <w:p>
      <w:pPr>
        <w:pStyle w:val="7"/>
        <w:ind w:left="0" w:leftChars="0" w:firstLine="0" w:firstLineChars="0"/>
        <w:rPr>
          <w:rFonts w:hint="eastAsia"/>
          <w:sz w:val="24"/>
          <w:szCs w:val="24"/>
        </w:rPr>
      </w:pPr>
      <w:bookmarkStart w:id="25" w:name="_Toc9620"/>
      <w:bookmarkStart w:id="26" w:name="_Toc24739"/>
      <w:bookmarkStart w:id="27" w:name="_Toc12890"/>
      <w:bookmarkStart w:id="28" w:name="_Toc8439"/>
      <w:r>
        <w:rPr>
          <w:sz w:val="24"/>
          <w:szCs w:val="24"/>
        </w:rPr>
        <w:t>1.7.</w:t>
      </w:r>
      <w:r>
        <w:rPr>
          <w:rFonts w:hint="eastAsia"/>
          <w:sz w:val="24"/>
          <w:szCs w:val="24"/>
          <w:lang w:val="en-US" w:eastAsia="zh-CN"/>
        </w:rPr>
        <w:t>2</w:t>
      </w:r>
      <w:r>
        <w:rPr>
          <w:rFonts w:hint="eastAsia"/>
          <w:sz w:val="24"/>
          <w:szCs w:val="24"/>
        </w:rPr>
        <w:t>搅拌式提取罐</w:t>
      </w:r>
      <w:bookmarkEnd w:id="25"/>
      <w:bookmarkEnd w:id="26"/>
      <w:bookmarkEnd w:id="27"/>
      <w:bookmarkEnd w:id="28"/>
    </w:p>
    <w:p>
      <w:pPr>
        <w:rPr>
          <w:rFonts w:hint="eastAsia" w:eastAsiaTheme="minorEastAsia"/>
          <w:sz w:val="24"/>
          <w:szCs w:val="24"/>
          <w:lang w:eastAsia="zh-CN"/>
        </w:rPr>
      </w:pPr>
      <w:r>
        <w:rPr>
          <w:rFonts w:hint="eastAsia"/>
          <w:sz w:val="24"/>
          <w:szCs w:val="24"/>
          <w:lang w:eastAsia="zh-CN"/>
        </w:rPr>
        <w:t>搅拌式提取罐，顾名思义，其罐体内部装有搅拌装置，在提取过程中，可以不断搅拌。搅拌式提取罐分两种：立式搅拌式提取罐、卧式搅拌式提取罐。搅拌装置可以使原料与溶剂充分混合，并且提高传热效果。将一定量的原料和溶剂同时加入提取罐内，边搅拌边提取。此提取罐结构比较简单，制作方便，缺点是提取效率较低，不适合贵重原料提取。</w:t>
      </w:r>
    </w:p>
    <w:p>
      <w:pPr>
        <w:pStyle w:val="7"/>
        <w:ind w:left="0" w:leftChars="0" w:firstLine="0" w:firstLineChars="0"/>
        <w:rPr>
          <w:rFonts w:hint="eastAsia" w:asciiTheme="minorEastAsia" w:hAnsiTheme="minorEastAsia" w:eastAsiaTheme="minorEastAsia" w:cstheme="minorEastAsia"/>
          <w:b/>
          <w:bCs/>
          <w:sz w:val="30"/>
          <w:szCs w:val="30"/>
        </w:rPr>
      </w:pPr>
      <w:bookmarkStart w:id="29" w:name="_Toc642"/>
      <w:bookmarkStart w:id="30" w:name="_Toc5511"/>
      <w:bookmarkStart w:id="31" w:name="_Toc26673"/>
      <w:bookmarkStart w:id="32" w:name="_Toc7560"/>
      <w:r>
        <w:rPr>
          <w:rFonts w:hint="eastAsia" w:asciiTheme="minorEastAsia" w:hAnsiTheme="minorEastAsia" w:eastAsiaTheme="minorEastAsia" w:cstheme="minorEastAsia"/>
          <w:b/>
          <w:bCs/>
          <w:sz w:val="30"/>
          <w:szCs w:val="30"/>
        </w:rPr>
        <w:t>1.7.</w:t>
      </w:r>
      <w:r>
        <w:rPr>
          <w:rFonts w:hint="eastAsia" w:asciiTheme="minorEastAsia" w:hAnsiTheme="minorEastAsia" w:eastAsiaTheme="minorEastAsia" w:cstheme="minorEastAsia"/>
          <w:b/>
          <w:bCs/>
          <w:sz w:val="30"/>
          <w:szCs w:val="30"/>
          <w:lang w:val="en-US" w:eastAsia="zh-CN"/>
        </w:rPr>
        <w:t>3</w:t>
      </w:r>
      <w:r>
        <w:rPr>
          <w:rFonts w:hint="eastAsia" w:asciiTheme="minorEastAsia" w:hAnsiTheme="minorEastAsia" w:eastAsiaTheme="minorEastAsia" w:cstheme="minorEastAsia"/>
          <w:b/>
          <w:bCs/>
          <w:sz w:val="30"/>
          <w:szCs w:val="30"/>
        </w:rPr>
        <w:t>直筒式提取罐</w:t>
      </w:r>
      <w:bookmarkEnd w:id="29"/>
      <w:bookmarkEnd w:id="30"/>
      <w:bookmarkEnd w:id="31"/>
      <w:bookmarkEnd w:id="32"/>
    </w:p>
    <w:p>
      <w:pPr>
        <w:ind w:firstLine="480"/>
        <w:rPr>
          <w:rFonts w:hint="eastAsia" w:eastAsiaTheme="minorEastAsia"/>
          <w:lang w:eastAsia="zh-CN"/>
        </w:rPr>
      </w:pPr>
      <w:r>
        <w:rPr>
          <w:rFonts w:hint="eastAsia"/>
          <w:lang w:eastAsia="zh-CN"/>
        </w:rPr>
        <w:t>直筒式提取罐筒体修长，且上下大小基本一致。传统的直筒式提取罐直径比较大，因此它需要加热时间较长，传热效果也较差。在它底部的出料门没有外加热源，提取率相对较低。所以目前工业上通常采用内部料液循环、筒体直径较小、中心加热和夹套相结合，并有动态提取效果，改进后的加热时间缩短，并且提取率变高。这种提取罐结构简单，制造成本较低。</w:t>
      </w:r>
    </w:p>
    <w:p>
      <w:pPr>
        <w:pStyle w:val="7"/>
        <w:ind w:left="0" w:leftChars="0" w:firstLine="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1.7.4 提取罐选取</w:t>
      </w:r>
    </w:p>
    <w:p>
      <w:pPr>
        <w:ind w:firstLine="480"/>
        <w:rPr>
          <w:rFonts w:hint="eastAsia" w:cs="宋体"/>
          <w:lang w:val="en-US" w:eastAsia="zh-CN"/>
        </w:rPr>
      </w:pPr>
      <w:r>
        <w:rPr>
          <w:rFonts w:hint="eastAsia" w:cs="宋体"/>
          <w:lang w:val="en-US" w:eastAsia="zh-CN"/>
        </w:rPr>
        <w:t>提取罐的设计原则：严格按照压力容器设计手册来进行计算、选材、制造以及各项性能检测。根据生产工艺下的生产温度、压力、速率等条件来设计提取罐的罐壁厚度、耐热能力、抗压能力等参数。并且要考虑降低并防止物料对提取罐罐体的化学腐蚀等问题，需要依据被提取物料的化学性质来进行提取罐制造材料的选取。设计本身需要符合设计手册的设计要求，并且要达到操作简单、设备易于制造、制造成本廉价等需求。根据以上所述，本设计决定选用搅拌式提取罐对无患子皂苷进行提取。</w:t>
      </w:r>
    </w:p>
    <w:p>
      <w:pPr>
        <w:ind w:left="0" w:leftChars="0" w:firstLine="420" w:firstLineChars="0"/>
        <w:rPr>
          <w:rFonts w:hint="eastAsia" w:cs="宋体"/>
          <w:lang w:val="en-US" w:eastAsia="zh-CN"/>
        </w:rPr>
      </w:pPr>
      <w:r>
        <w:rPr>
          <w:rFonts w:hint="eastAsia" w:cs="宋体"/>
          <w:lang w:val="en-US" w:eastAsia="zh-CN"/>
        </w:rPr>
        <w:t>以下是三种提取罐的实物图：</w:t>
      </w:r>
    </w:p>
    <w:p>
      <w:pPr>
        <w:ind w:firstLine="480"/>
        <w:jc w:val="center"/>
      </w:pPr>
      <w:r>
        <w:drawing>
          <wp:inline distT="0" distB="0" distL="114300" distR="114300">
            <wp:extent cx="2305685" cy="3637280"/>
            <wp:effectExtent l="0" t="0" r="18415" b="127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13"/>
                    <a:stretch>
                      <a:fillRect/>
                    </a:stretch>
                  </pic:blipFill>
                  <pic:spPr>
                    <a:xfrm>
                      <a:off x="0" y="0"/>
                      <a:ext cx="2305685" cy="3637280"/>
                    </a:xfrm>
                    <a:prstGeom prst="rect">
                      <a:avLst/>
                    </a:prstGeom>
                    <a:noFill/>
                    <a:ln w="9525">
                      <a:noFill/>
                      <a:miter/>
                    </a:ln>
                    <a:effectLst/>
                  </pic:spPr>
                </pic:pic>
              </a:graphicData>
            </a:graphic>
          </wp:inline>
        </w:drawing>
      </w:r>
    </w:p>
    <w:p>
      <w:pPr>
        <w:ind w:firstLine="480"/>
        <w:jc w:val="center"/>
        <w:rPr>
          <w:rFonts w:hint="eastAsia" w:ascii="宋体" w:hAnsi="宋体" w:cs="宋体"/>
        </w:rPr>
      </w:pPr>
      <w:r>
        <w:rPr>
          <w:rFonts w:hint="eastAsia" w:ascii="宋体" w:hAnsi="宋体" w:cs="宋体"/>
        </w:rPr>
        <w:t>搅拌式提取罐</w:t>
      </w:r>
    </w:p>
    <w:p>
      <w:pPr>
        <w:ind w:left="0" w:leftChars="0" w:firstLine="0" w:firstLineChars="0"/>
        <w:jc w:val="center"/>
        <w:rPr>
          <w:rFonts w:hint="eastAsia"/>
          <w:lang w:val="en-US" w:eastAsia="zh-CN"/>
        </w:rPr>
      </w:pPr>
      <w:r>
        <w:rPr>
          <w:rFonts w:hint="eastAsia"/>
          <w:lang w:val="en-US" w:eastAsia="zh-CN"/>
        </w:rPr>
        <w:t xml:space="preserve"> </w:t>
      </w:r>
      <w:r>
        <w:rPr>
          <w:rFonts w:hint="eastAsia"/>
        </w:rPr>
        <w:drawing>
          <wp:inline distT="0" distB="0" distL="114300" distR="114300">
            <wp:extent cx="1304290" cy="2713990"/>
            <wp:effectExtent l="0" t="0" r="10160" b="10160"/>
            <wp:docPr id="4" name="图片 6" descr="QQ图片20151011210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QQ图片20151011210223"/>
                    <pic:cNvPicPr>
                      <a:picLocks noChangeAspect="1"/>
                    </pic:cNvPicPr>
                  </pic:nvPicPr>
                  <pic:blipFill>
                    <a:blip r:embed="rId14"/>
                    <a:srcRect l="6975" t="1427" r="29630" b="5942"/>
                    <a:stretch>
                      <a:fillRect/>
                    </a:stretch>
                  </pic:blipFill>
                  <pic:spPr>
                    <a:xfrm>
                      <a:off x="0" y="0"/>
                      <a:ext cx="1304290" cy="2713990"/>
                    </a:xfrm>
                    <a:prstGeom prst="rect">
                      <a:avLst/>
                    </a:prstGeom>
                    <a:noFill/>
                    <a:ln w="9525">
                      <a:noFill/>
                      <a:miter/>
                    </a:ln>
                    <a:effectLst/>
                  </pic:spPr>
                </pic:pic>
              </a:graphicData>
            </a:graphic>
          </wp:inline>
        </w:drawing>
      </w:r>
      <w:r>
        <w:rPr>
          <w:rFonts w:hint="eastAsia"/>
          <w:lang w:val="en-US" w:eastAsia="zh-CN"/>
        </w:rPr>
        <w:t xml:space="preserve">    </w:t>
      </w:r>
      <w:r>
        <w:rPr>
          <w:rFonts w:hint="eastAsia"/>
          <w:lang w:val="en-US" w:eastAsia="zh-CN"/>
        </w:rPr>
        <w:drawing>
          <wp:inline distT="0" distB="0" distL="114300" distR="114300">
            <wp:extent cx="2524125" cy="2524125"/>
            <wp:effectExtent l="0" t="0" r="9525" b="9525"/>
            <wp:docPr id="3" name="图片 3" descr="MF0_UKYN@[PIKU(EV[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MF0_UKYN@[PIKU(EV[U%[[3"/>
                    <pic:cNvPicPr>
                      <a:picLocks noChangeAspect="1"/>
                    </pic:cNvPicPr>
                  </pic:nvPicPr>
                  <pic:blipFill>
                    <a:blip r:embed="rId15"/>
                    <a:stretch>
                      <a:fillRect/>
                    </a:stretch>
                  </pic:blipFill>
                  <pic:spPr>
                    <a:xfrm>
                      <a:off x="0" y="0"/>
                      <a:ext cx="2524125" cy="2524125"/>
                    </a:xfrm>
                    <a:prstGeom prst="rect">
                      <a:avLst/>
                    </a:prstGeom>
                  </pic:spPr>
                </pic:pic>
              </a:graphicData>
            </a:graphic>
          </wp:inline>
        </w:drawing>
      </w:r>
    </w:p>
    <w:p>
      <w:pPr>
        <w:ind w:firstLine="480"/>
        <w:rPr>
          <w:rFonts w:hint="eastAsia"/>
        </w:rPr>
      </w:pPr>
      <w:r>
        <w:rPr>
          <w:rFonts w:hint="eastAsia"/>
          <w:lang w:val="en-US" w:eastAsia="zh-CN"/>
        </w:rPr>
        <w:t xml:space="preserve">     </w:t>
      </w:r>
      <w:r>
        <w:rPr>
          <w:rFonts w:hint="eastAsia"/>
        </w:rPr>
        <w:t xml:space="preserve"> 直筒式提取罐</w:t>
      </w:r>
      <w:r>
        <w:rPr>
          <w:rFonts w:hint="eastAsia"/>
          <w:lang w:val="en-US" w:eastAsia="zh-CN"/>
        </w:rPr>
        <w:t xml:space="preserve">                  </w:t>
      </w:r>
      <w:r>
        <w:rPr>
          <w:rFonts w:hint="eastAsia"/>
        </w:rPr>
        <w:t xml:space="preserve">多功能提取罐 </w:t>
      </w:r>
      <w:r>
        <w:rPr>
          <w:rFonts w:hint="eastAsia"/>
          <w:lang w:val="en-US" w:eastAsia="zh-CN"/>
        </w:rPr>
        <w:t xml:space="preserve"> </w:t>
      </w:r>
    </w:p>
    <w:p>
      <w:pPr>
        <w:pStyle w:val="2"/>
        <w:ind w:left="0" w:leftChars="0" w:firstLine="0" w:firstLineChars="0"/>
        <w:jc w:val="center"/>
        <w:rPr>
          <w:rFonts w:hint="eastAsia"/>
          <w:sz w:val="36"/>
          <w:szCs w:val="36"/>
        </w:rPr>
      </w:pPr>
      <w:bookmarkStart w:id="33" w:name="_Toc5330"/>
      <w:bookmarkStart w:id="34" w:name="_Toc30265"/>
      <w:bookmarkStart w:id="35" w:name="_Toc12594"/>
      <w:bookmarkStart w:id="36" w:name="_Toc24508"/>
      <w:r>
        <w:rPr>
          <w:rFonts w:hint="eastAsia"/>
          <w:sz w:val="36"/>
          <w:szCs w:val="36"/>
        </w:rPr>
        <w:t>二、无患子皂苷生产工艺的确定</w:t>
      </w:r>
      <w:bookmarkEnd w:id="33"/>
      <w:bookmarkEnd w:id="34"/>
      <w:bookmarkEnd w:id="35"/>
      <w:bookmarkEnd w:id="36"/>
    </w:p>
    <w:p>
      <w:pPr>
        <w:pStyle w:val="4"/>
        <w:ind w:left="0" w:leftChars="0" w:firstLine="0" w:firstLineChars="0"/>
        <w:rPr>
          <w:rFonts w:hint="eastAsia"/>
          <w:sz w:val="30"/>
          <w:szCs w:val="30"/>
          <w:lang w:val="en-US" w:eastAsia="zh-CN"/>
        </w:rPr>
      </w:pPr>
      <w:r>
        <w:rPr>
          <w:rFonts w:hint="eastAsia"/>
          <w:sz w:val="30"/>
          <w:szCs w:val="30"/>
          <w:lang w:val="en-US" w:eastAsia="zh-CN"/>
        </w:rPr>
        <w:t>2.1提取工艺</w:t>
      </w:r>
    </w:p>
    <w:p>
      <w:pPr>
        <w:ind w:firstLine="480"/>
        <w:rPr>
          <w:rFonts w:hint="eastAsia" w:cs="宋体"/>
          <w:lang w:eastAsia="zh-CN"/>
        </w:rPr>
      </w:pPr>
      <w:r>
        <w:rPr>
          <w:rFonts w:hint="eastAsia" w:cs="宋体"/>
          <w:lang w:eastAsia="zh-CN"/>
        </w:rPr>
        <w:t>通过第一章的介绍，我们可知无患子皂苷的提取及精制工艺方法有很多，此小节便通过实际情况，包括操作难易程度、设备的安全性能、设备的价格等方面进行全面的比较，从而选出较为合适的工艺方法。</w:t>
      </w:r>
    </w:p>
    <w:p>
      <w:pPr>
        <w:ind w:firstLine="480"/>
        <w:rPr>
          <w:rFonts w:hint="eastAsia" w:cs="宋体"/>
          <w:lang w:eastAsia="zh-CN"/>
        </w:rPr>
      </w:pPr>
      <w:r>
        <w:rPr>
          <w:rFonts w:hint="eastAsia" w:cs="宋体"/>
          <w:lang w:eastAsia="zh-CN"/>
        </w:rPr>
        <w:t>前面所叙述到，目前无患子皂苷提取工艺有超声波提取法、微波提取法、水提法、醇提法。</w:t>
      </w:r>
      <w:r>
        <w:rPr>
          <w:rFonts w:hint="eastAsia" w:ascii="宋体" w:hAnsi="宋体" w:cs="宋体"/>
        </w:rPr>
        <w:t>朱亚红</w:t>
      </w:r>
      <w:r>
        <w:rPr>
          <w:rFonts w:hint="eastAsia" w:ascii="宋体" w:hAnsi="宋体" w:cs="宋体"/>
          <w:szCs w:val="24"/>
          <w:vertAlign w:val="superscript"/>
        </w:rPr>
        <w:t>[15]</w:t>
      </w:r>
      <w:r>
        <w:rPr>
          <w:rFonts w:hint="eastAsia" w:ascii="宋体" w:hAnsi="宋体" w:cs="宋体"/>
        </w:rPr>
        <w:fldChar w:fldCharType="begin"/>
      </w:r>
      <w:r>
        <w:rPr>
          <w:rFonts w:hint="eastAsia" w:ascii="宋体" w:hAnsi="宋体" w:cs="宋体"/>
        </w:rPr>
        <w:instrText xml:space="preserve"> </w:instrText>
      </w:r>
      <w:r>
        <w:rPr>
          <w:rFonts w:hint="eastAsia" w:ascii="宋体" w:hAnsi="宋体" w:cs="宋体"/>
        </w:rPr>
        <w:fldChar w:fldCharType="separate"/>
      </w:r>
      <w:r>
        <w:rPr>
          <w:rFonts w:hint="eastAsia" w:ascii="宋体" w:hAnsi="宋体" w:cs="宋体"/>
        </w:rPr>
        <w:t>[20]</w:t>
      </w:r>
      <w:r>
        <w:rPr>
          <w:rFonts w:hint="eastAsia" w:ascii="宋体" w:hAnsi="宋体" w:cs="宋体"/>
        </w:rPr>
        <w:fldChar w:fldCharType="end"/>
      </w:r>
      <w:r>
        <w:rPr>
          <w:rFonts w:hint="eastAsia" w:ascii="宋体" w:hAnsi="宋体" w:cs="宋体"/>
        </w:rPr>
        <w:t>等人</w:t>
      </w:r>
      <w:r>
        <w:rPr>
          <w:rFonts w:hint="eastAsia" w:cs="宋体"/>
          <w:lang w:eastAsia="zh-CN"/>
        </w:rPr>
        <w:t>在常温条件下，分别使用水、甲醇、无水乙醇等溶剂对无患子皂苷进行提取，进行了不同溶剂对无患子皂苷提取率的影响的研究。研究表明：水提取法的提取率要微低于甲醇提取法和无水乙醇提取法，并且水提液中所含的杂质要比醇溶剂提取法更多。但是由于水提取法所用的溶剂是水，相比甲醇和无水乙醇，其安全性非常高，在经济方面，水资源的价格远远低于醇类溶剂的价格。因此，本设计将采用水提法作为提取工艺。</w:t>
      </w:r>
    </w:p>
    <w:p>
      <w:pPr>
        <w:ind w:firstLine="480"/>
        <w:rPr>
          <w:rFonts w:hint="eastAsia" w:cs="宋体"/>
          <w:lang w:val="en-US" w:eastAsia="zh-CN"/>
        </w:rPr>
      </w:pPr>
      <w:r>
        <w:rPr>
          <w:rFonts w:hint="eastAsia" w:cs="宋体"/>
          <w:lang w:val="en-US" w:eastAsia="zh-CN"/>
        </w:rPr>
        <w:t>无患子皂苷的精制，目前常采用大孔树脂吸附、超滤膜过滤、泡沫分离、化学精制等工艺方法。超滤膜过滤法精制的产品纯度高，操作也简易，但是其价格较昂贵。泡沫分离法一次发泡过后产品的性能会有所降低，并且设备较复杂，价格昂贵。大孔树脂吸附分离纯化是一种高效的分离工艺方法，其分离后的产品质量较高。化学沉淀分离法分离速度快、效果明显，且价格相对廉价。因此本设计的分离纯化工艺将采用化学沉淀的絮凝与大孔树脂吸附及纳滤相结合的工艺，从而提高分离纯化的效率。</w:t>
      </w:r>
    </w:p>
    <w:p>
      <w:pPr>
        <w:rPr>
          <w:rFonts w:hint="eastAsia" w:ascii="宋体" w:hAnsi="宋体" w:cs="宋体"/>
        </w:rPr>
        <w:sectPr>
          <w:pgSz w:w="11906" w:h="16838"/>
          <w:pgMar w:top="1440" w:right="1800" w:bottom="1440" w:left="1800" w:header="851" w:footer="992" w:gutter="0"/>
          <w:cols w:space="425" w:num="1"/>
          <w:docGrid w:type="lines" w:linePitch="312" w:charSpace="0"/>
        </w:sectPr>
      </w:pPr>
      <w:r>
        <w:rPr>
          <w:rFonts w:hint="eastAsia" w:cs="宋体"/>
          <w:lang w:val="en-US" w:eastAsia="zh-CN"/>
        </w:rPr>
        <w:t>综上所述，本设计无患子皂苷的生产工艺采用水提取法，</w:t>
      </w:r>
      <w:r>
        <w:rPr>
          <w:rFonts w:hint="eastAsia" w:ascii="宋体" w:hAnsi="宋体" w:cs="宋体"/>
        </w:rPr>
        <w:t>采用壳聚糖絮凝、过碳酸钠脱色、大孔树脂吸附分离纯化及正丁醇萃取等操作单元所构成，设计生产过程中热公用工程均采用蒸汽加热。</w:t>
      </w:r>
    </w:p>
    <w:p>
      <w:pPr>
        <w:pStyle w:val="3"/>
        <w:ind w:left="0" w:leftChars="0" w:firstLine="0" w:firstLineChars="0"/>
        <w:rPr>
          <w:rFonts w:hint="eastAsia" w:asciiTheme="majorEastAsia" w:hAnsiTheme="majorEastAsia" w:eastAsiaTheme="majorEastAsia" w:cstheme="majorEastAsia"/>
          <w:sz w:val="30"/>
          <w:szCs w:val="30"/>
        </w:rPr>
      </w:pPr>
      <w:bookmarkStart w:id="37" w:name="_Toc1689"/>
      <w:bookmarkStart w:id="38" w:name="_Toc24690"/>
      <w:bookmarkStart w:id="39" w:name="_Toc3966"/>
      <w:bookmarkStart w:id="40" w:name="_Toc28901"/>
      <w:bookmarkStart w:id="41" w:name="_Toc32650"/>
      <w:r>
        <w:rPr>
          <w:rFonts w:hint="eastAsia" w:asciiTheme="majorEastAsia" w:hAnsiTheme="majorEastAsia" w:eastAsiaTheme="majorEastAsia" w:cstheme="majorEastAsia"/>
          <w:sz w:val="30"/>
          <w:szCs w:val="30"/>
        </w:rPr>
        <w:t>2.</w:t>
      </w:r>
      <w:bookmarkEnd w:id="37"/>
      <w:r>
        <w:rPr>
          <w:rFonts w:hint="eastAsia" w:asciiTheme="majorEastAsia" w:hAnsiTheme="majorEastAsia" w:eastAsiaTheme="majorEastAsia" w:cstheme="majorEastAsia"/>
          <w:sz w:val="30"/>
          <w:szCs w:val="30"/>
        </w:rPr>
        <w:t>2原料无患子的前处理</w:t>
      </w:r>
      <w:bookmarkEnd w:id="38"/>
      <w:bookmarkEnd w:id="39"/>
      <w:bookmarkEnd w:id="40"/>
      <w:bookmarkEnd w:id="41"/>
    </w:p>
    <w:p>
      <w:pPr>
        <w:ind w:firstLine="480"/>
        <w:rPr>
          <w:rFonts w:hint="eastAsia" w:cs="宋体"/>
          <w:lang w:eastAsia="zh-CN"/>
        </w:rPr>
      </w:pPr>
      <w:r>
        <w:rPr>
          <w:rFonts w:hint="eastAsia" w:cs="宋体"/>
          <w:lang w:eastAsia="zh-CN"/>
        </w:rPr>
        <w:t>每年的</w:t>
      </w:r>
      <w:r>
        <w:rPr>
          <w:rFonts w:hint="eastAsia" w:cs="宋体"/>
          <w:lang w:val="en-US" w:eastAsia="zh-CN"/>
        </w:rPr>
        <w:t>9到10月份，各地的无患子树上就已经挂满了无患子果，每当这个季节，市场上总会涌入大量的无患子鲜果。人们可以在各地的集市购买到无患子鲜果或者直接去种植户批发无患子鲜果。由于产量大，收货时间集中在1 - 2个月内，所以在无患子存储方面也是不容忽视的。首先，存储无患子前，需清洗、晒干，使其失水形成干果，容易存储；其次，无患子干果必须存放在干燥性好、通风性好的仓库中，并且还有定期检查，防止无患子干果变质。如果仓库各项性能好，无患子干果可以存储相当长的一段时间。对于无患子干果的入仓与出库，要做好相应的记录，确保后续生产加工过程中的用量情况、产物收率等数据有条有序。每次从仓库中取出无患子干果，在使用前必须先清洗掉其表面的灰尘，然后再用干燥箱在</w:t>
      </w:r>
      <w:r>
        <w:rPr>
          <w:rFonts w:hint="eastAsia" w:ascii="宋体" w:hAnsi="宋体" w:cs="宋体"/>
        </w:rPr>
        <w:t>60℃</w:t>
      </w:r>
      <w:r>
        <w:rPr>
          <w:rFonts w:hint="eastAsia" w:cs="宋体"/>
          <w:lang w:eastAsia="zh-CN"/>
        </w:rPr>
        <w:t>温度下烘干，时间在两小时左右。然后将无患子干果使用剥壳机剥壳去籽。将无患子果肉放置浸泡罐浸泡，待其发胀后送至粉碎机粉碎；无患子种子中含有大量油脂，可以将其统一收集后出售给炼油厂加工生成生物柴油，做到高效利用资源。</w:t>
      </w:r>
    </w:p>
    <w:p>
      <w:pPr>
        <w:pStyle w:val="3"/>
        <w:ind w:left="0" w:leftChars="0" w:firstLine="0" w:firstLineChars="0"/>
        <w:rPr>
          <w:rFonts w:hint="eastAsia" w:asciiTheme="majorEastAsia" w:hAnsiTheme="majorEastAsia" w:eastAsiaTheme="majorEastAsia" w:cstheme="majorEastAsia"/>
          <w:sz w:val="30"/>
          <w:szCs w:val="30"/>
        </w:rPr>
      </w:pPr>
      <w:bookmarkStart w:id="42" w:name="_Toc12200"/>
      <w:bookmarkStart w:id="43" w:name="_Toc13786"/>
      <w:bookmarkStart w:id="44" w:name="_Toc8409"/>
      <w:bookmarkStart w:id="45" w:name="_Toc22008"/>
      <w:r>
        <w:rPr>
          <w:rFonts w:hint="eastAsia" w:asciiTheme="majorEastAsia" w:hAnsiTheme="majorEastAsia" w:eastAsiaTheme="majorEastAsia" w:cstheme="majorEastAsia"/>
          <w:sz w:val="30"/>
          <w:szCs w:val="30"/>
        </w:rPr>
        <w:t>2.3无患子皂苷生产过程中所用的溶媒</w:t>
      </w:r>
      <w:bookmarkEnd w:id="42"/>
      <w:bookmarkEnd w:id="43"/>
      <w:bookmarkEnd w:id="44"/>
      <w:bookmarkEnd w:id="45"/>
    </w:p>
    <w:p>
      <w:pPr>
        <w:pStyle w:val="7"/>
        <w:ind w:left="0" w:leftChars="0" w:firstLine="0" w:firstLineChars="0"/>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2.3.1 水</w:t>
      </w:r>
    </w:p>
    <w:p>
      <w:pPr>
        <w:rPr>
          <w:rFonts w:hint="eastAsia"/>
        </w:rPr>
      </w:pPr>
      <w:r>
        <w:rPr>
          <w:rFonts w:hint="eastAsia"/>
        </w:rPr>
        <w:t>无患子水提取法中所用的溶媒剂是水。树脂塔中洗涤脱糖使用的是去离子水，洗脱后去离子水中含有一定量的多种糖类成分，这些含糖的去离子水进入废水处理系统可以给废水处理系统中的活性污泥提供碳源。</w:t>
      </w:r>
    </w:p>
    <w:p>
      <w:pPr>
        <w:pStyle w:val="7"/>
        <w:ind w:left="0" w:leftChars="0" w:firstLine="0" w:firstLineChars="0"/>
        <w:rPr>
          <w:rFonts w:hint="eastAsia" w:eastAsiaTheme="minorEastAsia"/>
          <w:lang w:val="en-US" w:eastAsia="zh-CN"/>
        </w:rPr>
      </w:pPr>
      <w:r>
        <w:rPr>
          <w:rFonts w:hint="eastAsia" w:asciiTheme="majorEastAsia" w:hAnsiTheme="majorEastAsia" w:eastAsiaTheme="majorEastAsia" w:cstheme="majorEastAsia"/>
          <w:sz w:val="24"/>
          <w:szCs w:val="24"/>
          <w:lang w:val="en-US" w:eastAsia="zh-CN"/>
        </w:rPr>
        <w:t>2.3.2 正丁醇</w:t>
      </w:r>
    </w:p>
    <w:p>
      <w:pPr>
        <w:ind w:firstLine="480"/>
        <w:rPr>
          <w:rFonts w:hint="eastAsia" w:asciiTheme="majorEastAsia" w:hAnsiTheme="majorEastAsia" w:eastAsiaTheme="majorEastAsia" w:cstheme="majorEastAsia"/>
          <w:sz w:val="30"/>
          <w:szCs w:val="30"/>
        </w:rPr>
      </w:pPr>
      <w:r>
        <w:rPr>
          <w:rFonts w:hint="eastAsia" w:ascii="宋体" w:hAnsi="宋体" w:cs="宋体"/>
        </w:rPr>
        <w:t>正丁醇微溶于水，</w:t>
      </w:r>
      <w:r>
        <w:rPr>
          <w:rFonts w:hint="eastAsia" w:cs="宋体"/>
          <w:lang w:eastAsia="zh-CN"/>
        </w:rPr>
        <w:t>它的</w:t>
      </w:r>
      <w:r>
        <w:rPr>
          <w:rFonts w:hint="eastAsia" w:ascii="宋体" w:hAnsi="宋体" w:cs="宋体"/>
        </w:rPr>
        <w:t>作用是把树脂塔中的无患子皂苷洗脱下来，经过洗脱后正丁醇中含有无患子皂苷，</w:t>
      </w:r>
      <w:r>
        <w:rPr>
          <w:rFonts w:hint="eastAsia" w:cs="宋体"/>
          <w:lang w:eastAsia="zh-CN"/>
        </w:rPr>
        <w:t>由于正丁醇与无患子皂苷的沸点相差大，</w:t>
      </w:r>
      <w:r>
        <w:rPr>
          <w:rFonts w:hint="eastAsia" w:ascii="宋体" w:hAnsi="宋体" w:cs="宋体"/>
        </w:rPr>
        <w:t>此时采用减压蒸馏的方式</w:t>
      </w:r>
      <w:r>
        <w:rPr>
          <w:rFonts w:hint="eastAsia" w:cs="宋体"/>
          <w:lang w:eastAsia="zh-CN"/>
        </w:rPr>
        <w:t>不仅可以将</w:t>
      </w:r>
      <w:r>
        <w:rPr>
          <w:rFonts w:hint="eastAsia" w:ascii="宋体" w:hAnsi="宋体" w:cs="宋体"/>
        </w:rPr>
        <w:t>正丁醇蒸出，</w:t>
      </w:r>
      <w:r>
        <w:rPr>
          <w:rFonts w:hint="eastAsia" w:cs="宋体"/>
          <w:lang w:eastAsia="zh-CN"/>
        </w:rPr>
        <w:t>同时也</w:t>
      </w:r>
      <w:r>
        <w:rPr>
          <w:rFonts w:hint="eastAsia" w:ascii="宋体" w:hAnsi="宋体" w:cs="宋体"/>
        </w:rPr>
        <w:t>将无患子皂苷</w:t>
      </w:r>
      <w:r>
        <w:rPr>
          <w:rFonts w:hint="eastAsia" w:cs="宋体"/>
          <w:lang w:eastAsia="zh-CN"/>
        </w:rPr>
        <w:t>进行</w:t>
      </w:r>
      <w:r>
        <w:rPr>
          <w:rFonts w:hint="eastAsia" w:ascii="宋体" w:hAnsi="宋体" w:cs="宋体"/>
        </w:rPr>
        <w:t>浓缩</w:t>
      </w:r>
      <w:r>
        <w:rPr>
          <w:rFonts w:hint="eastAsia" w:cs="宋体"/>
          <w:lang w:eastAsia="zh-CN"/>
        </w:rPr>
        <w:t>处理</w:t>
      </w:r>
      <w:r>
        <w:rPr>
          <w:rFonts w:hint="eastAsia" w:ascii="宋体" w:hAnsi="宋体" w:cs="宋体"/>
        </w:rPr>
        <w:t>。将无患子皂苷的正丁醇溶液减压蒸馏后得到的正丁醇溶液中会含有微量的水分，需要将正丁醇精制得到无水正丁醇才能够再次当洗脱剂使用。正丁醇的精制可以采用减压蒸馏的方法将其中的水分除去而得到无水正丁醇。</w:t>
      </w:r>
      <w:bookmarkStart w:id="46" w:name="_Toc4891"/>
      <w:bookmarkStart w:id="47" w:name="_Toc29144"/>
      <w:bookmarkStart w:id="48" w:name="_Toc21082"/>
      <w:bookmarkStart w:id="49" w:name="_Toc29366"/>
      <w:r>
        <w:rPr>
          <w:rFonts w:hint="eastAsia" w:asciiTheme="majorEastAsia" w:hAnsiTheme="majorEastAsia" w:eastAsiaTheme="majorEastAsia" w:cstheme="majorEastAsia"/>
          <w:sz w:val="30"/>
          <w:szCs w:val="30"/>
        </w:rPr>
        <w:t>2.4生产过程主要</w:t>
      </w:r>
      <w:r>
        <w:rPr>
          <w:rStyle w:val="24"/>
          <w:rFonts w:hint="eastAsia"/>
          <w:sz w:val="30"/>
          <w:szCs w:val="30"/>
          <w:lang w:val="en-US" w:eastAsia="zh-CN"/>
        </w:rPr>
        <w:t>2.4</w:t>
      </w:r>
      <w:r>
        <w:rPr>
          <w:rStyle w:val="24"/>
          <w:rFonts w:hint="eastAsia"/>
          <w:sz w:val="30"/>
          <w:szCs w:val="30"/>
        </w:rPr>
        <w:t>操作和控制条件</w:t>
      </w:r>
      <w:bookmarkEnd w:id="46"/>
      <w:bookmarkEnd w:id="47"/>
      <w:bookmarkEnd w:id="48"/>
      <w:bookmarkEnd w:id="49"/>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洗涤： 在常温条件下，用清水将无患子干果清洗干净，主要目的取出其表面灰尘、泥土等污垢。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干燥： 将洗干净的无患子干果放置烘干箱，在</w:t>
      </w:r>
      <w:r>
        <w:rPr>
          <w:rFonts w:hint="eastAsia" w:ascii="宋体" w:hAnsi="宋体" w:cs="宋体"/>
        </w:rPr>
        <w:t>60℃</w:t>
      </w:r>
      <w:r>
        <w:rPr>
          <w:rFonts w:hint="eastAsia" w:cs="宋体"/>
          <w:lang w:eastAsia="zh-CN"/>
        </w:rPr>
        <w:t>温度下将其烘烤约两个小时左右。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去壳去籽： 将干燥后的无患子干果放置</w:t>
      </w:r>
      <w:r>
        <w:rPr>
          <w:rFonts w:hint="eastAsia" w:ascii="宋体" w:hAnsi="宋体" w:cs="宋体"/>
        </w:rPr>
        <w:t>天然植物去核机</w:t>
      </w:r>
      <w:r>
        <w:rPr>
          <w:rFonts w:hint="eastAsia" w:cs="宋体"/>
          <w:lang w:eastAsia="zh-CN"/>
        </w:rPr>
        <w:t>取出无患子的果壳与籽，无患子的籽可以回收送至炼油厂，炼制生物柴油。</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浸泡：</w:t>
      </w:r>
      <w:r>
        <w:rPr>
          <w:rFonts w:hint="eastAsia" w:cs="宋体"/>
          <w:lang w:val="en-US" w:eastAsia="zh-CN"/>
        </w:rPr>
        <w:t xml:space="preserve"> 将无患子果皮在室温下浸泡两个小时左右</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粉碎： 将无患子果皮放置粉碎机中粉碎。</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 xml:space="preserve">提取： </w:t>
      </w:r>
      <w:r>
        <w:rPr>
          <w:rFonts w:hint="eastAsia" w:ascii="宋体" w:hAnsi="宋体" w:cs="宋体"/>
        </w:rPr>
        <w:t>将无患子粉末与水按1:4</w:t>
      </w:r>
      <w:r>
        <w:rPr>
          <w:rFonts w:hint="eastAsia" w:cs="宋体"/>
          <w:lang w:eastAsia="zh-CN"/>
        </w:rPr>
        <w:t>的料液比</w:t>
      </w:r>
      <w:r>
        <w:rPr>
          <w:rFonts w:hint="eastAsia" w:ascii="宋体" w:hAnsi="宋体" w:cs="宋体"/>
        </w:rPr>
        <w:t>加入到提取罐中，采用温度为100℃、压力为0.1013MPa的水蒸汽通入提取罐夹套中进行加热，通过调控蒸汽流量控制提取罐内温度为90℃，提取三次，每次2小时，合并三次提取液。</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絮凝沉淀：</w:t>
      </w:r>
      <w:r>
        <w:rPr>
          <w:rFonts w:hint="eastAsia" w:cs="宋体"/>
          <w:lang w:val="en-US" w:eastAsia="zh-CN"/>
        </w:rPr>
        <w:t xml:space="preserve"> </w:t>
      </w:r>
      <w:r>
        <w:rPr>
          <w:rFonts w:hint="eastAsia" w:ascii="宋体" w:hAnsi="宋体" w:cs="宋体"/>
        </w:rPr>
        <w:t>将饱和氯化钙溶液与1%冰醋酸-2%壳聚糖溶液1:1配制成絮凝剂</w:t>
      </w:r>
      <w:r>
        <w:rPr>
          <w:rFonts w:hint="eastAsia" w:cs="宋体"/>
          <w:lang w:eastAsia="zh-CN"/>
        </w:rPr>
        <w:t>，絮凝剂的加入量按</w:t>
      </w:r>
      <w:r>
        <w:rPr>
          <w:rFonts w:hint="eastAsia" w:cs="宋体"/>
          <w:lang w:val="en-US" w:eastAsia="zh-CN"/>
        </w:rPr>
        <w:t>0.625g/l来计算，在絮凝罐中将絮凝剂加入到提取液后，将其搅拌15min，使絮凝剂均匀分散在提取液中，絮凝操作结束，将提取液输送至沉淀罐进行沉淀。</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脱色：使用脱色原料为过碳酸钠。</w:t>
      </w:r>
      <w:r>
        <w:rPr>
          <w:rFonts w:hint="eastAsia" w:ascii="宋体" w:hAnsi="宋体" w:cs="宋体"/>
        </w:rPr>
        <w:t>将减压浓缩过的提取液pH调节为10</w:t>
      </w:r>
      <w:r>
        <w:rPr>
          <w:rFonts w:hint="eastAsia" w:cs="宋体"/>
          <w:lang w:eastAsia="zh-CN"/>
        </w:rPr>
        <w:t>左右</w:t>
      </w:r>
      <w:r>
        <w:rPr>
          <w:rFonts w:hint="eastAsia" w:ascii="宋体" w:hAnsi="宋体" w:cs="宋体"/>
        </w:rPr>
        <w:t>，</w:t>
      </w:r>
      <w:r>
        <w:rPr>
          <w:rFonts w:hint="eastAsia" w:cs="宋体"/>
          <w:lang w:eastAsia="zh-CN"/>
        </w:rPr>
        <w:t>在</w:t>
      </w:r>
      <w:r>
        <w:rPr>
          <w:rFonts w:hint="eastAsia" w:ascii="宋体" w:hAnsi="宋体" w:cs="宋体"/>
        </w:rPr>
        <w:t>70℃</w:t>
      </w:r>
      <w:r>
        <w:rPr>
          <w:rFonts w:hint="eastAsia" w:cs="宋体"/>
          <w:lang w:eastAsia="zh-CN"/>
        </w:rPr>
        <w:t>的温度下，</w:t>
      </w:r>
      <w:r>
        <w:rPr>
          <w:rFonts w:hint="eastAsia" w:ascii="宋体" w:hAnsi="宋体" w:cs="宋体"/>
        </w:rPr>
        <w:t>按0.02g/mL的量向该溶液中加入过碳酸钠固体，搅拌90min。</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离心：离心采用的是卸料式离心机</w:t>
      </w:r>
      <w:r>
        <w:rPr>
          <w:rFonts w:hint="eastAsia" w:cs="宋体"/>
          <w:lang w:eastAsia="zh-CN"/>
        </w:rPr>
        <w:t>，</w:t>
      </w:r>
      <w:r>
        <w:rPr>
          <w:rFonts w:hint="eastAsia" w:ascii="宋体" w:hAnsi="宋体" w:cs="宋体"/>
        </w:rPr>
        <w:t>在3500r/min的转速下</w:t>
      </w:r>
      <w:r>
        <w:rPr>
          <w:rFonts w:hint="eastAsia" w:cs="宋体"/>
          <w:lang w:eastAsia="zh-CN"/>
        </w:rPr>
        <w:t>，将沉淀物从提取液中分离出来</w:t>
      </w:r>
      <w:r>
        <w:rPr>
          <w:rFonts w:hint="eastAsia" w:ascii="宋体" w:hAnsi="宋体" w:cs="宋体"/>
        </w:rPr>
        <w:t>。</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ascii="宋体" w:hAnsi="宋体" w:cs="宋体"/>
        </w:rPr>
        <w:t>大孔树脂吸附</w:t>
      </w:r>
      <w:r>
        <w:rPr>
          <w:rFonts w:hint="eastAsia" w:cs="宋体"/>
          <w:lang w:eastAsia="zh-CN"/>
        </w:rPr>
        <w:t>：采用</w:t>
      </w:r>
      <w:r>
        <w:rPr>
          <w:rFonts w:hint="eastAsia" w:cs="宋体"/>
          <w:lang w:val="en-US" w:eastAsia="zh-CN"/>
        </w:rPr>
        <w:t>AB-8型树脂塔</w:t>
      </w:r>
      <w:r>
        <w:rPr>
          <w:rFonts w:hint="eastAsia" w:ascii="宋体" w:hAnsi="宋体" w:cs="宋体"/>
        </w:rPr>
        <w:t>，</w:t>
      </w:r>
      <w:r>
        <w:rPr>
          <w:rFonts w:hint="eastAsia" w:cs="宋体"/>
          <w:lang w:eastAsia="zh-CN"/>
        </w:rPr>
        <w:t>该</w:t>
      </w:r>
      <w:r>
        <w:rPr>
          <w:rFonts w:hint="eastAsia" w:ascii="宋体" w:hAnsi="宋体" w:cs="宋体"/>
        </w:rPr>
        <w:t>树脂塔的高径比为5:4:1</w:t>
      </w:r>
      <w:r>
        <w:rPr>
          <w:rFonts w:hint="eastAsia" w:cs="宋体"/>
          <w:lang w:eastAsia="zh-CN"/>
        </w:rPr>
        <w:t>。</w:t>
      </w:r>
      <w:r>
        <w:rPr>
          <w:rFonts w:hint="eastAsia" w:ascii="宋体" w:hAnsi="宋体" w:cs="宋体"/>
        </w:rPr>
        <w:t>将提取液pH</w:t>
      </w:r>
      <w:r>
        <w:rPr>
          <w:rFonts w:hint="eastAsia" w:cs="宋体"/>
          <w:lang w:eastAsia="zh-CN"/>
        </w:rPr>
        <w:t>调至</w:t>
      </w:r>
      <w:r>
        <w:rPr>
          <w:rFonts w:hint="eastAsia" w:ascii="宋体" w:hAnsi="宋体" w:cs="宋体"/>
        </w:rPr>
        <w:t>4.5</w:t>
      </w:r>
      <w:r>
        <w:rPr>
          <w:rFonts w:hint="eastAsia" w:cs="宋体"/>
          <w:lang w:eastAsia="zh-CN"/>
        </w:rPr>
        <w:t>，</w:t>
      </w:r>
      <w:r>
        <w:rPr>
          <w:rFonts w:hint="eastAsia" w:ascii="宋体" w:hAnsi="宋体" w:cs="宋体"/>
        </w:rPr>
        <w:t>以1mL/min的流速通</w:t>
      </w:r>
      <w:r>
        <w:rPr>
          <w:rFonts w:hint="eastAsia" w:cs="宋体"/>
          <w:lang w:eastAsia="zh-CN"/>
        </w:rPr>
        <w:t>入树脂塔</w:t>
      </w:r>
      <w:r>
        <w:rPr>
          <w:rFonts w:hint="eastAsia" w:ascii="宋体" w:hAnsi="宋体" w:cs="宋体"/>
        </w:rPr>
        <w:t>。</w:t>
      </w:r>
      <w:r>
        <w:rPr>
          <w:rFonts w:hint="eastAsia" w:cs="宋体"/>
          <w:lang w:eastAsia="zh-CN"/>
        </w:rPr>
        <w:t>先</w:t>
      </w:r>
      <w:r>
        <w:rPr>
          <w:rFonts w:hint="eastAsia" w:ascii="宋体" w:hAnsi="宋体" w:cs="宋体"/>
        </w:rPr>
        <w:t>用去离子水对树脂塔进行洗涤脱糖，洗涤至洗脱液中糖度为0~0.5</w:t>
      </w:r>
      <w:r>
        <w:rPr>
          <w:rFonts w:hint="eastAsia" w:cs="宋体"/>
          <w:lang w:eastAsia="zh-CN"/>
        </w:rPr>
        <w:t>之间</w:t>
      </w:r>
      <w:r>
        <w:rPr>
          <w:rFonts w:hint="eastAsia" w:ascii="宋体" w:hAnsi="宋体" w:cs="宋体"/>
        </w:rPr>
        <w:t>，然后用无水正丁醇</w:t>
      </w:r>
      <w:r>
        <w:rPr>
          <w:rFonts w:hint="eastAsia" w:cs="宋体"/>
          <w:lang w:eastAsia="zh-CN"/>
        </w:rPr>
        <w:t>以</w:t>
      </w:r>
      <w:r>
        <w:rPr>
          <w:rFonts w:hint="eastAsia" w:ascii="宋体" w:hAnsi="宋体" w:cs="宋体"/>
        </w:rPr>
        <w:t>1mL/min</w:t>
      </w:r>
      <w:r>
        <w:rPr>
          <w:rFonts w:hint="eastAsia" w:cs="宋体"/>
          <w:lang w:eastAsia="zh-CN"/>
        </w:rPr>
        <w:t>的流速通入</w:t>
      </w:r>
      <w:r>
        <w:rPr>
          <w:rFonts w:hint="eastAsia" w:ascii="宋体" w:hAnsi="宋体" w:cs="宋体"/>
        </w:rPr>
        <w:t>对树脂塔中</w:t>
      </w:r>
      <w:r>
        <w:rPr>
          <w:rFonts w:hint="eastAsia" w:cs="宋体"/>
          <w:lang w:eastAsia="zh-CN"/>
        </w:rPr>
        <w:t>，对</w:t>
      </w:r>
      <w:r>
        <w:rPr>
          <w:rFonts w:hint="eastAsia" w:ascii="宋体" w:hAnsi="宋体" w:cs="宋体"/>
        </w:rPr>
        <w:t>无患子皂苷进行洗脱</w:t>
      </w:r>
      <w:r>
        <w:rPr>
          <w:rFonts w:hint="eastAsia" w:cs="宋体"/>
          <w:lang w:eastAsia="zh-CN"/>
        </w:rPr>
        <w:t>操作。</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减压浓缩：</w:t>
      </w:r>
      <w:r>
        <w:rPr>
          <w:rFonts w:hint="eastAsia" w:cs="宋体"/>
          <w:lang w:val="en-US" w:eastAsia="zh-CN"/>
        </w:rPr>
        <w:t xml:space="preserve"> 在</w:t>
      </w:r>
      <w:r>
        <w:rPr>
          <w:rFonts w:hint="eastAsia" w:ascii="宋体" w:hAnsi="宋体" w:cs="宋体"/>
        </w:rPr>
        <w:t>-0.045MPa的真空压力条件下</w:t>
      </w:r>
      <w:r>
        <w:rPr>
          <w:rFonts w:hint="eastAsia" w:cs="宋体"/>
          <w:lang w:eastAsia="zh-CN"/>
        </w:rPr>
        <w:t>，</w:t>
      </w:r>
      <w:r>
        <w:rPr>
          <w:rFonts w:hint="eastAsia" w:ascii="宋体" w:hAnsi="宋体" w:cs="宋体"/>
        </w:rPr>
        <w:t>将正丁醇洗脱液减压蒸馏至不含醇为止。</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eastAsia="zh-CN"/>
        </w:rPr>
        <w:t>喷雾干燥：</w:t>
      </w:r>
      <w:r>
        <w:rPr>
          <w:rFonts w:hint="eastAsia" w:ascii="宋体" w:hAnsi="宋体" w:cs="宋体"/>
        </w:rPr>
        <w:t>将雾化稀物料与热空气接触，得到干燥产品。</w:t>
      </w:r>
    </w:p>
    <w:p>
      <w:pPr>
        <w:keepNext w:val="0"/>
        <w:keepLines w:val="0"/>
        <w:pageBreakBefore w:val="0"/>
        <w:widowControl/>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宋体" w:hAnsi="宋体" w:cs="宋体"/>
          <w:lang w:val="en-US" w:eastAsia="zh-CN"/>
        </w:rPr>
      </w:pPr>
      <w:r>
        <w:rPr>
          <w:rFonts w:hint="eastAsia" w:cs="宋体"/>
          <w:lang w:val="en-US" w:eastAsia="zh-CN"/>
        </w:rPr>
        <w:t>造粒：使用造粒机，将已干燥的无患子皂苷 粉末造粒成直径为50目的颗粒。</w:t>
      </w:r>
    </w:p>
    <w:p>
      <w:pPr>
        <w:pStyle w:val="4"/>
        <w:ind w:left="0" w:leftChars="0" w:firstLine="0" w:firstLineChars="0"/>
        <w:rPr>
          <w:rFonts w:hint="eastAsia" w:asciiTheme="majorEastAsia" w:hAnsiTheme="majorEastAsia" w:eastAsiaTheme="majorEastAsia" w:cstheme="majorEastAsia"/>
          <w:sz w:val="30"/>
          <w:szCs w:val="30"/>
          <w:lang w:val="en-US" w:eastAsia="zh-CN"/>
        </w:rPr>
      </w:pPr>
      <w:r>
        <w:rPr>
          <w:rFonts w:hint="eastAsia" w:asciiTheme="majorEastAsia" w:hAnsiTheme="majorEastAsia" w:eastAsiaTheme="majorEastAsia" w:cstheme="majorEastAsia"/>
          <w:sz w:val="30"/>
          <w:szCs w:val="30"/>
          <w:lang w:val="en-US" w:eastAsia="zh-CN"/>
        </w:rPr>
        <w:t>2.5工艺流程图</w:t>
      </w:r>
    </w:p>
    <w:p>
      <w:pPr>
        <w:sectPr>
          <w:pgSz w:w="11906" w:h="16838"/>
          <w:pgMar w:top="1440" w:right="1800" w:bottom="1440" w:left="1800" w:header="851" w:footer="992" w:gutter="0"/>
          <w:cols w:space="425" w:num="1"/>
          <w:docGrid w:type="lines" w:linePitch="312" w:charSpace="0"/>
        </w:sectPr>
      </w:pPr>
      <w:r>
        <w:drawing>
          <wp:inline distT="0" distB="0" distL="114300" distR="114300">
            <wp:extent cx="5350510" cy="6225540"/>
            <wp:effectExtent l="0" t="0" r="2540" b="381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6"/>
                    <a:stretch>
                      <a:fillRect/>
                    </a:stretch>
                  </pic:blipFill>
                  <pic:spPr>
                    <a:xfrm>
                      <a:off x="0" y="0"/>
                      <a:ext cx="5350510" cy="6225540"/>
                    </a:xfrm>
                    <a:prstGeom prst="rect">
                      <a:avLst/>
                    </a:prstGeom>
                    <a:noFill/>
                    <a:ln w="9525">
                      <a:noFill/>
                      <a:miter/>
                    </a:ln>
                    <a:effectLst/>
                  </pic:spPr>
                </pic:pic>
              </a:graphicData>
            </a:graphic>
          </wp:inline>
        </w:drawing>
      </w:r>
    </w:p>
    <w:p>
      <w:pPr>
        <w:pStyle w:val="3"/>
        <w:numPr>
          <w:ilvl w:val="0"/>
          <w:numId w:val="3"/>
        </w:numPr>
        <w:jc w:val="center"/>
        <w:rPr>
          <w:rFonts w:hint="eastAsia" w:asciiTheme="majorEastAsia" w:hAnsiTheme="majorEastAsia" w:eastAsiaTheme="majorEastAsia" w:cstheme="majorEastAsia"/>
          <w:sz w:val="36"/>
          <w:szCs w:val="36"/>
        </w:rPr>
      </w:pPr>
      <w:bookmarkStart w:id="50" w:name="_Toc22581"/>
      <w:bookmarkStart w:id="51" w:name="_Toc31424"/>
      <w:bookmarkStart w:id="52" w:name="_Toc494"/>
      <w:bookmarkStart w:id="53" w:name="_Toc14862"/>
      <w:bookmarkStart w:id="54" w:name="_Toc8017"/>
      <w:r>
        <w:rPr>
          <w:rFonts w:hint="eastAsia" w:asciiTheme="majorEastAsia" w:hAnsiTheme="majorEastAsia" w:eastAsiaTheme="majorEastAsia" w:cstheme="majorEastAsia"/>
          <w:sz w:val="36"/>
          <w:szCs w:val="36"/>
        </w:rPr>
        <w:t>无患子皂苷生产工艺计算</w:t>
      </w:r>
      <w:bookmarkEnd w:id="50"/>
      <w:bookmarkEnd w:id="51"/>
      <w:bookmarkEnd w:id="52"/>
      <w:bookmarkEnd w:id="53"/>
      <w:bookmarkEnd w:id="54"/>
    </w:p>
    <w:p>
      <w:pPr>
        <w:pStyle w:val="4"/>
        <w:ind w:left="0" w:leftChars="0" w:firstLine="0" w:firstLineChars="0"/>
        <w:rPr>
          <w:rFonts w:hint="eastAsia" w:asciiTheme="majorEastAsia" w:hAnsiTheme="majorEastAsia" w:eastAsiaTheme="majorEastAsia" w:cstheme="majorEastAsia"/>
          <w:sz w:val="30"/>
          <w:szCs w:val="30"/>
        </w:rPr>
      </w:pPr>
      <w:bookmarkStart w:id="55" w:name="_Toc19058"/>
      <w:bookmarkStart w:id="56" w:name="_Toc11899"/>
      <w:bookmarkStart w:id="57" w:name="_Toc18967"/>
      <w:bookmarkStart w:id="58" w:name="_Toc10424"/>
      <w:r>
        <w:rPr>
          <w:rFonts w:hint="eastAsia" w:asciiTheme="majorEastAsia" w:hAnsiTheme="majorEastAsia" w:eastAsiaTheme="majorEastAsia" w:cstheme="majorEastAsia"/>
          <w:sz w:val="30"/>
          <w:szCs w:val="30"/>
        </w:rPr>
        <w:t>3.1物料衡算</w:t>
      </w:r>
      <w:bookmarkEnd w:id="55"/>
      <w:bookmarkEnd w:id="56"/>
      <w:bookmarkEnd w:id="57"/>
      <w:bookmarkEnd w:id="58"/>
    </w:p>
    <w:p>
      <w:pPr>
        <w:pStyle w:val="7"/>
        <w:ind w:left="0" w:leftChars="0" w:firstLine="0" w:firstLineChars="0"/>
        <w:rPr>
          <w:rFonts w:hint="eastAsia" w:asciiTheme="majorEastAsia" w:hAnsiTheme="majorEastAsia" w:eastAsiaTheme="majorEastAsia" w:cstheme="majorEastAsia"/>
          <w:sz w:val="24"/>
          <w:szCs w:val="24"/>
        </w:rPr>
      </w:pPr>
      <w:bookmarkStart w:id="59" w:name="_Toc27411"/>
      <w:bookmarkStart w:id="60" w:name="_Toc17060"/>
      <w:bookmarkStart w:id="61" w:name="_Toc26908"/>
      <w:bookmarkStart w:id="62" w:name="_Toc14974"/>
      <w:r>
        <w:rPr>
          <w:rFonts w:hint="eastAsia" w:asciiTheme="majorEastAsia" w:hAnsiTheme="majorEastAsia" w:eastAsiaTheme="majorEastAsia" w:cstheme="majorEastAsia"/>
          <w:sz w:val="24"/>
          <w:szCs w:val="24"/>
        </w:rPr>
        <w:t>3.1.1无患子果周期生产量计算</w:t>
      </w:r>
      <w:bookmarkEnd w:id="59"/>
      <w:bookmarkEnd w:id="60"/>
      <w:bookmarkEnd w:id="61"/>
      <w:bookmarkEnd w:id="62"/>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年生产量：100吨无患子皂苷；</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换班周期：两班倒连续工作，一天24小时机器不停。一年运行时间按300天计算；</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单位时间（小时）皂苷生产量：</w:t>
      </w:r>
      <w:r>
        <w:rPr>
          <w:rFonts w:hint="eastAsia" w:ascii="宋体" w:hAnsi="宋体" w:cs="宋体"/>
          <w:position w:val="-24"/>
        </w:rPr>
        <w:object>
          <v:shape id="_x0000_i1025" o:spt="75" type="#_x0000_t75" style="height:30.45pt;width:96.15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5" r:id="rId17">
            <o:LockedField>false</o:LockedField>
          </o:OLEObject>
        </w:objec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每一周期无患子用量：依据之前所述工艺条件，每个生产周期为</w:t>
      </w:r>
      <w:r>
        <w:rPr>
          <w:rFonts w:hint="eastAsia" w:cs="宋体" w:eastAsiaTheme="majorEastAsia"/>
          <w:lang w:val="en-US" w:eastAsia="zh-CN"/>
        </w:rPr>
        <w:t>12个小时，即每一周期的皂苷生产量：</w:t>
      </w:r>
      <w:r>
        <w:rPr>
          <w:rFonts w:hint="eastAsia" w:ascii="宋体" w:hAnsi="宋体" w:cs="宋体"/>
          <w:position w:val="-6"/>
        </w:rPr>
        <w:object>
          <v:shape id="_x0000_i1026" o:spt="75" type="#_x0000_t75" style="height:13.65pt;width:101.35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6" r:id="rId19">
            <o:LockedField>false</o:LockedField>
          </o:OLEObject>
        </w:object>
      </w:r>
      <w:r>
        <w:rPr>
          <w:rFonts w:hint="eastAsia" w:cs="宋体"/>
          <w:lang w:eastAsia="zh-CN"/>
        </w:rPr>
        <w:t>。综述中提到过，无患子果皮质量占全果实质量的</w:t>
      </w:r>
      <w:r>
        <w:rPr>
          <w:rFonts w:hint="eastAsia" w:cs="宋体"/>
          <w:lang w:val="en-US" w:eastAsia="zh-CN"/>
        </w:rPr>
        <w:t>55.6%，无患子果皮中皂苷含量约为24%，采用水提取工艺提取皂苷的提取率约为50%；则每周期无患子果皮用量为：</w:t>
      </w:r>
      <w:r>
        <w:rPr>
          <w:rFonts w:hint="eastAsia" w:ascii="宋体" w:hAnsi="宋体" w:cs="宋体"/>
          <w:position w:val="-24"/>
        </w:rPr>
        <w:object>
          <v:shape id="_x0000_i1027" o:spt="75" type="#_x0000_t75" style="height:30.5pt;width:89.3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每天无患子果皮的用量：</w:t>
      </w:r>
      <w:r>
        <w:rPr>
          <w:rFonts w:hint="eastAsia" w:cs="宋体" w:eastAsiaTheme="majorEastAsia"/>
          <w:lang w:val="en-US" w:eastAsia="zh-CN"/>
        </w:rPr>
        <w:t xml:space="preserve"> </w:t>
      </w:r>
      <w:r>
        <w:rPr>
          <w:rFonts w:hint="eastAsia" w:ascii="宋体" w:hAnsi="宋体" w:cs="宋体"/>
          <w:position w:val="-6"/>
        </w:rPr>
        <w:object>
          <v:shape id="_x0000_i1028" o:spt="75" type="#_x0000_t75" style="height:13.8pt;width:72.75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cs="宋体"/>
          <w:lang w:eastAsia="zh-CN"/>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 xml:space="preserve">每天无患子果的用量： </w:t>
      </w:r>
      <w:r>
        <w:rPr>
          <w:rFonts w:hint="eastAsia" w:ascii="宋体" w:hAnsi="宋体" w:cs="宋体"/>
          <w:position w:val="-24"/>
        </w:rPr>
        <w:object>
          <v:shape id="_x0000_i1029" o:spt="75" type="#_x0000_t75" style="height:30.5pt;width:84.4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eastAsiaTheme="majorEastAsia"/>
          <w:lang w:val="en-US" w:eastAsia="zh-CN"/>
        </w:rPr>
        <w:t>无患子果年使用量：</w:t>
      </w:r>
      <w:r>
        <w:rPr>
          <w:rFonts w:hint="eastAsia" w:ascii="宋体" w:hAnsi="宋体" w:cs="宋体"/>
          <w:position w:val="-6"/>
        </w:rPr>
        <w:object>
          <v:shape id="_x0000_i1030" o:spt="75" type="#_x0000_t75" style="height:13.7pt;width:112.8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ascii="宋体" w:hAnsi="宋体" w:cs="宋体"/>
        </w:rPr>
        <w:t>。</w:t>
      </w:r>
    </w:p>
    <w:p>
      <w:pPr>
        <w:numPr>
          <w:ilvl w:val="0"/>
          <w:numId w:val="4"/>
        </w:numPr>
        <w:ind w:left="845" w:leftChars="0" w:hanging="425" w:firstLineChars="0"/>
        <w:rPr>
          <w:rFonts w:hint="eastAsia" w:eastAsiaTheme="majorEastAsia"/>
          <w:lang w:val="en-US" w:eastAsia="zh-CN"/>
        </w:rPr>
      </w:pPr>
      <w:r>
        <w:rPr>
          <w:rFonts w:hint="eastAsia" w:cs="宋体" w:eastAsiaTheme="majorEastAsia"/>
          <w:lang w:eastAsia="zh-CN"/>
        </w:rPr>
        <w:t>年无患子皂苷的产量：</w:t>
      </w:r>
      <w:r>
        <w:rPr>
          <w:rFonts w:hint="eastAsia" w:ascii="宋体" w:hAnsi="宋体" w:cs="宋体"/>
          <w:position w:val="-6"/>
        </w:rPr>
        <w:object>
          <v:shape id="_x0000_i1031" o:spt="75" type="#_x0000_t75" style="height:13.7pt;width:122.7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1" r:id="rId29">
            <o:LockedField>false</o:LockedField>
          </o:OLEObject>
        </w:object>
      </w:r>
      <w:r>
        <w:rPr>
          <w:rFonts w:hint="eastAsia" w:ascii="宋体" w:hAnsi="宋体" w:cs="宋体"/>
        </w:rPr>
        <w:t>。</w:t>
      </w:r>
    </w:p>
    <w:p>
      <w:pPr>
        <w:ind w:firstLine="0" w:firstLineChars="0"/>
        <w:jc w:val="center"/>
        <w:rPr>
          <w:rFonts w:hint="eastAsia" w:eastAsiaTheme="majorEastAsia"/>
          <w:lang w:val="en-US" w:eastAsia="zh-CN"/>
        </w:rPr>
      </w:pPr>
      <w:r>
        <w:rPr>
          <w:rFonts w:hint="eastAsia" w:ascii="宋体" w:hAnsi="宋体" w:cs="宋体"/>
        </w:rPr>
        <w:t>表3-1-1无患子</w:t>
      </w:r>
      <w:r>
        <w:rPr>
          <w:rFonts w:hint="eastAsia" w:cs="宋体"/>
          <w:lang w:eastAsia="zh-CN"/>
        </w:rPr>
        <w:t>皂苷提取原料与产物</w:t>
      </w:r>
      <w:r>
        <w:rPr>
          <w:rFonts w:hint="eastAsia" w:ascii="宋体" w:hAnsi="宋体" w:cs="宋体"/>
        </w:rPr>
        <w:t>数据汇总表</w:t>
      </w:r>
    </w:p>
    <w:tbl>
      <w:tblPr>
        <w:tblStyle w:val="16"/>
        <w:tblW w:w="87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项目</w:t>
            </w:r>
          </w:p>
        </w:tc>
        <w:tc>
          <w:tcPr>
            <w:tcW w:w="4476" w:type="dxa"/>
            <w:shd w:val="clear" w:color="auto" w:fill="auto"/>
            <w:vAlign w:val="top"/>
          </w:tcPr>
          <w:p>
            <w:pPr>
              <w:ind w:firstLine="480"/>
              <w:jc w:val="both"/>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w:t>
            </w:r>
            <w:r>
              <w:rPr>
                <w:rFonts w:hint="eastAsia"/>
                <w:lang w:eastAsia="zh-CN"/>
              </w:rPr>
              <w:t>生产</w:t>
            </w:r>
            <w:r>
              <w:t>日/天</w:t>
            </w:r>
          </w:p>
        </w:tc>
        <w:tc>
          <w:tcPr>
            <w:tcW w:w="4476" w:type="dxa"/>
            <w:shd w:val="clear" w:color="auto" w:fill="auto"/>
            <w:vAlign w:val="top"/>
          </w:tcPr>
          <w:p>
            <w:pPr>
              <w:ind w:firstLine="480"/>
              <w:jc w:val="both"/>
              <w:rPr>
                <w:rFonts w:hint="eastAsia"/>
              </w:rPr>
            </w:pPr>
            <w:r>
              <w:rPr>
                <w:rFonts w:hint="eastAsia"/>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每工作日</w:t>
            </w:r>
            <w:r>
              <w:rPr>
                <w:rFonts w:hint="eastAsia"/>
                <w:lang w:eastAsia="zh-CN"/>
              </w:rPr>
              <w:t>时间</w:t>
            </w:r>
            <w:r>
              <w:t>/h</w:t>
            </w:r>
          </w:p>
        </w:tc>
        <w:tc>
          <w:tcPr>
            <w:tcW w:w="4476" w:type="dxa"/>
            <w:shd w:val="clear" w:color="auto" w:fill="auto"/>
            <w:vAlign w:val="top"/>
          </w:tcPr>
          <w:p>
            <w:pPr>
              <w:ind w:firstLine="480"/>
              <w:jc w:val="both"/>
              <w:rPr>
                <w:rFonts w:hint="eastAsia"/>
              </w:rPr>
            </w:pPr>
            <w:r>
              <w:rPr>
                <w:rFonts w:hint="eastAsia"/>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每天工作周期/个</w:t>
            </w:r>
          </w:p>
        </w:tc>
        <w:tc>
          <w:tcPr>
            <w:tcW w:w="4476" w:type="dxa"/>
            <w:shd w:val="clear" w:color="auto" w:fill="auto"/>
            <w:vAlign w:val="top"/>
          </w:tcPr>
          <w:p>
            <w:pPr>
              <w:ind w:firstLine="480"/>
              <w:jc w:val="both"/>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rPr>
                <w:rFonts w:hint="eastAsia" w:eastAsiaTheme="minorEastAsia"/>
                <w:lang w:eastAsia="zh-CN"/>
              </w:rPr>
            </w:pPr>
            <w:r>
              <w:rPr>
                <w:rFonts w:hint="eastAsia"/>
                <w:lang w:eastAsia="zh-CN"/>
              </w:rPr>
              <w:t>每工作周期时间</w:t>
            </w:r>
            <w:r>
              <w:rPr>
                <w:rFonts w:hint="eastAsia"/>
                <w:lang w:val="en-US" w:eastAsia="zh-CN"/>
              </w:rPr>
              <w:t>/h</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每周期无患子果</w:t>
            </w:r>
            <w:r>
              <w:rPr>
                <w:rFonts w:hint="eastAsia"/>
                <w:lang w:eastAsia="zh-CN"/>
              </w:rPr>
              <w:t>皮</w:t>
            </w:r>
            <w:r>
              <w:t>用量/t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每周期皂苷产量/t</w:t>
            </w:r>
          </w:p>
        </w:tc>
        <w:tc>
          <w:tcPr>
            <w:tcW w:w="4476" w:type="dxa"/>
            <w:shd w:val="clear" w:color="auto" w:fill="auto"/>
            <w:vAlign w:val="top"/>
          </w:tcPr>
          <w:p>
            <w:pPr>
              <w:ind w:firstLine="480"/>
              <w:jc w:val="both"/>
              <w:rPr>
                <w:rFonts w:hint="eastAsia"/>
              </w:rPr>
            </w:pPr>
            <w:r>
              <w:rPr>
                <w:rFonts w:hint="eastAsia"/>
              </w:rPr>
              <w:t>0.</w:t>
            </w: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每天所需无患子果</w:t>
            </w:r>
            <w:r>
              <w:rPr>
                <w:rFonts w:hint="eastAsia"/>
                <w:lang w:eastAsia="zh-CN"/>
              </w:rPr>
              <w:t>皮</w:t>
            </w:r>
            <w:r>
              <w:t>/t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每年所需无患子果/t</w:t>
            </w:r>
          </w:p>
        </w:tc>
        <w:tc>
          <w:tcPr>
            <w:tcW w:w="4476" w:type="dxa"/>
            <w:shd w:val="clear" w:color="auto" w:fill="auto"/>
            <w:vAlign w:val="top"/>
          </w:tcPr>
          <w:p>
            <w:pPr>
              <w:ind w:firstLine="480"/>
              <w:jc w:val="both"/>
              <w:rPr>
                <w:rFonts w:hint="eastAsia" w:eastAsiaTheme="minorEastAsia"/>
                <w:lang w:val="en-US" w:eastAsia="zh-CN"/>
              </w:rPr>
            </w:pPr>
            <w:r>
              <w:rPr>
                <w:rFonts w:hint="eastAsia"/>
                <w:lang w:val="en-US" w:eastAsia="zh-CN"/>
              </w:rPr>
              <w:t>1510.8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480"/>
              <w:jc w:val="both"/>
            </w:pPr>
            <w:r>
              <w:t>年无患子皂苷产量/t</w:t>
            </w:r>
          </w:p>
        </w:tc>
        <w:tc>
          <w:tcPr>
            <w:tcW w:w="4476" w:type="dxa"/>
            <w:shd w:val="clear" w:color="auto" w:fill="auto"/>
            <w:vAlign w:val="top"/>
          </w:tcPr>
          <w:p>
            <w:pPr>
              <w:ind w:firstLine="480"/>
              <w:jc w:val="both"/>
              <w:rPr>
                <w:rFonts w:hint="eastAsia"/>
              </w:rPr>
            </w:pPr>
            <w:r>
              <w:rPr>
                <w:rFonts w:hint="eastAsia"/>
              </w:rPr>
              <w:t>1</w:t>
            </w:r>
            <w:r>
              <w:rPr>
                <w:rFonts w:hint="eastAsia"/>
                <w:lang w:val="en-US" w:eastAsia="zh-CN"/>
              </w:rPr>
              <w:t>0</w:t>
            </w:r>
            <w:r>
              <w:rPr>
                <w:rFonts w:hint="eastAsia"/>
              </w:rPr>
              <w:t>0</w:t>
            </w:r>
            <w:r>
              <w:rPr>
                <w:rFonts w:hint="eastAsia"/>
                <w:lang w:val="en-US" w:eastAsia="zh-CN"/>
              </w:rPr>
              <w:t>.8</w:t>
            </w:r>
          </w:p>
        </w:tc>
      </w:tr>
    </w:tbl>
    <w:p>
      <w:pPr>
        <w:numPr>
          <w:ilvl w:val="0"/>
          <w:numId w:val="0"/>
        </w:numPr>
        <w:spacing w:line="360" w:lineRule="auto"/>
        <w:rPr>
          <w:rFonts w:hint="eastAsia" w:cs="宋体" w:eastAsiaTheme="majorEastAsia"/>
          <w:lang w:val="en-US" w:eastAsia="zh-CN"/>
        </w:rPr>
      </w:pPr>
    </w:p>
    <w:p>
      <w:pPr>
        <w:pStyle w:val="7"/>
        <w:ind w:left="0" w:leftChars="0" w:firstLine="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3.1.2提取剂水的使用量计算</w:t>
      </w:r>
    </w:p>
    <w:p>
      <w:pPr>
        <w:numPr>
          <w:ilvl w:val="0"/>
          <w:numId w:val="0"/>
        </w:numPr>
        <w:ind w:firstLine="420" w:firstLineChars="0"/>
        <w:rPr>
          <w:rFonts w:hint="eastAsia" w:cs="宋体"/>
          <w:lang w:eastAsia="zh-CN"/>
        </w:rPr>
      </w:pPr>
      <w:r>
        <w:rPr>
          <w:rFonts w:hint="eastAsia"/>
          <w:lang w:val="en-US" w:eastAsia="zh-CN"/>
        </w:rPr>
        <w:t>根据上一章中水提法工艺介绍可知，</w:t>
      </w:r>
      <w:r>
        <w:rPr>
          <w:rFonts w:hint="eastAsia" w:ascii="宋体" w:hAnsi="宋体" w:cs="宋体"/>
        </w:rPr>
        <w:t>无患子果</w:t>
      </w:r>
      <w:r>
        <w:rPr>
          <w:rFonts w:hint="eastAsia" w:cs="宋体"/>
          <w:lang w:eastAsia="zh-CN"/>
        </w:rPr>
        <w:t>皮</w:t>
      </w:r>
      <w:r>
        <w:rPr>
          <w:rFonts w:hint="eastAsia" w:ascii="宋体" w:hAnsi="宋体" w:cs="宋体"/>
        </w:rPr>
        <w:t>与提取剂水的比例为：1:4</w:t>
      </w:r>
      <w:r>
        <w:rPr>
          <w:rFonts w:hint="eastAsia" w:cs="宋体"/>
          <w:lang w:eastAsia="zh-CN"/>
        </w:rPr>
        <w:t>最为合适，本设计将以此比例进行设计。</w:t>
      </w:r>
    </w:p>
    <w:p>
      <w:pPr>
        <w:numPr>
          <w:ilvl w:val="0"/>
          <w:numId w:val="5"/>
        </w:numPr>
        <w:ind w:left="845" w:leftChars="0" w:hanging="425" w:firstLineChars="0"/>
        <w:rPr>
          <w:rFonts w:hint="eastAsia" w:cs="宋体"/>
          <w:lang w:val="en-US" w:eastAsia="zh-CN"/>
        </w:rPr>
      </w:pPr>
      <w:r>
        <w:rPr>
          <w:rFonts w:hint="eastAsia" w:cs="宋体"/>
          <w:lang w:eastAsia="zh-CN"/>
        </w:rPr>
        <w:t>单次提取用水量：</w:t>
      </w:r>
      <w:r>
        <w:rPr>
          <w:rFonts w:hint="eastAsia" w:ascii="宋体" w:hAnsi="宋体" w:cs="宋体"/>
          <w:position w:val="-6"/>
        </w:rPr>
        <w:object>
          <v:shape id="_x0000_i1032" o:spt="75" type="#_x0000_t75" style="height:13.75pt;width:72.7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2" r:id="rId31">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每周期用水量：</w:t>
      </w:r>
      <w:r>
        <w:rPr>
          <w:rFonts w:hint="eastAsia" w:ascii="宋体" w:hAnsi="宋体" w:cs="宋体"/>
          <w:position w:val="-6"/>
        </w:rPr>
        <w:object>
          <v:shape id="_x0000_i1033" o:spt="75" type="#_x0000_t75" style="height:13.75pt;width:77.6pt;" o:ole="t" filled="f" o:preferrelative="t" stroked="f" coordsize="21600,21600">
            <v:path/>
            <v:fill on="f" focussize="0,0"/>
            <v:stroke on="f"/>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每天用水量：</w:t>
      </w:r>
      <w:r>
        <w:rPr>
          <w:rFonts w:hint="eastAsia" w:cs="宋体"/>
          <w:lang w:val="en-US" w:eastAsia="zh-CN"/>
        </w:rPr>
        <w:t xml:space="preserve"> </w:t>
      </w:r>
      <w:r>
        <w:rPr>
          <w:rFonts w:hint="eastAsia" w:ascii="宋体" w:hAnsi="宋体" w:cs="宋体"/>
          <w:position w:val="-6"/>
        </w:rPr>
        <w:object>
          <v:shape id="_x0000_i1034" o:spt="75" type="#_x0000_t75" style="height:13.75pt;width:84.45pt;" o:ole="t" filled="f" o:preferrelative="t" stroked="f" coordsize="21600,21600">
            <v:path/>
            <v:fill on="f" focussize="0,0"/>
            <v:stroke on="f"/>
            <v:imagedata r:id="rId36" o:title=""/>
            <o:lock v:ext="edit" aspectratio="t"/>
            <w10:wrap type="none"/>
            <w10:anchorlock/>
          </v:shape>
          <o:OLEObject Type="Embed" ProgID="Equation.KSEE3" ShapeID="_x0000_i1034" DrawAspect="Content" ObjectID="_1468075734" r:id="rId35">
            <o:LockedField>false</o:LockedField>
          </o:OLEObject>
        </w:object>
      </w:r>
      <w:r>
        <w:rPr>
          <w:rFonts w:hint="eastAsia" w:ascii="宋体" w:hAnsi="宋体" w:cs="宋体"/>
        </w:rPr>
        <w:t>；</w:t>
      </w:r>
    </w:p>
    <w:p>
      <w:pPr>
        <w:numPr>
          <w:ilvl w:val="0"/>
          <w:numId w:val="5"/>
        </w:numPr>
        <w:ind w:left="845" w:leftChars="0" w:hanging="425" w:firstLineChars="0"/>
        <w:rPr>
          <w:rFonts w:hint="eastAsia" w:cs="宋体"/>
          <w:lang w:val="en-US" w:eastAsia="zh-CN"/>
        </w:rPr>
      </w:pPr>
      <w:r>
        <w:rPr>
          <w:rFonts w:hint="eastAsia" w:cs="宋体"/>
          <w:lang w:eastAsia="zh-CN"/>
        </w:rPr>
        <w:t>年用水量：</w:t>
      </w:r>
      <w:r>
        <w:rPr>
          <w:rFonts w:hint="eastAsia" w:ascii="宋体" w:hAnsi="宋体" w:cs="宋体"/>
          <w:position w:val="-6"/>
        </w:rPr>
        <w:object>
          <v:shape id="_x0000_i1035" o:spt="75" type="#_x0000_t75" style="height:13.75pt;width:105.1pt;" o:ole="t" filled="f" o:preferrelative="t" stroked="f" coordsize="21600,21600">
            <v:path/>
            <v:fill on="f" focussize="0,0"/>
            <v:stroke on="f"/>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ascii="宋体" w:hAnsi="宋体" w:cs="宋体"/>
        </w:rPr>
        <w:t>。</w:t>
      </w:r>
    </w:p>
    <w:p>
      <w:pPr>
        <w:numPr>
          <w:ilvl w:val="0"/>
          <w:numId w:val="0"/>
        </w:numPr>
        <w:ind w:left="420" w:leftChars="0"/>
        <w:jc w:val="center"/>
        <w:rPr>
          <w:rFonts w:hint="eastAsia" w:ascii="宋体" w:hAnsi="宋体" w:cs="宋体"/>
        </w:rPr>
      </w:pPr>
      <w:r>
        <w:rPr>
          <w:rFonts w:hint="eastAsia" w:ascii="宋体" w:hAnsi="宋体" w:cs="宋体"/>
        </w:rPr>
        <w:t>表3-1-2</w:t>
      </w:r>
      <w:r>
        <w:rPr>
          <w:rFonts w:hint="eastAsia" w:cs="宋体"/>
          <w:lang w:eastAsia="zh-CN"/>
        </w:rPr>
        <w:t>提取用水</w:t>
      </w:r>
      <w:r>
        <w:rPr>
          <w:rFonts w:hint="eastAsia" w:ascii="宋体" w:hAnsi="宋体" w:cs="宋体"/>
        </w:rPr>
        <w:t>数据汇总表</w:t>
      </w:r>
    </w:p>
    <w:tbl>
      <w:tblPr>
        <w:tblStyle w:val="16"/>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eastAsiaTheme="minorEastAsia"/>
                <w:lang w:eastAsia="zh-CN"/>
              </w:rPr>
            </w:pPr>
            <w:r>
              <w:rPr>
                <w:rFonts w:hint="eastAsia"/>
                <w:lang w:eastAsia="zh-CN"/>
              </w:rPr>
              <w:t>项目</w:t>
            </w:r>
          </w:p>
        </w:tc>
        <w:tc>
          <w:tcPr>
            <w:tcW w:w="4262" w:type="dxa"/>
            <w:shd w:val="clear" w:color="auto" w:fill="auto"/>
            <w:vAlign w:val="top"/>
          </w:tcPr>
          <w:p>
            <w:pPr>
              <w:ind w:firstLine="0" w:firstLineChars="0"/>
              <w:jc w:val="center"/>
              <w:rPr>
                <w:rFonts w:hint="eastAsia"/>
              </w:rPr>
            </w:pPr>
            <w:r>
              <w:rPr>
                <w:rFonts w:hint="eastAsia"/>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单次提取用水量/t</w:t>
            </w:r>
          </w:p>
        </w:tc>
        <w:tc>
          <w:tcPr>
            <w:tcW w:w="4262" w:type="dxa"/>
            <w:shd w:val="clear" w:color="auto" w:fill="auto"/>
            <w:vAlign w:val="top"/>
          </w:tcPr>
          <w:p>
            <w:pPr>
              <w:ind w:firstLine="0" w:firstLineChars="0"/>
              <w:jc w:val="center"/>
              <w:rPr>
                <w:rFonts w:hint="eastAsia" w:eastAsiaTheme="minorEastAsia"/>
                <w:lang w:val="en-US" w:eastAsia="zh-CN"/>
              </w:rPr>
            </w:pPr>
            <w:r>
              <w:rPr>
                <w:rFonts w:hint="eastAsia"/>
                <w:lang w:val="en-US" w:eastAsia="zh-CN"/>
              </w:rPr>
              <w:t>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每周期用水量/t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每天用水量/t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shd w:val="clear" w:color="auto" w:fill="auto"/>
            <w:vAlign w:val="top"/>
          </w:tcPr>
          <w:p>
            <w:pPr>
              <w:ind w:firstLine="0" w:firstLineChars="0"/>
              <w:jc w:val="center"/>
              <w:rPr>
                <w:rFonts w:hint="eastAsia"/>
              </w:rPr>
            </w:pPr>
            <w:r>
              <w:rPr>
                <w:rFonts w:hint="eastAsia"/>
              </w:rPr>
              <w:t>年用水量/t</w:t>
            </w:r>
          </w:p>
        </w:tc>
        <w:tc>
          <w:tcPr>
            <w:tcW w:w="4262" w:type="dxa"/>
            <w:shd w:val="clear" w:color="auto" w:fill="auto"/>
            <w:vAlign w:val="top"/>
          </w:tcPr>
          <w:p>
            <w:pPr>
              <w:ind w:firstLine="0" w:firstLineChars="0"/>
              <w:jc w:val="center"/>
              <w:rPr>
                <w:rFonts w:hint="eastAsia" w:eastAsiaTheme="minorEastAsia"/>
                <w:lang w:eastAsia="zh-CN"/>
              </w:rPr>
            </w:pPr>
            <w:r>
              <w:rPr>
                <w:rFonts w:hint="eastAsia"/>
                <w:lang w:val="en-US" w:eastAsia="zh-CN"/>
              </w:rPr>
              <w:t>10080</w:t>
            </w:r>
          </w:p>
        </w:tc>
      </w:tr>
    </w:tbl>
    <w:p>
      <w:pPr>
        <w:pStyle w:val="7"/>
        <w:ind w:left="0" w:leftChars="0" w:firstLine="0" w:firstLineChars="0"/>
        <w:rPr>
          <w:rFonts w:hint="eastAsia" w:asciiTheme="majorEastAsia" w:hAnsiTheme="majorEastAsia" w:eastAsiaTheme="majorEastAsia" w:cstheme="majorEastAsia"/>
          <w:sz w:val="24"/>
          <w:szCs w:val="24"/>
        </w:rPr>
      </w:pPr>
      <w:bookmarkStart w:id="63" w:name="_Toc24834"/>
      <w:bookmarkStart w:id="64" w:name="_Toc12209"/>
      <w:bookmarkStart w:id="65" w:name="_Toc28306"/>
      <w:bookmarkStart w:id="66" w:name="_Toc10558"/>
      <w:r>
        <w:rPr>
          <w:rFonts w:hint="eastAsia" w:asciiTheme="majorEastAsia" w:hAnsiTheme="majorEastAsia" w:eastAsiaTheme="majorEastAsia" w:cstheme="majorEastAsia"/>
          <w:sz w:val="24"/>
          <w:szCs w:val="24"/>
        </w:rPr>
        <w:t>3.1.3提取液量的计算</w:t>
      </w:r>
      <w:bookmarkEnd w:id="63"/>
      <w:bookmarkEnd w:id="64"/>
      <w:bookmarkEnd w:id="65"/>
      <w:bookmarkEnd w:id="66"/>
    </w:p>
    <w:p>
      <w:pPr>
        <w:ind w:firstLine="480"/>
        <w:jc w:val="left"/>
        <w:rPr>
          <w:rFonts w:hint="eastAsia" w:ascii="宋体" w:hAnsi="宋体" w:cs="宋体"/>
        </w:rPr>
      </w:pPr>
      <w:r>
        <w:rPr>
          <w:rFonts w:hint="eastAsia" w:cs="宋体"/>
          <w:lang w:eastAsia="zh-CN"/>
        </w:rPr>
        <w:t>提取液即为三次提取后得到的提取液总和。综述中讲到，无患子皂苷</w:t>
      </w:r>
      <w:r>
        <w:rPr>
          <w:rFonts w:hint="eastAsia" w:cs="宋体"/>
          <w:lang w:val="en-US" w:eastAsia="zh-CN"/>
        </w:rPr>
        <w:t xml:space="preserve"> 在无患子果皮中含量约24%，水提取法进行提取的提取率约为50%。那么，提取剂水的损失按7%来计算，每周期提取液量</w:t>
      </w:r>
      <w:r>
        <w:rPr>
          <w:rFonts w:hint="eastAsia" w:ascii="宋体" w:hAnsi="宋体" w:cs="宋体"/>
        </w:rPr>
        <w:t>ω为：</w:t>
      </w:r>
    </w:p>
    <w:p>
      <w:pPr>
        <w:ind w:firstLine="480"/>
        <w:jc w:val="center"/>
        <w:rPr>
          <w:rFonts w:hint="eastAsia" w:ascii="宋体" w:hAnsi="宋体" w:cs="宋体"/>
        </w:rPr>
      </w:pPr>
      <w:r>
        <w:rPr>
          <w:rFonts w:hint="eastAsia" w:ascii="宋体" w:hAnsi="宋体" w:cs="宋体"/>
          <w:position w:val="-6"/>
        </w:rPr>
        <w:object>
          <v:shape id="_x0000_i1036" o:spt="75" type="#_x0000_t75" style="height:13.95pt;width:209pt;" o:ole="t" filled="f" o:preferrelative="t" stroked="f" coordsize="21600,21600">
            <v:path/>
            <v:fill on="f" focussize="0,0"/>
            <v:stroke on="f"/>
            <v:imagedata r:id="rId40" o:title=""/>
            <o:lock v:ext="edit" aspectratio="t"/>
            <w10:wrap type="none"/>
            <w10:anchorlock/>
          </v:shape>
          <o:OLEObject Type="Embed" ProgID="Equation.KSEE3" ShapeID="_x0000_i1036" DrawAspect="Content" ObjectID="_1468075736" r:id="rId39">
            <o:LockedField>false</o:LockedField>
          </o:OLEObject>
        </w:object>
      </w:r>
    </w:p>
    <w:p>
      <w:pPr>
        <w:ind w:firstLine="480"/>
        <w:jc w:val="both"/>
        <w:rPr>
          <w:rFonts w:hint="eastAsia" w:ascii="宋体" w:hAnsi="宋体" w:cs="宋体"/>
          <w:lang w:eastAsia="zh-CN"/>
        </w:rPr>
      </w:pPr>
      <w:r>
        <w:rPr>
          <w:rFonts w:hint="eastAsia" w:cs="宋体"/>
          <w:lang w:eastAsia="zh-CN"/>
        </w:rPr>
        <w:t>因为提取液中水的含量占比重很大，所以，提取液的密度可以直接按水的密度，所以每周期提取液体积</w:t>
      </w:r>
      <w:r>
        <w:rPr>
          <w:rFonts w:hint="eastAsia" w:cs="宋体"/>
          <w:lang w:val="en-US" w:eastAsia="zh-CN"/>
        </w:rPr>
        <w:t>V：</w:t>
      </w:r>
      <w:r>
        <w:rPr>
          <w:rFonts w:hint="eastAsia" w:ascii="宋体" w:hAnsi="宋体" w:cs="宋体"/>
          <w:position w:val="-6"/>
        </w:rPr>
        <w:object>
          <v:shape id="_x0000_i1037" o:spt="75" type="#_x0000_t75" style="height:16pt;width:160pt;" o:ole="t" filled="f" o:preferrelative="t" stroked="f" coordsize="21600,21600">
            <v:path/>
            <v:fill on="f" focussize="0,0"/>
            <v:stroke on="f"/>
            <v:imagedata r:id="rId42" o:title=""/>
            <o:lock v:ext="edit" aspectratio="t"/>
            <w10:wrap type="none"/>
            <w10:anchorlock/>
          </v:shape>
          <o:OLEObject Type="Embed" ProgID="Equation.KSEE3" ShapeID="_x0000_i1037" DrawAspect="Content" ObjectID="_1468075737" r:id="rId41">
            <o:LockedField>false</o:LockedField>
          </o:OLEObject>
        </w:object>
      </w:r>
    </w:p>
    <w:p>
      <w:pPr>
        <w:numPr>
          <w:ilvl w:val="0"/>
          <w:numId w:val="0"/>
        </w:numPr>
        <w:jc w:val="both"/>
        <w:rPr>
          <w:rFonts w:hint="eastAsia" w:ascii="宋体" w:hAnsi="宋体" w:cs="宋体"/>
          <w:lang w:val="en-US" w:eastAsia="zh-CN"/>
        </w:rPr>
        <w:sectPr>
          <w:pgSz w:w="11906" w:h="16838"/>
          <w:pgMar w:top="1440" w:right="1800" w:bottom="1440" w:left="1800" w:header="851" w:footer="992" w:gutter="0"/>
          <w:cols w:space="425" w:num="1"/>
          <w:docGrid w:type="lines" w:linePitch="312" w:charSpace="0"/>
        </w:sectPr>
      </w:pPr>
    </w:p>
    <w:p>
      <w:pPr>
        <w:pStyle w:val="3"/>
        <w:ind w:left="0" w:leftChars="0" w:firstLine="0" w:firstLineChars="0"/>
        <w:rPr>
          <w:rFonts w:hint="eastAsia" w:asciiTheme="majorEastAsia" w:hAnsiTheme="majorEastAsia" w:eastAsiaTheme="majorEastAsia" w:cstheme="majorEastAsia"/>
          <w:sz w:val="30"/>
          <w:szCs w:val="30"/>
        </w:rPr>
      </w:pPr>
      <w:bookmarkStart w:id="67" w:name="_Toc16258"/>
      <w:bookmarkStart w:id="68" w:name="_Toc13466"/>
      <w:bookmarkStart w:id="69" w:name="_Toc23790"/>
      <w:bookmarkStart w:id="70" w:name="_Toc16492"/>
      <w:bookmarkStart w:id="71" w:name="_Toc25417"/>
      <w:r>
        <w:rPr>
          <w:rFonts w:hint="eastAsia" w:asciiTheme="majorEastAsia" w:hAnsiTheme="majorEastAsia" w:eastAsiaTheme="majorEastAsia" w:cstheme="majorEastAsia"/>
          <w:sz w:val="30"/>
          <w:szCs w:val="30"/>
        </w:rPr>
        <w:t>3.2热量衡算</w:t>
      </w:r>
      <w:bookmarkEnd w:id="67"/>
      <w:bookmarkEnd w:id="68"/>
      <w:bookmarkEnd w:id="69"/>
      <w:bookmarkEnd w:id="70"/>
      <w:bookmarkEnd w:id="71"/>
    </w:p>
    <w:p>
      <w:pPr>
        <w:pStyle w:val="7"/>
        <w:ind w:left="0" w:leftChars="0" w:firstLine="0" w:firstLineChars="0"/>
        <w:rPr>
          <w:rFonts w:hint="eastAsia" w:asciiTheme="majorEastAsia" w:hAnsiTheme="majorEastAsia" w:eastAsiaTheme="majorEastAsia" w:cstheme="majorEastAsia"/>
          <w:sz w:val="24"/>
          <w:szCs w:val="24"/>
        </w:rPr>
      </w:pPr>
      <w:bookmarkStart w:id="72" w:name="_Toc1829"/>
      <w:bookmarkStart w:id="73" w:name="_Toc5133"/>
      <w:bookmarkStart w:id="74" w:name="_Toc25840"/>
      <w:bookmarkStart w:id="75" w:name="_Toc8605"/>
      <w:bookmarkStart w:id="76" w:name="_Toc24893"/>
      <w:r>
        <w:rPr>
          <w:rFonts w:hint="eastAsia" w:asciiTheme="majorEastAsia" w:hAnsiTheme="majorEastAsia" w:eastAsiaTheme="majorEastAsia" w:cstheme="majorEastAsia"/>
          <w:sz w:val="24"/>
          <w:szCs w:val="24"/>
        </w:rPr>
        <w:t>3.2.1提取工段热量衡算</w:t>
      </w:r>
      <w:bookmarkEnd w:id="72"/>
      <w:bookmarkEnd w:id="73"/>
      <w:bookmarkEnd w:id="74"/>
      <w:bookmarkEnd w:id="75"/>
      <w:bookmarkEnd w:id="76"/>
    </w:p>
    <w:p>
      <w:pPr>
        <w:rPr>
          <w:rFonts w:hint="eastAsia" w:eastAsiaTheme="minorEastAsia"/>
          <w:lang w:eastAsia="zh-CN"/>
        </w:rPr>
      </w:pPr>
      <w:r>
        <w:rPr>
          <w:rFonts w:hint="eastAsia"/>
          <w:lang w:eastAsia="zh-CN"/>
        </w:rPr>
        <w:t>提取工段提取无患子皂苷所使用的提取剂水是经过化学精制除去泥沙等不溶性杂质的自来水或者井水。根据本设计前一章所设计的提取工艺，提取段所用提取罐采用夹套间接水蒸汽加热，因为此工艺只涉及物理变化，所以在这里只谈热量的计算。</w:t>
      </w:r>
    </w:p>
    <w:p>
      <w:pPr>
        <w:pStyle w:val="7"/>
        <w:ind w:left="0" w:leftChars="0" w:firstLine="0" w:firstLineChars="0"/>
        <w:rPr>
          <w:rFonts w:hint="eastAsia" w:asciiTheme="majorEastAsia" w:hAnsiTheme="majorEastAsia" w:eastAsiaTheme="majorEastAsia" w:cstheme="majorEastAsia"/>
          <w:sz w:val="24"/>
          <w:szCs w:val="24"/>
        </w:rPr>
      </w:pPr>
      <w:bookmarkStart w:id="77" w:name="_Toc10869"/>
      <w:bookmarkStart w:id="78" w:name="_Toc31453"/>
      <w:bookmarkStart w:id="79" w:name="_Toc17146"/>
      <w:bookmarkStart w:id="80" w:name="_Toc19883"/>
      <w:r>
        <w:rPr>
          <w:rFonts w:hint="eastAsia" w:asciiTheme="majorEastAsia" w:hAnsiTheme="majorEastAsia" w:eastAsiaTheme="majorEastAsia" w:cstheme="majorEastAsia"/>
          <w:sz w:val="24"/>
          <w:szCs w:val="24"/>
        </w:rPr>
        <w:t>3.2.2相关物性参数</w:t>
      </w:r>
      <w:bookmarkEnd w:id="77"/>
      <w:bookmarkEnd w:id="78"/>
      <w:bookmarkEnd w:id="79"/>
      <w:bookmarkEnd w:id="80"/>
    </w:p>
    <w:p>
      <w:pPr>
        <w:numPr>
          <w:ilvl w:val="0"/>
          <w:numId w:val="0"/>
        </w:numPr>
        <w:ind w:leftChars="200"/>
        <w:rPr>
          <w:rFonts w:hint="eastAsia"/>
        </w:rPr>
      </w:pPr>
      <w:r>
        <w:rPr>
          <w:rFonts w:hint="eastAsia"/>
          <w:lang w:eastAsia="zh-CN"/>
        </w:rPr>
        <w:t>一、</w:t>
      </w:r>
      <w:r>
        <w:rPr>
          <w:rFonts w:hint="eastAsia"/>
          <w:lang w:val="en-US" w:eastAsia="zh-CN"/>
        </w:rPr>
        <w:t xml:space="preserve"> </w:t>
      </w:r>
      <w:r>
        <w:rPr>
          <w:rFonts w:hint="eastAsia"/>
          <w:lang w:eastAsia="zh-CN"/>
        </w:rPr>
        <w:t>无患子果</w:t>
      </w:r>
    </w:p>
    <w:p>
      <w:pPr>
        <w:numPr>
          <w:ilvl w:val="0"/>
          <w:numId w:val="0"/>
        </w:numPr>
        <w:ind w:firstLine="420" w:firstLineChars="0"/>
        <w:rPr>
          <w:rFonts w:hint="eastAsia" w:ascii="宋体" w:hAnsi="宋体" w:cs="宋体" w:eastAsiaTheme="minorEastAsia"/>
          <w:lang w:val="en-US" w:eastAsia="zh-CN"/>
        </w:rPr>
      </w:pPr>
      <w:r>
        <w:rPr>
          <w:rFonts w:hint="eastAsia"/>
          <w:lang w:eastAsia="zh-CN"/>
        </w:rPr>
        <w:t>本设计采用无患子果皮的年平均温度为</w:t>
      </w:r>
      <w:r>
        <w:rPr>
          <w:rFonts w:hint="eastAsia" w:ascii="宋体" w:hAnsi="宋体" w:cs="宋体"/>
        </w:rPr>
        <w:t>25℃</w:t>
      </w:r>
      <w:r>
        <w:rPr>
          <w:rFonts w:hint="eastAsia" w:cs="宋体"/>
          <w:lang w:eastAsia="zh-CN"/>
        </w:rPr>
        <w:t>计算，提取时需将无患子果皮在提取罐中加热到</w:t>
      </w:r>
      <w:r>
        <w:rPr>
          <w:rFonts w:hint="eastAsia" w:ascii="宋体" w:hAnsi="宋体" w:cs="宋体"/>
        </w:rPr>
        <w:t>90℃，</w:t>
      </w:r>
      <w:r>
        <w:rPr>
          <w:rFonts w:hint="eastAsia" w:cs="宋体"/>
          <w:lang w:eastAsia="zh-CN"/>
        </w:rPr>
        <w:t>可得温差为</w:t>
      </w:r>
      <w:r>
        <w:rPr>
          <w:rFonts w:hint="eastAsia" w:ascii="宋体" w:hAnsi="宋体" w:cs="宋体"/>
          <w:position w:val="-6"/>
        </w:rPr>
        <w:object>
          <v:shape id="_x0000_i1038" o:spt="75" type="#_x0000_t75" style="height:13.7pt;width:135.95pt;" o:ole="t" filled="f" o:preferrelative="t" stroked="f" coordsize="21600,21600">
            <v:path/>
            <v:fill on="f" focussize="0,0"/>
            <v:stroke on="f"/>
            <v:imagedata r:id="rId44" o:title=""/>
            <o:lock v:ext="edit" aspectratio="t"/>
            <w10:wrap type="none"/>
            <w10:anchorlock/>
          </v:shape>
          <o:OLEObject Type="Embed" ProgID="Equation.KSEE3" ShapeID="_x0000_i1038" DrawAspect="Content" ObjectID="_1468075738" r:id="rId43">
            <o:LockedField>false</o:LockedField>
          </o:OLEObject>
        </w:object>
      </w:r>
      <w:r>
        <w:rPr>
          <w:rFonts w:hint="eastAsia" w:cs="宋体"/>
          <w:lang w:eastAsia="zh-CN"/>
        </w:rPr>
        <w:t>，</w:t>
      </w:r>
      <w:r>
        <w:rPr>
          <w:rFonts w:hint="eastAsia" w:ascii="宋体" w:hAnsi="宋体" w:cs="宋体"/>
        </w:rPr>
        <w:t>平均温度为</w:t>
      </w:r>
      <w:r>
        <w:rPr>
          <w:rFonts w:hint="eastAsia" w:ascii="宋体" w:hAnsi="宋体" w:cs="宋体"/>
          <w:position w:val="-10"/>
        </w:rPr>
        <w:object>
          <v:shape id="_x0000_i1039" o:spt="75" type="#_x0000_t75" style="height:15.75pt;width:170.35pt;" o:ole="t" filled="f" o:preferrelative="t" stroked="f" coordsize="21600,21600">
            <v:path/>
            <v:fill on="f" focussize="0,0"/>
            <v:stroke on="f"/>
            <v:imagedata r:id="rId46" o:title=""/>
            <o:lock v:ext="edit" aspectratio="t"/>
            <w10:wrap type="none"/>
            <w10:anchorlock/>
          </v:shape>
          <o:OLEObject Type="Embed" ProgID="Equation.KSEE3" ShapeID="_x0000_i1039" DrawAspect="Content" ObjectID="_1468075739" r:id="rId45">
            <o:LockedField>false</o:LockedField>
          </o:OLEObject>
        </w:object>
      </w:r>
      <w:r>
        <w:rPr>
          <w:rFonts w:hint="eastAsia" w:ascii="宋体" w:hAnsi="宋体" w:cs="宋体"/>
        </w:rPr>
        <w:t>；</w:t>
      </w:r>
      <w:r>
        <w:rPr>
          <w:rFonts w:hint="eastAsia" w:cs="宋体"/>
          <w:lang w:eastAsia="zh-CN"/>
        </w:rPr>
        <w:t>实验测定无患子果皮的密度为</w:t>
      </w:r>
      <w:r>
        <w:rPr>
          <w:rFonts w:hint="eastAsia" w:cs="宋体"/>
          <w:lang w:val="en-US" w:eastAsia="zh-CN"/>
        </w:rPr>
        <w:t>788.08</w:t>
      </w:r>
      <w:r>
        <w:rPr>
          <w:rFonts w:hint="eastAsia" w:ascii="宋体" w:hAnsi="宋体" w:cs="宋体"/>
        </w:rPr>
        <w:t>(kg/m</w:t>
      </w:r>
      <w:r>
        <w:rPr>
          <w:rFonts w:hint="eastAsia" w:ascii="宋体" w:hAnsi="宋体" w:cs="宋体"/>
          <w:vertAlign w:val="superscript"/>
        </w:rPr>
        <w:t>3</w:t>
      </w:r>
      <w:r>
        <w:rPr>
          <w:rFonts w:hint="eastAsia" w:ascii="宋体" w:hAnsi="宋体" w:cs="宋体"/>
        </w:rPr>
        <w:t>)</w:t>
      </w:r>
      <w:r>
        <w:rPr>
          <w:rFonts w:hint="eastAsia" w:cs="宋体"/>
          <w:lang w:eastAsia="zh-CN"/>
        </w:rPr>
        <w:t>，其定压比热容为</w:t>
      </w:r>
      <w:r>
        <w:rPr>
          <w:rFonts w:hint="eastAsia" w:ascii="宋体" w:hAnsi="宋体" w:cs="宋体"/>
        </w:rPr>
        <w:t>1.26(kJ·kg</w:t>
      </w:r>
      <w:r>
        <w:rPr>
          <w:rFonts w:hint="eastAsia" w:ascii="宋体" w:hAnsi="宋体" w:cs="宋体"/>
          <w:vertAlign w:val="superscript"/>
        </w:rPr>
        <w:t>-1</w:t>
      </w:r>
      <w:r>
        <w:rPr>
          <w:rFonts w:hint="eastAsia" w:ascii="宋体" w:hAnsi="宋体" w:cs="宋体"/>
        </w:rPr>
        <w:t>·k</w:t>
      </w:r>
      <w:r>
        <w:rPr>
          <w:rFonts w:hint="eastAsia" w:ascii="宋体" w:hAnsi="宋体" w:cs="宋体"/>
          <w:vertAlign w:val="superscript"/>
        </w:rPr>
        <w:t>-1</w:t>
      </w:r>
      <w:r>
        <w:rPr>
          <w:rFonts w:hint="eastAsia" w:ascii="宋体" w:hAnsi="宋体" w:cs="宋体"/>
        </w:rPr>
        <w:t>)（用蔗糖的替代）。</w:t>
      </w:r>
    </w:p>
    <w:p>
      <w:pPr>
        <w:numPr>
          <w:ilvl w:val="0"/>
          <w:numId w:val="0"/>
        </w:numPr>
        <w:ind w:firstLine="420" w:firstLineChars="0"/>
        <w:rPr>
          <w:rFonts w:hint="eastAsia" w:cs="宋体"/>
          <w:lang w:eastAsia="zh-CN"/>
        </w:rPr>
      </w:pPr>
      <w:r>
        <w:rPr>
          <w:rFonts w:hint="eastAsia" w:cs="宋体"/>
          <w:lang w:eastAsia="zh-CN"/>
        </w:rPr>
        <w:t>二、</w:t>
      </w:r>
      <w:r>
        <w:rPr>
          <w:rFonts w:hint="eastAsia" w:cs="宋体"/>
          <w:lang w:val="en-US" w:eastAsia="zh-CN"/>
        </w:rPr>
        <w:t xml:space="preserve"> 提取剂水</w:t>
      </w:r>
    </w:p>
    <w:p>
      <w:pPr>
        <w:numPr>
          <w:ilvl w:val="0"/>
          <w:numId w:val="0"/>
        </w:numPr>
        <w:ind w:firstLine="420" w:firstLineChars="0"/>
        <w:jc w:val="both"/>
        <w:rPr>
          <w:rFonts w:hint="eastAsia" w:cs="宋体"/>
          <w:lang w:eastAsia="zh-CN"/>
        </w:rPr>
      </w:pPr>
      <w:r>
        <w:rPr>
          <w:rFonts w:hint="eastAsia" w:cs="宋体"/>
          <w:lang w:val="en-US" w:eastAsia="zh-CN"/>
        </w:rPr>
        <w:t>本设计采用提取剂水年平均为度为</w:t>
      </w:r>
      <w:r>
        <w:rPr>
          <w:rFonts w:hint="eastAsia" w:ascii="宋体" w:hAnsi="宋体" w:cs="宋体"/>
        </w:rPr>
        <w:t>25℃</w:t>
      </w:r>
      <w:r>
        <w:rPr>
          <w:rFonts w:hint="eastAsia" w:cs="宋体"/>
          <w:lang w:eastAsia="zh-CN"/>
        </w:rPr>
        <w:t>计算，提取时需在提取罐中加热到</w:t>
      </w:r>
      <w:r>
        <w:rPr>
          <w:rFonts w:hint="eastAsia" w:ascii="宋体" w:hAnsi="宋体" w:cs="宋体"/>
        </w:rPr>
        <w:t>90℃</w:t>
      </w:r>
      <w:r>
        <w:rPr>
          <w:rFonts w:hint="eastAsia" w:cs="宋体"/>
          <w:lang w:eastAsia="zh-CN"/>
        </w:rPr>
        <w:t>，可得</w:t>
      </w:r>
      <w:r>
        <w:rPr>
          <w:rFonts w:hint="eastAsia" w:ascii="宋体" w:hAnsi="宋体" w:cs="宋体"/>
        </w:rPr>
        <w:t>温差为</w:t>
      </w:r>
      <w:r>
        <w:rPr>
          <w:rFonts w:hint="eastAsia" w:ascii="宋体" w:hAnsi="宋体" w:cs="宋体"/>
          <w:position w:val="-6"/>
        </w:rPr>
        <w:object>
          <v:shape id="_x0000_i1040" o:spt="75" type="#_x0000_t75" style="height:13.7pt;width:135.95pt;" o:ole="t" filled="f" o:preferrelative="t" stroked="f" coordsize="21600,21600">
            <v:path/>
            <v:fill on="f" focussize="0,0"/>
            <v:stroke on="f"/>
            <v:imagedata r:id="rId48" o:title=""/>
            <o:lock v:ext="edit" aspectratio="t"/>
            <w10:wrap type="none"/>
            <w10:anchorlock/>
          </v:shape>
          <o:OLEObject Type="Embed" ProgID="Equation.KSEE3" ShapeID="_x0000_i1040" DrawAspect="Content" ObjectID="_1468075740" r:id="rId47">
            <o:LockedField>false</o:LockedField>
          </o:OLEObject>
        </w:object>
      </w:r>
      <w:r>
        <w:rPr>
          <w:rFonts w:hint="eastAsia" w:ascii="宋体" w:hAnsi="宋体" w:cs="宋体"/>
        </w:rPr>
        <w:t>，平均温度为</w:t>
      </w:r>
      <w:r>
        <w:rPr>
          <w:rFonts w:hint="eastAsia" w:ascii="宋体" w:hAnsi="宋体" w:cs="宋体"/>
          <w:position w:val="-10"/>
        </w:rPr>
        <w:object>
          <v:shape id="_x0000_i1041" o:spt="75" type="#_x0000_t75" style="height:15.75pt;width:170.35pt;" o:ole="t" filled="f" o:preferrelative="t" stroked="f" coordsize="21600,21600">
            <v:path/>
            <v:fill on="f" focussize="0,0"/>
            <v:stroke on="f"/>
            <v:imagedata r:id="rId50" o:title=""/>
            <o:lock v:ext="edit" aspectratio="t"/>
            <w10:wrap type="none"/>
            <w10:anchorlock/>
          </v:shape>
          <o:OLEObject Type="Embed" ProgID="Equation.KSEE3" ShapeID="_x0000_i1041" DrawAspect="Content" ObjectID="_1468075741" r:id="rId49">
            <o:LockedField>false</o:LockedField>
          </o:OLEObject>
        </w:object>
      </w:r>
      <w:r>
        <w:rPr>
          <w:rFonts w:hint="eastAsia" w:cs="宋体"/>
          <w:lang w:eastAsia="zh-CN"/>
        </w:rPr>
        <w:t>；查表可得</w:t>
      </w:r>
      <w:r>
        <w:rPr>
          <w:rFonts w:hint="eastAsia" w:ascii="宋体" w:hAnsi="宋体" w:cs="宋体"/>
        </w:rPr>
        <w:t>25℃</w:t>
      </w:r>
      <w:r>
        <w:rPr>
          <w:rFonts w:hint="eastAsia" w:cs="宋体"/>
          <w:lang w:eastAsia="zh-CN"/>
        </w:rPr>
        <w:t>下，水的密度为</w:t>
      </w:r>
      <w:r>
        <w:rPr>
          <w:rFonts w:hint="eastAsia" w:cs="宋体"/>
          <w:lang w:val="en-US" w:eastAsia="zh-CN"/>
        </w:rPr>
        <w:t>996.7</w:t>
      </w:r>
      <w:r>
        <w:rPr>
          <w:rFonts w:hint="eastAsia" w:ascii="宋体" w:hAnsi="宋体" w:cs="宋体"/>
        </w:rPr>
        <w:t>（kg/m</w:t>
      </w:r>
      <w:r>
        <w:rPr>
          <w:rFonts w:hint="eastAsia" w:ascii="宋体" w:hAnsi="宋体" w:cs="宋体"/>
          <w:vertAlign w:val="superscript"/>
        </w:rPr>
        <w:t>3</w:t>
      </w:r>
      <w:r>
        <w:rPr>
          <w:rFonts w:hint="eastAsia" w:ascii="宋体" w:hAnsi="宋体" w:cs="宋体"/>
        </w:rPr>
        <w:t>）</w:t>
      </w:r>
      <w:r>
        <w:rPr>
          <w:rFonts w:hint="eastAsia" w:cs="宋体"/>
          <w:lang w:eastAsia="zh-CN"/>
        </w:rPr>
        <w:t>，水的定压比热容为</w:t>
      </w:r>
      <w:r>
        <w:rPr>
          <w:rFonts w:hint="eastAsia" w:ascii="宋体" w:hAnsi="宋体" w:cs="宋体"/>
        </w:rPr>
        <w:t>4.210[KJ/（kg·k)]。</w:t>
      </w:r>
    </w:p>
    <w:p>
      <w:pPr>
        <w:numPr>
          <w:ilvl w:val="0"/>
          <w:numId w:val="6"/>
        </w:numPr>
        <w:ind w:firstLine="420" w:firstLineChars="0"/>
        <w:jc w:val="both"/>
        <w:rPr>
          <w:rFonts w:hint="eastAsia" w:cs="宋体"/>
          <w:lang w:val="en-US" w:eastAsia="zh-CN"/>
        </w:rPr>
      </w:pPr>
      <w:r>
        <w:rPr>
          <w:rFonts w:hint="eastAsia" w:cs="宋体"/>
          <w:lang w:val="en-US" w:eastAsia="zh-CN"/>
        </w:rPr>
        <w:t>水蒸汽</w:t>
      </w:r>
    </w:p>
    <w:p>
      <w:pPr>
        <w:numPr>
          <w:ilvl w:val="0"/>
          <w:numId w:val="0"/>
        </w:numPr>
        <w:spacing w:line="360" w:lineRule="auto"/>
        <w:ind w:firstLine="420" w:firstLineChars="0"/>
        <w:jc w:val="both"/>
        <w:rPr>
          <w:rFonts w:hint="eastAsia" w:cs="宋体"/>
          <w:lang w:eastAsia="zh-CN"/>
        </w:rPr>
      </w:pPr>
      <w:r>
        <w:rPr>
          <w:rFonts w:hint="eastAsia" w:cs="宋体"/>
          <w:lang w:val="en-US" w:eastAsia="zh-CN"/>
        </w:rPr>
        <w:t>提取罐采用水蒸汽间接加热，温度为</w:t>
      </w:r>
      <w:r>
        <w:rPr>
          <w:rFonts w:hint="eastAsia" w:ascii="宋体" w:hAnsi="宋体" w:cs="宋体"/>
        </w:rPr>
        <w:t>100℃，压强为101.3kPa</w:t>
      </w:r>
      <w:r>
        <w:rPr>
          <w:rFonts w:hint="eastAsia" w:cs="宋体"/>
          <w:lang w:eastAsia="zh-CN"/>
        </w:rPr>
        <w:t>，此时的水蒸汽密度为</w:t>
      </w:r>
      <w:r>
        <w:rPr>
          <w:rFonts w:hint="eastAsia" w:ascii="宋体" w:hAnsi="宋体" w:cs="宋体"/>
        </w:rPr>
        <w:t>0.58979(kg/m</w:t>
      </w:r>
      <w:r>
        <w:rPr>
          <w:rFonts w:hint="eastAsia" w:ascii="宋体" w:hAnsi="宋体" w:cs="宋体"/>
          <w:vertAlign w:val="superscript"/>
        </w:rPr>
        <w:t>3</w:t>
      </w:r>
      <w:r>
        <w:rPr>
          <w:rFonts w:hint="eastAsia" w:ascii="宋体" w:hAnsi="宋体" w:cs="宋体"/>
        </w:rPr>
        <w:t>)</w:t>
      </w:r>
      <w:r>
        <w:rPr>
          <w:rFonts w:hint="eastAsia" w:cs="宋体"/>
          <w:lang w:eastAsia="zh-CN"/>
        </w:rPr>
        <w:t>，</w:t>
      </w:r>
      <w:r>
        <w:rPr>
          <w:rFonts w:hint="eastAsia" w:ascii="宋体" w:hAnsi="宋体" w:cs="宋体"/>
        </w:rPr>
        <w:t>定压比热容为4.219[KJ/(kg·k)]以及汽化潜热为2258.4(kJ/kg)，</w:t>
      </w:r>
      <w:r>
        <w:rPr>
          <w:rFonts w:hint="eastAsia" w:cs="宋体"/>
          <w:lang w:eastAsia="zh-CN"/>
        </w:rPr>
        <w:t>我们假设水蒸汽</w:t>
      </w:r>
      <w:r>
        <w:rPr>
          <w:rFonts w:hint="eastAsia" w:cs="宋体"/>
          <w:lang w:val="en-US" w:eastAsia="zh-CN"/>
        </w:rPr>
        <w:t>100%</w:t>
      </w:r>
      <w:r>
        <w:rPr>
          <w:rFonts w:hint="eastAsia" w:cs="宋体"/>
          <w:lang w:eastAsia="zh-CN"/>
        </w:rPr>
        <w:t>的相变成</w:t>
      </w:r>
      <w:r>
        <w:rPr>
          <w:rFonts w:hint="eastAsia" w:ascii="宋体" w:hAnsi="宋体" w:cs="宋体"/>
        </w:rPr>
        <w:t>100℃的水</w:t>
      </w:r>
      <w:r>
        <w:rPr>
          <w:rFonts w:hint="eastAsia" w:cs="宋体"/>
          <w:lang w:eastAsia="zh-CN"/>
        </w:rPr>
        <w:t>。假设提取罐夹套出水孔排出的水温为</w:t>
      </w:r>
      <w:r>
        <w:rPr>
          <w:rFonts w:hint="eastAsia" w:ascii="宋体" w:hAnsi="宋体" w:cs="宋体"/>
        </w:rPr>
        <w:t>95℃</w:t>
      </w:r>
      <w:r>
        <w:rPr>
          <w:rFonts w:hint="eastAsia" w:cs="宋体"/>
          <w:lang w:eastAsia="zh-CN"/>
        </w:rPr>
        <w:t>，所以加热液态水温差</w:t>
      </w:r>
      <w:r>
        <w:rPr>
          <w:rFonts w:hint="eastAsia" w:ascii="宋体" w:hAnsi="宋体" w:cs="宋体"/>
          <w:position w:val="-6"/>
        </w:rPr>
        <w:object>
          <v:shape id="_x0000_i1042" o:spt="75" type="#_x0000_t75" style="height:13.95pt;width:46pt;" o:ole="t" filled="f" o:preferrelative="t" stroked="f" coordsize="21600,21600">
            <v:path/>
            <v:fill on="f" focussize="0,0"/>
            <v:stroke on="f"/>
            <v:imagedata r:id="rId52" o:title=""/>
            <o:lock v:ext="edit" aspectratio="t"/>
            <w10:wrap type="none"/>
            <w10:anchorlock/>
          </v:shape>
          <o:OLEObject Type="Embed" ProgID="Equation.KSEE3" ShapeID="_x0000_i1042" DrawAspect="Content" ObjectID="_1468075742" r:id="rId51">
            <o:LockedField>false</o:LockedField>
          </o:OLEObject>
        </w:object>
      </w:r>
      <w:r>
        <w:rPr>
          <w:rFonts w:hint="eastAsia" w:cs="宋体"/>
          <w:lang w:eastAsia="zh-CN"/>
        </w:rPr>
        <w:t>，平均温度为</w:t>
      </w:r>
      <w:r>
        <w:rPr>
          <w:rFonts w:hint="eastAsia" w:ascii="宋体" w:hAnsi="宋体" w:cs="宋体"/>
          <w:position w:val="-6"/>
        </w:rPr>
        <w:object>
          <v:shape id="_x0000_i1043" o:spt="75" type="#_x0000_t75" style="height:14.85pt;width:172.55pt;" o:ole="t" filled="f" o:preferrelative="t" stroked="f" coordsize="21600,21600">
            <v:path/>
            <v:fill on="f" focussize="0,0"/>
            <v:stroke on="f"/>
            <v:imagedata r:id="rId54" o:title=""/>
            <o:lock v:ext="edit" aspectratio="t"/>
            <w10:wrap type="none"/>
            <w10:anchorlock/>
          </v:shape>
          <o:OLEObject Type="Embed" ProgID="Equation.KSEE3" ShapeID="_x0000_i1043" DrawAspect="Content" ObjectID="_1468075743" r:id="rId53">
            <o:LockedField>false</o:LockedField>
          </o:OLEObject>
        </w:object>
      </w:r>
      <w:r>
        <w:rPr>
          <w:rFonts w:hint="eastAsia" w:cs="宋体"/>
          <w:lang w:eastAsia="zh-CN"/>
        </w:rPr>
        <w:t>，经查表可得</w:t>
      </w:r>
      <w:r>
        <w:rPr>
          <w:rFonts w:hint="eastAsia" w:ascii="宋体" w:hAnsi="宋体" w:cs="宋体"/>
        </w:rPr>
        <w:t>97.5℃</w:t>
      </w:r>
      <w:r>
        <w:rPr>
          <w:rFonts w:hint="eastAsia" w:cs="宋体"/>
          <w:lang w:eastAsia="zh-CN"/>
        </w:rPr>
        <w:t>下，水的密度为</w:t>
      </w:r>
      <w:r>
        <w:rPr>
          <w:rFonts w:hint="eastAsia" w:ascii="宋体" w:hAnsi="宋体" w:cs="宋体"/>
        </w:rPr>
        <w:t>960.1kg/m</w:t>
      </w:r>
      <w:r>
        <w:rPr>
          <w:rFonts w:hint="eastAsia" w:ascii="宋体" w:hAnsi="宋体" w:cs="宋体"/>
          <w:vertAlign w:val="superscript"/>
        </w:rPr>
        <w:t>3</w:t>
      </w:r>
      <w:r>
        <w:rPr>
          <w:rFonts w:hint="eastAsia" w:cs="宋体"/>
          <w:vertAlign w:val="baseline"/>
          <w:lang w:eastAsia="zh-CN"/>
        </w:rPr>
        <w:t>，</w:t>
      </w:r>
      <w:r>
        <w:rPr>
          <w:rFonts w:hint="eastAsia" w:ascii="宋体" w:hAnsi="宋体" w:cs="宋体"/>
        </w:rPr>
        <w:t>定压比热容为4.210[KJ/(kg·k)]</w:t>
      </w:r>
    </w:p>
    <w:p>
      <w:pPr>
        <w:numPr>
          <w:ilvl w:val="0"/>
          <w:numId w:val="0"/>
        </w:numPr>
        <w:spacing w:line="360" w:lineRule="auto"/>
        <w:jc w:val="both"/>
        <w:rPr>
          <w:rFonts w:hint="eastAsia" w:cs="宋体"/>
          <w:lang w:val="en-US" w:eastAsia="zh-CN"/>
        </w:rPr>
      </w:pPr>
    </w:p>
    <w:p>
      <w:pPr>
        <w:ind w:firstLine="480"/>
        <w:jc w:val="center"/>
        <w:rPr>
          <w:rFonts w:hint="eastAsia" w:ascii="宋体" w:hAnsi="宋体" w:cs="宋体"/>
        </w:rPr>
      </w:pPr>
      <w:r>
        <w:rPr>
          <w:rFonts w:hint="eastAsia" w:ascii="宋体" w:hAnsi="宋体" w:cs="宋体"/>
        </w:rPr>
        <w:t>表3-2-1相关物性参数表</w:t>
      </w:r>
    </w:p>
    <w:tbl>
      <w:tblPr>
        <w:tblStyle w:val="16"/>
        <w:tblW w:w="8519"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5"/>
        <w:gridCol w:w="1705"/>
        <w:gridCol w:w="1706"/>
        <w:gridCol w:w="1706"/>
        <w:gridCol w:w="169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相关物质</w:t>
            </w:r>
          </w:p>
        </w:tc>
        <w:tc>
          <w:tcPr>
            <w:tcW w:w="1705"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密度(kg/m</w:t>
            </w:r>
            <w:r>
              <w:rPr>
                <w:rFonts w:hint="eastAsia" w:ascii="宋体" w:hAnsi="宋体" w:cs="宋体"/>
                <w:vertAlign w:val="superscript"/>
              </w:rPr>
              <w:t>3</w:t>
            </w:r>
            <w:r>
              <w:rPr>
                <w:rFonts w:hint="eastAsia" w:ascii="宋体" w:hAnsi="宋体" w:cs="宋体"/>
              </w:rPr>
              <w:t>)</w:t>
            </w:r>
          </w:p>
        </w:tc>
        <w:tc>
          <w:tcPr>
            <w:tcW w:w="1706"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定压比热容</w:t>
            </w:r>
          </w:p>
          <w:p>
            <w:pPr>
              <w:ind w:firstLine="0" w:firstLineChars="0"/>
              <w:jc w:val="center"/>
              <w:rPr>
                <w:rFonts w:hint="eastAsia" w:ascii="宋体" w:hAnsi="宋体" w:cs="宋体"/>
              </w:rPr>
            </w:pPr>
            <w:r>
              <w:rPr>
                <w:rFonts w:hint="eastAsia" w:ascii="宋体" w:hAnsi="宋体" w:cs="宋体"/>
              </w:rPr>
              <w:t>[KJ/（kg·k）]</w:t>
            </w:r>
          </w:p>
        </w:tc>
        <w:tc>
          <w:tcPr>
            <w:tcW w:w="1706"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汽化潜(KJ/kg)</w:t>
            </w:r>
          </w:p>
        </w:tc>
        <w:tc>
          <w:tcPr>
            <w:tcW w:w="1697" w:type="dxa"/>
            <w:tcBorders>
              <w:bottom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压强(kPa)</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无患子果皮</w:t>
            </w:r>
          </w:p>
        </w:tc>
        <w:tc>
          <w:tcPr>
            <w:tcW w:w="1705"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788.48</w:t>
            </w:r>
          </w:p>
        </w:tc>
        <w:tc>
          <w:tcPr>
            <w:tcW w:w="1706"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1.26</w:t>
            </w:r>
          </w:p>
        </w:tc>
        <w:tc>
          <w:tcPr>
            <w:tcW w:w="1706"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tcBorders>
              <w:top w:val="single" w:color="auto" w:sz="4" w:space="0"/>
            </w:tcBorders>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提取剂水</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996.7</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4.210</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100℃水蒸气</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0.58979</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4.219</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2258.4</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97.5℃水</w:t>
            </w:r>
          </w:p>
        </w:tc>
        <w:tc>
          <w:tcPr>
            <w:tcW w:w="1705" w:type="dxa"/>
            <w:shd w:val="clear" w:color="auto" w:fill="auto"/>
            <w:vAlign w:val="top"/>
          </w:tcPr>
          <w:p>
            <w:pPr>
              <w:ind w:firstLine="0" w:firstLineChars="0"/>
              <w:jc w:val="center"/>
              <w:rPr>
                <w:rFonts w:hint="eastAsia" w:ascii="宋体" w:hAnsi="宋体" w:cs="宋体"/>
              </w:rPr>
            </w:pPr>
            <w:r>
              <w:rPr>
                <w:rFonts w:hint="eastAsia" w:ascii="宋体" w:hAnsi="宋体" w:cs="宋体"/>
              </w:rPr>
              <w:t>960.1</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4.210</w:t>
            </w:r>
          </w:p>
        </w:tc>
        <w:tc>
          <w:tcPr>
            <w:tcW w:w="1706" w:type="dxa"/>
            <w:shd w:val="clear" w:color="auto" w:fill="auto"/>
            <w:vAlign w:val="top"/>
          </w:tcPr>
          <w:p>
            <w:pPr>
              <w:ind w:firstLine="0" w:firstLineChars="0"/>
              <w:jc w:val="center"/>
              <w:rPr>
                <w:rFonts w:hint="eastAsia" w:ascii="宋体" w:hAnsi="宋体" w:cs="宋体"/>
              </w:rPr>
            </w:pPr>
            <w:r>
              <w:rPr>
                <w:rFonts w:hint="eastAsia" w:ascii="宋体" w:hAnsi="宋体" w:cs="宋体"/>
              </w:rPr>
              <w:t>—</w:t>
            </w:r>
          </w:p>
        </w:tc>
        <w:tc>
          <w:tcPr>
            <w:tcW w:w="1697" w:type="dxa"/>
            <w:shd w:val="clear" w:color="auto" w:fill="auto"/>
            <w:vAlign w:val="top"/>
          </w:tcPr>
          <w:p>
            <w:pPr>
              <w:ind w:firstLine="0" w:firstLineChars="0"/>
              <w:jc w:val="center"/>
              <w:rPr>
                <w:rFonts w:hint="eastAsia" w:ascii="宋体" w:hAnsi="宋体" w:cs="宋体"/>
              </w:rPr>
            </w:pPr>
            <w:r>
              <w:rPr>
                <w:rFonts w:hint="eastAsia" w:ascii="宋体" w:hAnsi="宋体" w:cs="宋体"/>
              </w:rPr>
              <w:t>101.3</w:t>
            </w:r>
          </w:p>
        </w:tc>
      </w:tr>
    </w:tbl>
    <w:p>
      <w:pPr>
        <w:pStyle w:val="7"/>
        <w:ind w:left="0" w:leftChars="0" w:firstLine="0" w:firstLineChars="0"/>
        <w:rPr>
          <w:rFonts w:hint="eastAsia" w:asciiTheme="majorEastAsia" w:hAnsiTheme="majorEastAsia" w:eastAsiaTheme="majorEastAsia" w:cstheme="majorEastAsia"/>
          <w:sz w:val="24"/>
          <w:szCs w:val="24"/>
        </w:rPr>
      </w:pPr>
      <w:bookmarkStart w:id="81" w:name="_Toc6774"/>
      <w:bookmarkStart w:id="82" w:name="_Toc29831"/>
      <w:bookmarkStart w:id="83" w:name="_Toc16039"/>
      <w:bookmarkStart w:id="84" w:name="_Toc4951"/>
      <w:r>
        <w:rPr>
          <w:rFonts w:hint="eastAsia" w:asciiTheme="majorEastAsia" w:hAnsiTheme="majorEastAsia" w:eastAsiaTheme="majorEastAsia" w:cstheme="majorEastAsia"/>
          <w:sz w:val="24"/>
          <w:szCs w:val="24"/>
        </w:rPr>
        <w:t>3.2.3热量计算及水蒸气用量计算</w:t>
      </w:r>
      <w:bookmarkEnd w:id="81"/>
      <w:bookmarkEnd w:id="82"/>
      <w:bookmarkEnd w:id="83"/>
      <w:bookmarkEnd w:id="84"/>
    </w:p>
    <w:p>
      <w:pPr>
        <w:rPr>
          <w:rFonts w:hint="eastAsia" w:ascii="宋体" w:hAnsi="宋体" w:cs="宋体"/>
        </w:rPr>
      </w:pPr>
      <w:r>
        <w:rPr>
          <w:rFonts w:hint="eastAsia" w:asciiTheme="majorEastAsia" w:hAnsiTheme="majorEastAsia" w:eastAsiaTheme="majorEastAsia" w:cstheme="majorEastAsia"/>
          <w:sz w:val="24"/>
          <w:szCs w:val="24"/>
          <w:lang w:eastAsia="zh-CN"/>
        </w:rPr>
        <w:t>由</w:t>
      </w:r>
      <w:r>
        <w:rPr>
          <w:rFonts w:hint="eastAsia" w:asciiTheme="majorEastAsia" w:hAnsiTheme="majorEastAsia" w:eastAsiaTheme="majorEastAsia" w:cstheme="majorEastAsia"/>
          <w:sz w:val="24"/>
          <w:szCs w:val="24"/>
          <w:lang w:val="en-US" w:eastAsia="zh-CN"/>
        </w:rPr>
        <w:t>3.1节物料衡算可知，每次无患子果皮使用量为1.4t，提取剂水的用量为5.6t，根据上一节，取无患子果皮和提取剂水的年平均温度为</w:t>
      </w:r>
      <w:r>
        <w:rPr>
          <w:rFonts w:hint="eastAsia" w:ascii="宋体" w:hAnsi="宋体" w:cs="宋体"/>
        </w:rPr>
        <w:t>25℃</w:t>
      </w:r>
      <w:r>
        <w:rPr>
          <w:rFonts w:hint="eastAsia" w:cs="宋体"/>
          <w:lang w:eastAsia="zh-CN"/>
        </w:rPr>
        <w:t>，在提取罐加热至</w:t>
      </w:r>
      <w:r>
        <w:rPr>
          <w:rFonts w:hint="eastAsia" w:ascii="宋体" w:hAnsi="宋体" w:cs="宋体"/>
        </w:rPr>
        <w:t>90℃，</w:t>
      </w:r>
      <w:r>
        <w:rPr>
          <w:rFonts w:hint="eastAsia" w:cs="宋体"/>
          <w:lang w:eastAsia="zh-CN"/>
        </w:rPr>
        <w:t>可计算此过程所吸收的热量</w:t>
      </w:r>
      <w:r>
        <w:rPr>
          <w:rFonts w:hint="eastAsia" w:ascii="宋体" w:hAnsi="宋体" w:cs="宋体"/>
        </w:rPr>
        <w:t>Q</w:t>
      </w:r>
      <w:r>
        <w:rPr>
          <w:rFonts w:hint="eastAsia" w:ascii="宋体" w:hAnsi="宋体" w:cs="宋体"/>
          <w:vertAlign w:val="subscript"/>
        </w:rPr>
        <w:t>吸</w:t>
      </w:r>
      <w:r>
        <w:rPr>
          <w:rFonts w:hint="eastAsia" w:ascii="宋体" w:hAnsi="宋体" w:cs="宋体"/>
        </w:rPr>
        <w:t>。</w:t>
      </w:r>
    </w:p>
    <w:p>
      <w:pPr>
        <w:tabs>
          <w:tab w:val="left" w:pos="426"/>
        </w:tabs>
        <w:ind w:firstLine="480"/>
        <w:rPr>
          <w:rFonts w:hint="eastAsia" w:cs="宋体"/>
          <w:lang w:eastAsia="zh-CN"/>
        </w:rPr>
      </w:pPr>
      <w:r>
        <w:rPr>
          <w:rFonts w:hint="eastAsia" w:ascii="宋体" w:hAnsi="宋体" w:cs="宋体"/>
          <w:position w:val="-12"/>
        </w:rPr>
        <w:object>
          <v:shape id="_x0000_i1044" o:spt="75" type="#_x0000_t75" style="height:18pt;width:85.95pt;" o:ole="t" filled="f" o:preferrelative="t" stroked="f" coordsize="21600,21600">
            <v:path/>
            <v:fill on="f" focussize="0,0"/>
            <v:stroke on="f"/>
            <v:imagedata r:id="rId56" o:title=""/>
            <o:lock v:ext="edit" aspectratio="t"/>
            <w10:wrap type="none"/>
            <w10:anchorlock/>
          </v:shape>
          <o:OLEObject Type="Embed" ProgID="Equation.KSEE3" ShapeID="_x0000_i1044" DrawAspect="Content" ObjectID="_1468075744" r:id="rId55">
            <o:LockedField>false</o:LockedField>
          </o:OLEObject>
        </w:object>
      </w:r>
      <w:r>
        <w:rPr>
          <w:rFonts w:hint="eastAsia" w:cs="宋体"/>
          <w:lang w:eastAsia="zh-CN"/>
        </w:rPr>
        <w:t>，</w:t>
      </w:r>
    </w:p>
    <w:p>
      <w:pPr>
        <w:tabs>
          <w:tab w:val="left" w:pos="426"/>
        </w:tabs>
        <w:ind w:firstLine="480"/>
        <w:rPr>
          <w:rFonts w:hint="eastAsia" w:ascii="宋体" w:hAnsi="宋体" w:cs="宋体"/>
        </w:rPr>
      </w:pPr>
      <w:r>
        <w:rPr>
          <w:rFonts w:hint="eastAsia" w:cs="宋体"/>
          <w:lang w:eastAsia="zh-CN"/>
        </w:rPr>
        <w:t>已知</w:t>
      </w:r>
      <w:r>
        <w:rPr>
          <w:rFonts w:hint="eastAsia" w:cs="宋体"/>
          <w:lang w:val="en-US" w:eastAsia="zh-CN"/>
        </w:rPr>
        <w:t xml:space="preserve"> </w:t>
      </w:r>
      <w:r>
        <w:rPr>
          <w:rFonts w:hint="eastAsia" w:ascii="宋体" w:hAnsi="宋体" w:cs="宋体"/>
        </w:rPr>
        <w:t>m</w:t>
      </w:r>
      <w:r>
        <w:rPr>
          <w:rFonts w:hint="eastAsia" w:ascii="宋体" w:hAnsi="宋体" w:cs="宋体"/>
          <w:vertAlign w:val="subscript"/>
        </w:rPr>
        <w:t>1</w:t>
      </w:r>
      <w:r>
        <w:rPr>
          <w:rFonts w:hint="eastAsia" w:ascii="宋体" w:hAnsi="宋体" w:cs="宋体"/>
        </w:rPr>
        <w:t>=</w:t>
      </w:r>
      <w:r>
        <w:rPr>
          <w:rFonts w:hint="eastAsia" w:cs="宋体"/>
          <w:lang w:val="en-US" w:eastAsia="zh-CN"/>
        </w:rPr>
        <w:t>1.4</w:t>
      </w:r>
      <w:r>
        <w:rPr>
          <w:rFonts w:hint="eastAsia" w:ascii="宋体" w:hAnsi="宋体" w:cs="宋体"/>
        </w:rPr>
        <w:t>t,m</w:t>
      </w:r>
      <w:r>
        <w:rPr>
          <w:rFonts w:hint="eastAsia" w:ascii="宋体" w:hAnsi="宋体" w:cs="宋体"/>
          <w:vertAlign w:val="subscript"/>
        </w:rPr>
        <w:t>2</w:t>
      </w:r>
      <w:r>
        <w:rPr>
          <w:rFonts w:hint="eastAsia" w:ascii="宋体" w:hAnsi="宋体" w:cs="宋体"/>
        </w:rPr>
        <w:t>=</w:t>
      </w:r>
      <w:r>
        <w:rPr>
          <w:rFonts w:hint="eastAsia" w:cs="宋体"/>
          <w:lang w:val="en-US" w:eastAsia="zh-CN"/>
        </w:rPr>
        <w:t>5.6</w:t>
      </w:r>
      <w:r>
        <w:rPr>
          <w:rFonts w:hint="eastAsia" w:ascii="宋体" w:hAnsi="宋体" w:cs="宋体"/>
        </w:rPr>
        <w:t>t,Cp</w:t>
      </w:r>
      <w:r>
        <w:rPr>
          <w:rFonts w:hint="eastAsia" w:ascii="宋体" w:hAnsi="宋体" w:cs="宋体"/>
          <w:vertAlign w:val="subscript"/>
        </w:rPr>
        <w:t>1</w:t>
      </w:r>
      <w:r>
        <w:rPr>
          <w:rFonts w:hint="eastAsia" w:ascii="宋体" w:hAnsi="宋体" w:cs="宋体"/>
        </w:rPr>
        <w:t>=1.26KJ/(kg·k)，Cp</w:t>
      </w:r>
      <w:r>
        <w:rPr>
          <w:rFonts w:hint="eastAsia" w:ascii="宋体" w:hAnsi="宋体" w:cs="宋体"/>
          <w:vertAlign w:val="subscript"/>
        </w:rPr>
        <w:t>2</w:t>
      </w:r>
      <w:r>
        <w:rPr>
          <w:rFonts w:hint="eastAsia" w:ascii="宋体" w:hAnsi="宋体" w:cs="宋体"/>
        </w:rPr>
        <w:t>=4.210KJ/(kg·k)</w:t>
      </w:r>
    </w:p>
    <w:p>
      <w:pPr>
        <w:tabs>
          <w:tab w:val="left" w:pos="426"/>
        </w:tabs>
        <w:rPr>
          <w:rFonts w:hint="eastAsia" w:cs="宋体"/>
          <w:lang w:eastAsia="zh-CN"/>
        </w:rPr>
      </w:pPr>
      <w:r>
        <w:rPr>
          <w:rFonts w:hint="eastAsia" w:cs="宋体"/>
          <w:lang w:eastAsia="zh-CN"/>
        </w:rPr>
        <w:t>代入可得：</w:t>
      </w:r>
    </w:p>
    <w:p>
      <w:pPr>
        <w:tabs>
          <w:tab w:val="left" w:pos="426"/>
        </w:tabs>
        <w:rPr>
          <w:rFonts w:hint="eastAsia" w:ascii="宋体" w:hAnsi="宋体" w:cs="宋体"/>
        </w:rPr>
      </w:pPr>
      <w:r>
        <w:rPr>
          <w:rFonts w:hint="eastAsia" w:ascii="宋体" w:hAnsi="宋体" w:cs="宋体"/>
          <w:position w:val="-46"/>
        </w:rPr>
        <w:object>
          <v:shape id="_x0000_i1045" o:spt="75" alt="" type="#_x0000_t75" style="height:54pt;width:196pt;" o:ole="t" filled="f" o:preferrelative="t" stroked="f" coordsize="21600,21600">
            <v:path/>
            <v:fill on="f" focussize="0,0"/>
            <v:stroke on="f"/>
            <v:imagedata r:id="rId58" o:title=""/>
            <o:lock v:ext="edit" aspectratio="t"/>
            <w10:wrap type="none"/>
            <w10:anchorlock/>
          </v:shape>
          <o:OLEObject Type="Embed" ProgID="Equation.KSEE3" ShapeID="_x0000_i1045" DrawAspect="Content" ObjectID="_1468075745" r:id="rId57">
            <o:LockedField>false</o:LockedField>
          </o:OLEObject>
        </w:object>
      </w:r>
    </w:p>
    <w:p>
      <w:pPr>
        <w:tabs>
          <w:tab w:val="left" w:pos="426"/>
        </w:tabs>
        <w:rPr>
          <w:rFonts w:hint="eastAsia" w:ascii="宋体" w:hAnsi="宋体" w:cs="宋体" w:eastAsiaTheme="minorEastAsia"/>
          <w:lang w:eastAsia="zh-CN"/>
        </w:rPr>
      </w:pPr>
      <w:r>
        <w:rPr>
          <w:rFonts w:hint="eastAsia" w:cs="宋体"/>
          <w:lang w:eastAsia="zh-CN"/>
        </w:rPr>
        <w:t>根据上一节，我们可知提取罐采用夹套间接加热，</w:t>
      </w:r>
      <w:r>
        <w:rPr>
          <w:rFonts w:hint="eastAsia" w:ascii="宋体" w:hAnsi="宋体" w:cs="宋体"/>
        </w:rPr>
        <w:t>加热剂为101.3kPa</w:t>
      </w:r>
      <w:r>
        <w:rPr>
          <w:rFonts w:hint="eastAsia" w:cs="宋体"/>
          <w:lang w:eastAsia="zh-CN"/>
        </w:rPr>
        <w:t>、</w:t>
      </w:r>
      <w:r>
        <w:rPr>
          <w:rFonts w:hint="eastAsia" w:ascii="宋体" w:hAnsi="宋体" w:cs="宋体"/>
        </w:rPr>
        <w:t>100℃下的水蒸气，</w:t>
      </w:r>
      <w:r>
        <w:rPr>
          <w:rFonts w:hint="eastAsia" w:cs="宋体"/>
          <w:lang w:eastAsia="zh-CN"/>
        </w:rPr>
        <w:t>并且我们假设水蒸汽完全液化为水，且温度不变。排出水温为</w:t>
      </w:r>
      <w:r>
        <w:rPr>
          <w:rFonts w:hint="eastAsia" w:ascii="宋体" w:hAnsi="宋体" w:cs="宋体"/>
        </w:rPr>
        <w:t>95℃；</w:t>
      </w:r>
    </w:p>
    <w:p>
      <w:pPr>
        <w:tabs>
          <w:tab w:val="left" w:pos="426"/>
        </w:tabs>
        <w:ind w:left="0" w:leftChars="0" w:firstLine="0" w:firstLineChars="0"/>
        <w:rPr>
          <w:rFonts w:hint="eastAsia" w:ascii="宋体" w:hAnsi="宋体" w:cs="宋体"/>
        </w:rPr>
      </w:pPr>
      <w:r>
        <w:rPr>
          <w:rFonts w:hint="eastAsia" w:ascii="宋体" w:hAnsi="宋体" w:cs="宋体"/>
        </w:rPr>
        <w:t>的量为m</w:t>
      </w:r>
      <w:r>
        <w:rPr>
          <w:rFonts w:hint="eastAsia" w:ascii="宋体" w:hAnsi="宋体" w:cs="宋体"/>
          <w:vertAlign w:val="subscript"/>
        </w:rPr>
        <w:t>3</w:t>
      </w:r>
      <w:r>
        <w:rPr>
          <w:rFonts w:hint="eastAsia" w:ascii="宋体" w:hAnsi="宋体" w:cs="宋体"/>
        </w:rPr>
        <w:t>，根据热量衡算知Q</w:t>
      </w:r>
      <w:r>
        <w:rPr>
          <w:rFonts w:hint="eastAsia" w:ascii="宋体" w:hAnsi="宋体" w:cs="宋体"/>
          <w:vertAlign w:val="subscript"/>
        </w:rPr>
        <w:t>吸</w:t>
      </w:r>
      <w:r>
        <w:rPr>
          <w:rFonts w:hint="eastAsia" w:ascii="宋体" w:hAnsi="宋体" w:cs="宋体"/>
        </w:rPr>
        <w:t>=Q</w:t>
      </w:r>
      <w:r>
        <w:rPr>
          <w:rFonts w:hint="eastAsia" w:ascii="宋体" w:hAnsi="宋体" w:cs="宋体"/>
          <w:vertAlign w:val="subscript"/>
        </w:rPr>
        <w:t>放</w:t>
      </w:r>
      <w:r>
        <w:rPr>
          <w:rFonts w:hint="eastAsia" w:ascii="宋体" w:hAnsi="宋体" w:cs="宋体"/>
        </w:rPr>
        <w:t>。</w:t>
      </w:r>
    </w:p>
    <w:p>
      <w:pPr>
        <w:tabs>
          <w:tab w:val="left" w:pos="426"/>
        </w:tabs>
        <w:ind w:left="0" w:leftChars="0" w:firstLine="0" w:firstLineChars="0"/>
        <w:rPr>
          <w:rFonts w:hint="eastAsia" w:ascii="宋体" w:hAnsi="宋体" w:cs="宋体"/>
        </w:rPr>
      </w:pPr>
      <w:r>
        <w:rPr>
          <w:rFonts w:hint="eastAsia" w:cs="宋体"/>
          <w:lang w:val="en-US" w:eastAsia="zh-CN"/>
        </w:rPr>
        <w:tab/>
      </w:r>
      <w:r>
        <w:rPr>
          <w:rFonts w:hint="eastAsia" w:ascii="宋体" w:hAnsi="宋体" w:cs="宋体"/>
          <w:position w:val="-16"/>
        </w:rPr>
        <w:object>
          <v:shape id="_x0000_i1046" o:spt="75" type="#_x0000_t75" style="height:20pt;width:159pt;" o:ole="t" filled="f" o:preferrelative="t" stroked="f" coordsize="21600,21600">
            <v:path/>
            <v:fill on="f" focussize="0,0"/>
            <v:stroke on="f"/>
            <v:imagedata r:id="rId60" o:title=""/>
            <o:lock v:ext="edit" aspectratio="t"/>
            <w10:wrap type="none"/>
            <w10:anchorlock/>
          </v:shape>
          <o:OLEObject Type="Embed" ProgID="Equation.KSEE3" ShapeID="_x0000_i1046" DrawAspect="Content" ObjectID="_1468075746" r:id="rId59">
            <o:LockedField>false</o:LockedField>
          </o:OLEObject>
        </w:object>
      </w:r>
    </w:p>
    <w:p>
      <w:pPr>
        <w:tabs>
          <w:tab w:val="left" w:pos="426"/>
        </w:tabs>
        <w:ind w:left="0" w:leftChars="0" w:firstLine="0" w:firstLineChars="0"/>
        <w:rPr>
          <w:rFonts w:hint="eastAsia" w:ascii="宋体" w:hAnsi="宋体" w:cs="宋体" w:eastAsiaTheme="minorEastAsia"/>
          <w:lang w:val="en-US" w:eastAsia="zh-CN"/>
        </w:rPr>
      </w:pPr>
      <w:r>
        <w:rPr>
          <w:rFonts w:hint="eastAsia" w:cs="宋体"/>
          <w:lang w:val="en-US" w:eastAsia="zh-CN"/>
        </w:rPr>
        <w:tab/>
      </w:r>
      <w:r>
        <w:rPr>
          <w:rFonts w:hint="eastAsia" w:cs="宋体"/>
          <w:lang w:val="en-US" w:eastAsia="zh-CN"/>
        </w:rPr>
        <w:t xml:space="preserve">已知 </w:t>
      </w:r>
      <w:r>
        <w:rPr>
          <w:rFonts w:hint="eastAsia" w:ascii="宋体" w:hAnsi="宋体" w:cs="宋体"/>
        </w:rPr>
        <w:t>Q</w:t>
      </w:r>
      <w:r>
        <w:rPr>
          <w:rFonts w:hint="eastAsia" w:ascii="宋体" w:hAnsi="宋体" w:cs="宋体"/>
          <w:vertAlign w:val="subscript"/>
        </w:rPr>
        <w:t>吸</w:t>
      </w:r>
      <w:r>
        <w:rPr>
          <w:rFonts w:hint="eastAsia" w:ascii="宋体" w:hAnsi="宋体" w:cs="宋体"/>
        </w:rPr>
        <w:t>=</w:t>
      </w:r>
      <w:r>
        <w:rPr>
          <w:rFonts w:hint="eastAsia" w:cs="宋体"/>
          <w:lang w:val="en-US" w:eastAsia="zh-CN"/>
        </w:rPr>
        <w:t>1647100</w:t>
      </w:r>
      <w:r>
        <w:rPr>
          <w:rFonts w:hint="eastAsia" w:ascii="宋体" w:hAnsi="宋体" w:cs="宋体"/>
        </w:rPr>
        <w:t>（KJ）、r=2258.4（KJ/kg）、Cp</w:t>
      </w:r>
      <w:r>
        <w:rPr>
          <w:rFonts w:hint="eastAsia" w:ascii="宋体" w:hAnsi="宋体" w:cs="宋体"/>
          <w:vertAlign w:val="subscript"/>
        </w:rPr>
        <w:t>3</w:t>
      </w:r>
      <w:r>
        <w:rPr>
          <w:rFonts w:hint="eastAsia" w:ascii="宋体" w:hAnsi="宋体" w:cs="宋体"/>
        </w:rPr>
        <w:t>=4.210[KJ/(kg·k)]</w:t>
      </w:r>
    </w:p>
    <w:p>
      <w:pPr>
        <w:ind w:firstLine="480"/>
        <w:rPr>
          <w:rFonts w:hint="eastAsia" w:ascii="宋体" w:hAnsi="宋体" w:cs="宋体"/>
        </w:rPr>
      </w:pPr>
      <w:r>
        <w:rPr>
          <w:rFonts w:hint="eastAsia" w:ascii="宋体" w:hAnsi="宋体" w:cs="宋体"/>
          <w:position w:val="-60"/>
        </w:rPr>
        <w:object>
          <v:shape id="_x0000_i1047" o:spt="75" type="#_x0000_t75" style="height:85pt;width:164pt;" o:ole="t" filled="f" o:preferrelative="t" stroked="f" coordsize="21600,21600">
            <v:path/>
            <v:fill on="f" focussize="0,0"/>
            <v:stroke on="f"/>
            <v:imagedata r:id="rId62" o:title=""/>
            <o:lock v:ext="edit" aspectratio="t"/>
            <w10:wrap type="none"/>
            <w10:anchorlock/>
          </v:shape>
          <o:OLEObject Type="Embed" ProgID="Equation.KSEE3" ShapeID="_x0000_i1047" DrawAspect="Content" ObjectID="_1468075747" r:id="rId61">
            <o:LockedField>false</o:LockedField>
          </o:OLEObject>
        </w:object>
      </w:r>
    </w:p>
    <w:p>
      <w:pPr>
        <w:ind w:firstLine="480"/>
        <w:rPr>
          <w:rFonts w:hint="eastAsia" w:ascii="宋体" w:hAnsi="宋体" w:cs="宋体"/>
        </w:rPr>
      </w:pPr>
      <w:r>
        <w:rPr>
          <w:rFonts w:hint="eastAsia" w:ascii="宋体" w:hAnsi="宋体" w:cs="宋体"/>
        </w:rPr>
        <w:t>则水蒸气的质量流量为</w:t>
      </w:r>
      <w:r>
        <w:rPr>
          <w:rFonts w:hint="eastAsia" w:ascii="宋体" w:hAnsi="宋体" w:cs="宋体"/>
          <w:position w:val="-10"/>
        </w:rPr>
        <w:object>
          <v:shape id="_x0000_i1048" o:spt="75" type="#_x0000_t75" style="height:17pt;width:156pt;" o:ole="t" filled="f" o:preferrelative="t" stroked="f" coordsize="21600,21600">
            <v:path/>
            <v:fill on="f" focussize="0,0"/>
            <v:stroke on="f"/>
            <v:imagedata r:id="rId64" o:title=""/>
            <o:lock v:ext="edit" aspectratio="t"/>
            <w10:wrap type="none"/>
            <w10:anchorlock/>
          </v:shape>
          <o:OLEObject Type="Embed" ProgID="Equation.KSEE3" ShapeID="_x0000_i1048" DrawAspect="Content" ObjectID="_1468075748" r:id="rId63">
            <o:LockedField>false</o:LockedField>
          </o:OLEObject>
        </w:object>
      </w:r>
      <w:r>
        <w:rPr>
          <w:rFonts w:hint="eastAsia" w:ascii="宋体" w:hAnsi="宋体" w:cs="宋体"/>
        </w:rPr>
        <w:t>。</w:t>
      </w:r>
    </w:p>
    <w:p>
      <w:pPr>
        <w:pStyle w:val="2"/>
        <w:jc w:val="center"/>
        <w:rPr>
          <w:rFonts w:hint="eastAsia" w:asciiTheme="majorEastAsia" w:hAnsiTheme="majorEastAsia" w:eastAsiaTheme="majorEastAsia" w:cstheme="majorEastAsia"/>
          <w:sz w:val="36"/>
          <w:szCs w:val="36"/>
        </w:rPr>
      </w:pPr>
      <w:bookmarkStart w:id="85" w:name="_Toc12706"/>
      <w:bookmarkStart w:id="86" w:name="_Toc16750"/>
      <w:bookmarkStart w:id="87" w:name="_Toc25065"/>
      <w:bookmarkStart w:id="88" w:name="_Toc23233"/>
      <w:r>
        <w:rPr>
          <w:rFonts w:hint="eastAsia" w:asciiTheme="majorEastAsia" w:hAnsiTheme="majorEastAsia" w:eastAsiaTheme="majorEastAsia" w:cstheme="majorEastAsia"/>
          <w:sz w:val="36"/>
          <w:szCs w:val="36"/>
        </w:rPr>
        <w:t>四、主要设备的设计</w:t>
      </w:r>
      <w:bookmarkEnd w:id="85"/>
      <w:bookmarkEnd w:id="86"/>
      <w:bookmarkEnd w:id="87"/>
      <w:bookmarkEnd w:id="88"/>
    </w:p>
    <w:p>
      <w:pPr>
        <w:pStyle w:val="3"/>
        <w:ind w:left="0" w:leftChars="0" w:firstLine="0" w:firstLineChars="0"/>
        <w:rPr>
          <w:rFonts w:hint="eastAsia" w:asciiTheme="majorEastAsia" w:hAnsiTheme="majorEastAsia" w:eastAsiaTheme="majorEastAsia" w:cstheme="majorEastAsia"/>
          <w:sz w:val="30"/>
          <w:szCs w:val="30"/>
        </w:rPr>
      </w:pPr>
      <w:bookmarkStart w:id="89" w:name="_Toc6567"/>
      <w:bookmarkStart w:id="90" w:name="_Toc31201"/>
      <w:bookmarkStart w:id="91" w:name="_Toc8084"/>
      <w:bookmarkStart w:id="92" w:name="_Toc3325"/>
      <w:r>
        <w:rPr>
          <w:rFonts w:hint="eastAsia" w:asciiTheme="majorEastAsia" w:hAnsiTheme="majorEastAsia" w:eastAsiaTheme="majorEastAsia" w:cstheme="majorEastAsia"/>
          <w:sz w:val="30"/>
          <w:szCs w:val="30"/>
        </w:rPr>
        <w:t>4.1主要设备的简略信息</w:t>
      </w:r>
      <w:bookmarkEnd w:id="89"/>
      <w:bookmarkEnd w:id="90"/>
      <w:bookmarkEnd w:id="91"/>
      <w:bookmarkEnd w:id="92"/>
    </w:p>
    <w:p>
      <w:pPr>
        <w:rPr>
          <w:rFonts w:hint="eastAsia" w:asciiTheme="majorEastAsia" w:hAnsiTheme="majorEastAsia" w:eastAsiaTheme="majorEastAsia" w:cstheme="majorEastAsia"/>
          <w:sz w:val="30"/>
          <w:szCs w:val="30"/>
          <w:lang w:eastAsia="zh-CN"/>
        </w:rPr>
      </w:pPr>
      <w:r>
        <w:rPr>
          <w:rFonts w:hint="eastAsia" w:asciiTheme="majorEastAsia" w:hAnsiTheme="majorEastAsia" w:eastAsiaTheme="majorEastAsia" w:cstheme="majorEastAsia"/>
          <w:sz w:val="24"/>
          <w:szCs w:val="24"/>
          <w:lang w:eastAsia="zh-CN"/>
        </w:rPr>
        <w:t>本设计的核心设备为提取罐。提取罐的选择需要根据生产工艺条件及所投物料性质等诸多方面。本设计是对无患子皂苷的提取，此工艺是通过提取剂将皂苷从无患子果皮中溶解出来，提取罐中存在固液两相，由此可知此提取罐需要一进料口和一出料口。出料口盖使用两个型号相同的气缸进行控制。因为提取时需将无患子皂苷加热到所需温度，所以提取罐选材需选择传热性能好的材料。无患子果皮具有一定发泡性，在提取过程中会发泡膨胀，以及为了防止局部过热导致沸腾喷灌的现象，因此提取罐需要预留一定的空间。</w:t>
      </w:r>
    </w:p>
    <w:p>
      <w:pPr>
        <w:pStyle w:val="3"/>
        <w:ind w:left="0" w:leftChars="0" w:firstLine="0" w:firstLineChars="0"/>
        <w:rPr>
          <w:rFonts w:hint="eastAsia" w:asciiTheme="majorEastAsia" w:hAnsiTheme="majorEastAsia" w:eastAsiaTheme="majorEastAsia" w:cstheme="majorEastAsia"/>
          <w:sz w:val="30"/>
          <w:szCs w:val="30"/>
        </w:rPr>
      </w:pPr>
      <w:bookmarkStart w:id="93" w:name="_Toc23588"/>
      <w:bookmarkStart w:id="94" w:name="_Toc27416"/>
      <w:bookmarkStart w:id="95" w:name="_Toc20040"/>
      <w:bookmarkStart w:id="96" w:name="_Toc16287"/>
      <w:r>
        <w:rPr>
          <w:rFonts w:hint="eastAsia" w:asciiTheme="majorEastAsia" w:hAnsiTheme="majorEastAsia" w:eastAsiaTheme="majorEastAsia" w:cstheme="majorEastAsia"/>
          <w:sz w:val="30"/>
          <w:szCs w:val="30"/>
        </w:rPr>
        <w:t>4.2提取罐工艺尺寸的计算</w:t>
      </w:r>
      <w:bookmarkEnd w:id="93"/>
      <w:bookmarkEnd w:id="94"/>
      <w:bookmarkEnd w:id="95"/>
      <w:bookmarkEnd w:id="96"/>
    </w:p>
    <w:p>
      <w:pPr>
        <w:pStyle w:val="7"/>
        <w:ind w:left="0" w:leftChars="0" w:firstLine="0" w:firstLineChars="0"/>
        <w:rPr>
          <w:rFonts w:hint="eastAsia" w:asciiTheme="majorEastAsia" w:hAnsiTheme="majorEastAsia" w:eastAsiaTheme="majorEastAsia" w:cstheme="majorEastAsia"/>
          <w:sz w:val="24"/>
          <w:szCs w:val="24"/>
        </w:rPr>
      </w:pPr>
      <w:bookmarkStart w:id="97" w:name="_Toc19059"/>
      <w:bookmarkStart w:id="98" w:name="_Toc15205"/>
      <w:bookmarkStart w:id="99" w:name="_Toc18356"/>
      <w:bookmarkStart w:id="100" w:name="_Toc16909"/>
      <w:r>
        <w:rPr>
          <w:rFonts w:hint="eastAsia" w:asciiTheme="majorEastAsia" w:hAnsiTheme="majorEastAsia" w:eastAsiaTheme="majorEastAsia" w:cstheme="majorEastAsia"/>
          <w:sz w:val="24"/>
          <w:szCs w:val="24"/>
        </w:rPr>
        <w:t>4.2.1提取罐装料量计算</w:t>
      </w:r>
      <w:bookmarkEnd w:id="97"/>
      <w:bookmarkEnd w:id="98"/>
      <w:bookmarkEnd w:id="99"/>
      <w:bookmarkEnd w:id="100"/>
    </w:p>
    <w:p>
      <w:pPr>
        <w:ind w:left="0" w:leftChars="0" w:firstLine="420" w:firstLineChars="0"/>
        <w:rPr>
          <w:rFonts w:hint="eastAsia" w:ascii="宋体" w:hAnsi="宋体" w:cs="宋体"/>
        </w:rPr>
      </w:pPr>
      <w:r>
        <w:rPr>
          <w:rFonts w:hint="eastAsia" w:asciiTheme="majorEastAsia" w:hAnsiTheme="majorEastAsia" w:eastAsiaTheme="majorEastAsia" w:cstheme="majorEastAsia"/>
          <w:sz w:val="24"/>
          <w:szCs w:val="24"/>
          <w:lang w:eastAsia="zh-CN"/>
        </w:rPr>
        <w:t>由上一章物料衡算可知，每周期向提取罐中加入的无患子果皮为</w:t>
      </w:r>
      <w:r>
        <w:rPr>
          <w:rFonts w:hint="eastAsia" w:asciiTheme="majorEastAsia" w:hAnsiTheme="majorEastAsia" w:eastAsiaTheme="majorEastAsia" w:cstheme="majorEastAsia"/>
          <w:sz w:val="24"/>
          <w:szCs w:val="24"/>
          <w:lang w:val="en-US" w:eastAsia="zh-CN"/>
        </w:rPr>
        <w:t>1.4t，提取剂水的量为5.6t，无患子果皮密度为788.08kg/</w:t>
      </w:r>
      <w:r>
        <w:rPr>
          <w:rFonts w:hint="eastAsia" w:ascii="宋体" w:hAnsi="宋体" w:cs="宋体"/>
        </w:rPr>
        <w:t>m</w:t>
      </w:r>
      <w:r>
        <w:rPr>
          <w:rFonts w:hint="eastAsia" w:ascii="宋体" w:hAnsi="宋体" w:cs="宋体"/>
          <w:vertAlign w:val="superscript"/>
        </w:rPr>
        <w:t>3</w:t>
      </w:r>
      <w:r>
        <w:rPr>
          <w:rFonts w:hint="eastAsia" w:ascii="宋体" w:hAnsi="宋体" w:cs="宋体"/>
        </w:rPr>
        <w:t>，</w:t>
      </w:r>
      <w:r>
        <w:rPr>
          <w:rFonts w:hint="eastAsia" w:cs="宋体"/>
          <w:lang w:eastAsia="zh-CN"/>
        </w:rPr>
        <w:t>提取剂水密度为</w:t>
      </w:r>
      <w:r>
        <w:rPr>
          <w:rFonts w:hint="eastAsia" w:ascii="宋体" w:hAnsi="宋体" w:cs="宋体"/>
        </w:rPr>
        <w:t>996.7（kg/m</w:t>
      </w:r>
      <w:r>
        <w:rPr>
          <w:rFonts w:hint="eastAsia" w:ascii="宋体" w:hAnsi="宋体" w:cs="宋体"/>
          <w:vertAlign w:val="superscript"/>
        </w:rPr>
        <w:t>3</w:t>
      </w:r>
      <w:r>
        <w:rPr>
          <w:rFonts w:hint="eastAsia" w:ascii="宋体" w:hAnsi="宋体" w:cs="宋体"/>
        </w:rPr>
        <w:t>）。</w:t>
      </w:r>
      <w:r>
        <w:rPr>
          <w:rFonts w:hint="eastAsia" w:cs="宋体"/>
          <w:lang w:eastAsia="zh-CN"/>
        </w:rPr>
        <w:t>提取罐中加入物料总体积约为两物料体积和。则</w:t>
      </w:r>
      <w:r>
        <w:rPr>
          <w:rFonts w:hint="eastAsia" w:ascii="宋体" w:hAnsi="宋体" w:cs="宋体"/>
        </w:rPr>
        <w:t>V</w:t>
      </w:r>
      <w:r>
        <w:rPr>
          <w:rFonts w:hint="eastAsia" w:ascii="宋体" w:hAnsi="宋体" w:cs="宋体"/>
          <w:vertAlign w:val="subscript"/>
        </w:rPr>
        <w:t>N</w:t>
      </w:r>
      <w:r>
        <w:rPr>
          <w:rFonts w:hint="eastAsia" w:ascii="宋体" w:hAnsi="宋体" w:cs="宋体"/>
        </w:rPr>
        <w:t>为：</w:t>
      </w:r>
    </w:p>
    <w:p>
      <w:pPr>
        <w:ind w:firstLine="480"/>
        <w:rPr>
          <w:rFonts w:hint="eastAsia" w:ascii="宋体" w:hAnsi="宋体" w:cs="宋体"/>
        </w:rPr>
      </w:pPr>
      <w:r>
        <w:rPr>
          <w:rFonts w:hint="eastAsia" w:ascii="宋体" w:hAnsi="宋体" w:cs="宋体"/>
          <w:position w:val="-30"/>
        </w:rPr>
        <w:object>
          <v:shape id="_x0000_i1052" o:spt="75" alt="" type="#_x0000_t75" style="height:34pt;width:164pt;" o:ole="t" filled="f" o:preferrelative="t" stroked="f" coordsize="21600,21600">
            <v:path/>
            <v:fill on="f" focussize="0,0"/>
            <v:stroke on="f"/>
            <v:imagedata r:id="rId66" o:title=""/>
            <o:lock v:ext="edit" aspectratio="t"/>
            <w10:wrap type="none"/>
            <w10:anchorlock/>
          </v:shape>
          <o:OLEObject Type="Embed" ProgID="Equation.KSEE3" ShapeID="_x0000_i1052" DrawAspect="Content" ObjectID="_1468075749" r:id="rId65">
            <o:LockedField>false</o:LockedField>
          </o:OLEObject>
        </w:object>
      </w:r>
      <w:r>
        <w:rPr>
          <w:rFonts w:hint="eastAsia" w:ascii="宋体" w:hAnsi="宋体" w:cs="宋体"/>
        </w:rPr>
        <w:t>；</w:t>
      </w:r>
    </w:p>
    <w:p>
      <w:pPr>
        <w:ind w:firstLine="480"/>
        <w:rPr>
          <w:rFonts w:hint="eastAsia" w:ascii="宋体" w:hAnsi="宋体" w:cs="宋体"/>
        </w:rPr>
      </w:pPr>
      <w:r>
        <w:rPr>
          <w:rFonts w:hint="eastAsia" w:ascii="宋体" w:hAnsi="宋体" w:cs="宋体"/>
          <w:position w:val="-30"/>
        </w:rPr>
        <w:object>
          <v:shape id="_x0000_i1053" o:spt="75" alt="" type="#_x0000_t75" style="height:34pt;width:165pt;" o:ole="t" filled="f" o:preferrelative="t" stroked="f" coordsize="21600,21600">
            <v:path/>
            <v:fill on="f" focussize="0,0"/>
            <v:stroke on="f"/>
            <v:imagedata r:id="rId68" o:title=""/>
            <o:lock v:ext="edit" aspectratio="t"/>
            <w10:wrap type="none"/>
            <w10:anchorlock/>
          </v:shape>
          <o:OLEObject Type="Embed" ProgID="Equation.KSEE3" ShapeID="_x0000_i1053" DrawAspect="Content" ObjectID="_1468075750" r:id="rId67">
            <o:LockedField>false</o:LockedField>
          </o:OLEObject>
        </w:object>
      </w:r>
      <w:r>
        <w:rPr>
          <w:rFonts w:hint="eastAsia" w:ascii="宋体" w:hAnsi="宋体" w:cs="宋体"/>
        </w:rPr>
        <w:t>；</w:t>
      </w:r>
    </w:p>
    <w:p>
      <w:pPr>
        <w:ind w:firstLine="480"/>
        <w:rPr>
          <w:rFonts w:hint="eastAsia" w:ascii="宋体" w:hAnsi="宋体" w:cs="宋体"/>
        </w:rPr>
      </w:pPr>
      <w:r>
        <w:rPr>
          <w:rFonts w:hint="eastAsia" w:ascii="宋体" w:hAnsi="宋体" w:cs="宋体"/>
          <w:position w:val="-12"/>
        </w:rPr>
        <w:object>
          <v:shape id="_x0000_i1054" o:spt="75" alt="" type="#_x0000_t75" style="height:19pt;width:197pt;" o:ole="t" filled="f" o:preferrelative="t" stroked="f" coordsize="21600,21600">
            <v:path/>
            <v:fill on="f" focussize="0,0"/>
            <v:stroke on="f"/>
            <v:imagedata r:id="rId70" o:title=""/>
            <o:lock v:ext="edit" aspectratio="t"/>
            <w10:wrap type="none"/>
            <w10:anchorlock/>
          </v:shape>
          <o:OLEObject Type="Embed" ProgID="Equation.KSEE3" ShapeID="_x0000_i1054" DrawAspect="Content" ObjectID="_1468075751" r:id="rId69">
            <o:LockedField>false</o:LockedField>
          </o:OLEObject>
        </w:object>
      </w:r>
      <w:r>
        <w:rPr>
          <w:rFonts w:hint="eastAsia" w:ascii="宋体" w:hAnsi="宋体" w:cs="宋体"/>
        </w:rPr>
        <w:t>。</w:t>
      </w:r>
    </w:p>
    <w:p>
      <w:pPr>
        <w:pStyle w:val="7"/>
        <w:ind w:left="0" w:leftChars="0" w:firstLine="0" w:firstLineChars="0"/>
        <w:rPr>
          <w:rFonts w:hint="eastAsia" w:asciiTheme="majorEastAsia" w:hAnsiTheme="majorEastAsia" w:eastAsiaTheme="majorEastAsia" w:cstheme="majorEastAsia"/>
          <w:sz w:val="24"/>
          <w:szCs w:val="24"/>
        </w:rPr>
      </w:pPr>
      <w:bookmarkStart w:id="101" w:name="_Toc18293"/>
      <w:bookmarkStart w:id="102" w:name="_Toc16192"/>
      <w:bookmarkStart w:id="103" w:name="_Toc20988"/>
      <w:bookmarkStart w:id="104" w:name="_Toc14021"/>
      <w:r>
        <w:rPr>
          <w:rFonts w:hint="eastAsia" w:asciiTheme="majorEastAsia" w:hAnsiTheme="majorEastAsia" w:eastAsiaTheme="majorEastAsia" w:cstheme="majorEastAsia"/>
          <w:sz w:val="24"/>
          <w:szCs w:val="24"/>
        </w:rPr>
        <w:t>4.2.2提取罐高径比及装料系数的确定</w:t>
      </w:r>
      <w:bookmarkEnd w:id="101"/>
      <w:bookmarkEnd w:id="102"/>
      <w:bookmarkEnd w:id="103"/>
      <w:bookmarkEnd w:id="104"/>
    </w:p>
    <w:p>
      <w:pPr>
        <w:rPr>
          <w:rFonts w:hint="eastAsia" w:asciiTheme="majorEastAsia" w:hAnsiTheme="majorEastAsia" w:eastAsiaTheme="majorEastAsia" w:cstheme="majorEastAsia"/>
          <w:sz w:val="24"/>
          <w:szCs w:val="24"/>
          <w:lang w:eastAsia="zh-CN"/>
        </w:rPr>
      </w:pPr>
      <w:r>
        <w:rPr>
          <w:rFonts w:hint="eastAsia" w:asciiTheme="majorEastAsia" w:hAnsiTheme="majorEastAsia" w:eastAsiaTheme="majorEastAsia" w:cstheme="majorEastAsia"/>
          <w:sz w:val="24"/>
          <w:szCs w:val="24"/>
          <w:lang w:eastAsia="zh-CN"/>
        </w:rPr>
        <w:t>设计提取罐，首先要确定高径比，高径比的确定需考虑物料性质、传热效果、是否带有搅拌装置、搅拌功率。通过查阅文献《</w:t>
      </w:r>
      <w:r>
        <w:rPr>
          <w:rFonts w:hint="eastAsia" w:ascii="宋体" w:hAnsi="宋体" w:cs="宋体"/>
          <w:sz w:val="21"/>
          <w:szCs w:val="21"/>
        </w:rPr>
        <w:t>化工容器及设备</w:t>
      </w:r>
      <w:r>
        <w:rPr>
          <w:rFonts w:hint="eastAsia" w:asciiTheme="majorEastAsia" w:hAnsiTheme="majorEastAsia" w:eastAsiaTheme="majorEastAsia" w:cstheme="majorEastAsia"/>
          <w:sz w:val="24"/>
          <w:szCs w:val="24"/>
          <w:lang w:eastAsia="zh-CN"/>
        </w:rPr>
        <w:t>》</w:t>
      </w:r>
      <w:r>
        <w:rPr>
          <w:rFonts w:hint="eastAsia" w:ascii="宋体" w:hAnsi="宋体" w:cs="宋体"/>
          <w:vertAlign w:val="superscript"/>
        </w:rPr>
        <w:t>[16]</w:t>
      </w:r>
      <w:r>
        <w:rPr>
          <w:rFonts w:hint="eastAsia" w:ascii="宋体" w:hAnsi="宋体" w:cs="宋体"/>
        </w:rPr>
        <w:t>以及考虑</w:t>
      </w:r>
      <w:r>
        <w:rPr>
          <w:rFonts w:hint="eastAsia" w:cs="宋体"/>
          <w:lang w:eastAsia="zh-CN"/>
        </w:rPr>
        <w:t>提取罐的提取工艺与传热性能，本设计将采用提取罐的高径比为</w:t>
      </w:r>
      <w:r>
        <w:rPr>
          <w:rFonts w:hint="eastAsia" w:cs="宋体"/>
          <w:lang w:val="en-US" w:eastAsia="zh-CN"/>
        </w:rPr>
        <w:t>1.2；在提取无患子皂苷时的膨胀问题上，本设计将装料系数确定为0.7。</w:t>
      </w:r>
    </w:p>
    <w:p>
      <w:pPr>
        <w:rPr>
          <w:rFonts w:hint="eastAsia" w:asciiTheme="majorEastAsia" w:hAnsiTheme="majorEastAsia" w:eastAsiaTheme="majorEastAsia" w:cstheme="majorEastAsia"/>
          <w:sz w:val="24"/>
          <w:szCs w:val="24"/>
        </w:rPr>
      </w:pPr>
    </w:p>
    <w:p>
      <w:pPr>
        <w:pStyle w:val="7"/>
        <w:ind w:left="0" w:leftChars="0" w:firstLine="0" w:firstLineChars="0"/>
        <w:rPr>
          <w:rFonts w:hint="eastAsia" w:asciiTheme="majorEastAsia" w:hAnsiTheme="majorEastAsia" w:eastAsiaTheme="majorEastAsia" w:cstheme="majorEastAsia"/>
          <w:sz w:val="24"/>
          <w:szCs w:val="24"/>
        </w:rPr>
      </w:pPr>
      <w:bookmarkStart w:id="105" w:name="_Toc24021"/>
      <w:bookmarkStart w:id="106" w:name="_Toc29599"/>
      <w:bookmarkStart w:id="107" w:name="_Toc10420"/>
      <w:bookmarkStart w:id="108" w:name="_Toc13317"/>
      <w:r>
        <w:rPr>
          <w:rFonts w:hint="eastAsia" w:asciiTheme="majorEastAsia" w:hAnsiTheme="majorEastAsia" w:eastAsiaTheme="majorEastAsia" w:cstheme="majorEastAsia"/>
          <w:sz w:val="24"/>
          <w:szCs w:val="24"/>
        </w:rPr>
        <w:t>4.2.3提取罐公称容积</w:t>
      </w:r>
      <w:bookmarkEnd w:id="105"/>
      <w:bookmarkEnd w:id="106"/>
      <w:bookmarkEnd w:id="107"/>
      <w:bookmarkEnd w:id="108"/>
    </w:p>
    <w:p>
      <w:pPr>
        <w:ind w:firstLine="480"/>
        <w:rPr>
          <w:rFonts w:hint="eastAsia" w:ascii="宋体" w:hAnsi="宋体" w:cs="宋体"/>
        </w:rPr>
      </w:pPr>
      <w:r>
        <w:rPr>
          <w:rFonts w:hint="eastAsia" w:ascii="宋体" w:hAnsi="宋体" w:cs="宋体"/>
        </w:rPr>
        <w:t>提取罐公称容积V</w:t>
      </w:r>
      <w:r>
        <w:rPr>
          <w:rFonts w:hint="eastAsia" w:ascii="宋体" w:hAnsi="宋体" w:cs="宋体"/>
          <w:vertAlign w:val="subscript"/>
        </w:rPr>
        <w:t>N</w:t>
      </w:r>
      <w:r>
        <w:rPr>
          <w:rFonts w:hint="eastAsia" w:ascii="宋体" w:hAnsi="宋体" w:cs="宋体"/>
        </w:rPr>
        <w:t>、提取罐容积V及装料系数η有如下的关系式</w:t>
      </w:r>
    </w:p>
    <w:p>
      <w:pPr>
        <w:ind w:firstLine="0" w:firstLineChars="0"/>
        <w:jc w:val="center"/>
        <w:rPr>
          <w:rFonts w:hint="eastAsia" w:ascii="宋体" w:hAnsi="宋体" w:cs="宋体"/>
        </w:rPr>
      </w:pPr>
      <w:r>
        <w:rPr>
          <w:rFonts w:hint="eastAsia" w:ascii="宋体" w:hAnsi="宋体" w:cs="宋体"/>
          <w:position w:val="-12"/>
        </w:rPr>
        <w:object>
          <v:shape id="_x0000_i1055" o:spt="75" type="#_x0000_t75" style="height:18pt;width:55pt;" o:ole="t" filled="f" o:preferrelative="t" stroked="f" coordsize="21600,21600">
            <v:path/>
            <v:fill on="f" focussize="0,0"/>
            <v:stroke on="f"/>
            <v:imagedata r:id="rId72" o:title=""/>
            <o:lock v:ext="edit" aspectratio="t"/>
            <w10:wrap type="none"/>
            <w10:anchorlock/>
          </v:shape>
          <o:OLEObject Type="Embed" ProgID="Equation.KSEE3" ShapeID="_x0000_i1055" DrawAspect="Content" ObjectID="_1468075752" r:id="rId71">
            <o:LockedField>false</o:LockedField>
          </o:OLEObject>
        </w:object>
      </w:r>
    </w:p>
    <w:p>
      <w:pPr>
        <w:ind w:firstLine="0" w:firstLineChars="0"/>
        <w:jc w:val="center"/>
        <w:rPr>
          <w:rFonts w:hint="eastAsia" w:ascii="宋体" w:hAnsi="宋体" w:cs="宋体"/>
        </w:rPr>
      </w:pPr>
      <w:r>
        <w:rPr>
          <w:rFonts w:hint="eastAsia" w:cs="宋体"/>
          <w:lang w:val="en-US" w:eastAsia="zh-CN"/>
        </w:rPr>
        <w:t xml:space="preserve">  </w:t>
      </w:r>
      <w:r>
        <w:rPr>
          <w:rFonts w:hint="eastAsia" w:cs="宋体"/>
          <w:lang w:eastAsia="zh-CN"/>
        </w:rPr>
        <w:t>由前面可知：</w:t>
      </w:r>
      <w:r>
        <w:rPr>
          <w:rFonts w:hint="eastAsia" w:ascii="宋体" w:hAnsi="宋体" w:cs="宋体"/>
        </w:rPr>
        <w:t>提取罐公称容积V</w:t>
      </w:r>
      <w:r>
        <w:rPr>
          <w:rFonts w:hint="eastAsia" w:ascii="宋体" w:hAnsi="宋体" w:cs="宋体"/>
          <w:vertAlign w:val="subscript"/>
        </w:rPr>
        <w:t>N</w:t>
      </w:r>
      <w:r>
        <w:rPr>
          <w:rFonts w:hint="eastAsia" w:cs="宋体"/>
          <w:vertAlign w:val="baseline"/>
          <w:lang w:eastAsia="zh-CN"/>
        </w:rPr>
        <w:t>为</w:t>
      </w:r>
      <w:r>
        <w:rPr>
          <w:rFonts w:hint="eastAsia" w:cs="宋体"/>
          <w:vertAlign w:val="baseline"/>
          <w:lang w:val="en-US" w:eastAsia="zh-CN"/>
        </w:rPr>
        <w:t>7.395m</w:t>
      </w:r>
      <w:r>
        <w:rPr>
          <w:rFonts w:hint="eastAsia" w:cs="宋体"/>
          <w:vertAlign w:val="superscript"/>
          <w:lang w:val="en-US" w:eastAsia="zh-CN"/>
        </w:rPr>
        <w:t>3</w:t>
      </w:r>
      <w:r>
        <w:rPr>
          <w:rFonts w:hint="eastAsia" w:cs="宋体"/>
          <w:vertAlign w:val="baseline"/>
          <w:lang w:val="en-US" w:eastAsia="zh-CN"/>
        </w:rPr>
        <w:t>、装料系数</w:t>
      </w:r>
      <w:r>
        <w:rPr>
          <w:rFonts w:hint="eastAsia" w:ascii="宋体" w:hAnsi="宋体" w:cs="宋体"/>
        </w:rPr>
        <w:t>η</w:t>
      </w:r>
      <w:r>
        <w:rPr>
          <w:rFonts w:hint="eastAsia" w:cs="宋体"/>
          <w:lang w:eastAsia="zh-CN"/>
        </w:rPr>
        <w:t>为</w:t>
      </w:r>
      <w:r>
        <w:rPr>
          <w:rFonts w:hint="eastAsia" w:cs="宋体"/>
          <w:lang w:val="en-US" w:eastAsia="zh-CN"/>
        </w:rPr>
        <w:t>0.7。</w:t>
      </w:r>
      <w:r>
        <w:rPr>
          <w:rFonts w:hint="eastAsia" w:ascii="宋体" w:hAnsi="宋体" w:cs="宋体"/>
        </w:rPr>
        <w:t xml:space="preserve">可得：        </w:t>
      </w:r>
      <w:r>
        <w:rPr>
          <w:rFonts w:hint="eastAsia" w:ascii="宋体" w:hAnsi="宋体" w:cs="宋体"/>
          <w:position w:val="-28"/>
        </w:rPr>
        <w:object>
          <v:shape id="_x0000_i1060" o:spt="75" type="#_x0000_t75" style="height:33pt;width:136pt;" o:ole="t" filled="f" o:preferrelative="t" stroked="f" coordsize="21600,21600">
            <v:path/>
            <v:fill on="f" focussize="0,0"/>
            <v:stroke on="f"/>
            <v:imagedata r:id="rId74" o:title=""/>
            <o:lock v:ext="edit" aspectratio="t"/>
            <w10:wrap type="none"/>
            <w10:anchorlock/>
          </v:shape>
          <o:OLEObject Type="Embed" ProgID="Equation.KSEE3" ShapeID="_x0000_i1060" DrawAspect="Content" ObjectID="_1468075753" r:id="rId73">
            <o:LockedField>false</o:LockedField>
          </o:OLEObject>
        </w:object>
      </w:r>
    </w:p>
    <w:p>
      <w:pPr>
        <w:ind w:firstLine="480"/>
        <w:rPr>
          <w:rFonts w:hint="eastAsia" w:ascii="宋体" w:hAnsi="宋体" w:cs="宋体"/>
        </w:rPr>
      </w:pPr>
      <w:r>
        <w:rPr>
          <w:rFonts w:hint="eastAsia" w:ascii="宋体" w:hAnsi="宋体" w:cs="宋体"/>
        </w:rPr>
        <w:t>提取罐中物料的加入量不能超过筒体下部的体积，筒体下部分体积相对物料体积要有一定的富余量，该部分体积约为物料体积的1.1倍；依据</w:t>
      </w:r>
      <w:r>
        <w:rPr>
          <w:rFonts w:hint="eastAsia" w:cs="宋体"/>
          <w:lang w:eastAsia="zh-CN"/>
        </w:rPr>
        <w:t>前面已知量</w:t>
      </w:r>
      <w:r>
        <w:rPr>
          <w:rFonts w:hint="eastAsia" w:cs="宋体"/>
          <w:lang w:val="en-US" w:eastAsia="zh-CN"/>
        </w:rPr>
        <w:t>Vn，</w:t>
      </w:r>
      <w:r>
        <w:rPr>
          <w:rFonts w:hint="eastAsia" w:ascii="宋体" w:hAnsi="宋体" w:cs="宋体"/>
        </w:rPr>
        <w:t>可得：筒体下部分体积</w:t>
      </w:r>
      <w:r>
        <w:rPr>
          <w:rFonts w:hint="eastAsia" w:ascii="宋体" w:hAnsi="宋体" w:cs="宋体"/>
          <w:position w:val="-6"/>
        </w:rPr>
        <w:object>
          <v:shape id="_x0000_i1057" o:spt="75" alt="" type="#_x0000_t75" style="height:15.85pt;width:102.6pt;" o:ole="t" filled="f" o:preferrelative="t" stroked="f" coordsize="21600,21600">
            <v:path/>
            <v:fill on="f" focussize="0,0"/>
            <v:stroke on="f"/>
            <v:imagedata r:id="rId76" o:title=""/>
            <o:lock v:ext="edit" aspectratio="t"/>
            <w10:wrap type="none"/>
            <w10:anchorlock/>
          </v:shape>
          <o:OLEObject Type="Embed" ProgID="Equation.KSEE3" ShapeID="_x0000_i1057" DrawAspect="Content" ObjectID="_1468075754" r:id="rId75">
            <o:LockedField>false</o:LockedField>
          </o:OLEObject>
        </w:object>
      </w:r>
      <w:r>
        <w:rPr>
          <w:rFonts w:hint="eastAsia" w:ascii="宋体" w:hAnsi="宋体" w:cs="宋体"/>
        </w:rPr>
        <w:t>，筒体上部分体积</w:t>
      </w:r>
      <w:r>
        <w:rPr>
          <w:rFonts w:hint="eastAsia" w:ascii="宋体" w:hAnsi="宋体" w:cs="宋体"/>
          <w:position w:val="-6"/>
        </w:rPr>
        <w:object>
          <v:shape id="_x0000_i1058" o:spt="75" alt="" type="#_x0000_t75" style="height:16pt;width:124pt;" o:ole="t" filled="f" o:preferrelative="t" stroked="f" coordsize="21600,21600">
            <v:path/>
            <v:fill on="f" focussize="0,0"/>
            <v:stroke on="f"/>
            <v:imagedata r:id="rId78" o:title=""/>
            <o:lock v:ext="edit" aspectratio="t"/>
            <w10:wrap type="none"/>
            <w10:anchorlock/>
          </v:shape>
          <o:OLEObject Type="Embed" ProgID="Equation.KSEE3" ShapeID="_x0000_i1058" DrawAspect="Content" ObjectID="_1468075755" r:id="rId77">
            <o:LockedField>false</o:LockedField>
          </o:OLEObject>
        </w:object>
      </w:r>
      <w:r>
        <w:rPr>
          <w:rFonts w:hint="eastAsia" w:ascii="宋体" w:hAnsi="宋体" w:cs="宋体"/>
        </w:rPr>
        <w:t>。</w:t>
      </w:r>
    </w:p>
    <w:p>
      <w:pPr>
        <w:pStyle w:val="7"/>
        <w:ind w:left="0" w:leftChars="0" w:firstLine="0" w:firstLineChars="0"/>
        <w:rPr>
          <w:rFonts w:hint="eastAsia" w:asciiTheme="majorEastAsia" w:hAnsiTheme="majorEastAsia" w:eastAsiaTheme="majorEastAsia" w:cstheme="majorEastAsia"/>
          <w:sz w:val="24"/>
          <w:szCs w:val="24"/>
        </w:rPr>
      </w:pPr>
      <w:bookmarkStart w:id="109" w:name="_Toc17161"/>
      <w:bookmarkStart w:id="110" w:name="_Toc20847"/>
      <w:bookmarkStart w:id="111" w:name="_Toc30786"/>
      <w:bookmarkStart w:id="112" w:name="_Toc26209"/>
      <w:r>
        <w:rPr>
          <w:rFonts w:hint="eastAsia" w:asciiTheme="majorEastAsia" w:hAnsiTheme="majorEastAsia" w:eastAsiaTheme="majorEastAsia" w:cstheme="majorEastAsia"/>
          <w:sz w:val="24"/>
          <w:szCs w:val="24"/>
        </w:rPr>
        <w:t>4.2.4提取罐筒体直径计算</w:t>
      </w:r>
      <w:bookmarkEnd w:id="109"/>
      <w:bookmarkEnd w:id="110"/>
      <w:bookmarkEnd w:id="111"/>
      <w:bookmarkEnd w:id="112"/>
    </w:p>
    <w:p>
      <w:pPr>
        <w:rPr>
          <w:rFonts w:hint="eastAsia"/>
          <w:lang w:eastAsia="zh-CN"/>
        </w:rPr>
      </w:pPr>
      <w:r>
        <w:rPr>
          <w:rFonts w:hint="eastAsia"/>
          <w:lang w:eastAsia="zh-CN"/>
        </w:rPr>
        <w:t>由前面的计算可知，提取罐的装料比、公称体积、高径比。此时，还不能确定封头的溶剂，所以，这一节先计算筒体直径：</w:t>
      </w:r>
    </w:p>
    <w:p>
      <w:pPr>
        <w:rPr>
          <w:rFonts w:hint="eastAsia"/>
          <w:position w:val="-64"/>
        </w:rPr>
      </w:pPr>
      <w:r>
        <w:rPr>
          <w:rFonts w:hint="eastAsia"/>
          <w:position w:val="-46"/>
        </w:rPr>
        <w:object>
          <v:shape id="_x0000_i1070" o:spt="75" type="#_x0000_t75" style="height:44.6pt;width:103.8pt;" o:ole="t" filled="f" o:preferrelative="t" stroked="f" coordsize="21600,21600">
            <v:path/>
            <v:fill on="f" focussize="0,0"/>
            <v:stroke on="f"/>
            <v:imagedata r:id="rId80" o:title=""/>
            <o:lock v:ext="edit" aspectratio="t"/>
            <w10:wrap type="none"/>
            <w10:anchorlock/>
          </v:shape>
          <o:OLEObject Type="Embed" ProgID="Equation.KSEE3" ShapeID="_x0000_i1070" DrawAspect="Content" ObjectID="_1468075756" r:id="rId79">
            <o:LockedField>false</o:LockedField>
          </o:OLEObject>
        </w:object>
      </w:r>
    </w:p>
    <w:p>
      <w:pPr>
        <w:rPr>
          <w:rFonts w:hint="eastAsia"/>
          <w:position w:val="-64"/>
        </w:rPr>
      </w:pPr>
      <w:r>
        <w:rPr>
          <w:rFonts w:hint="eastAsia"/>
          <w:position w:val="-26"/>
        </w:rPr>
        <w:object>
          <v:shape id="_x0000_i1072" o:spt="75" type="#_x0000_t75" style="height:43.3pt;width:194pt;" o:ole="t" filled="f" o:preferrelative="t" stroked="f" coordsize="21600,21600">
            <v:path/>
            <v:fill on="f" focussize="0,0"/>
            <v:stroke on="f"/>
            <v:imagedata r:id="rId82" o:title=""/>
            <o:lock v:ext="edit" aspectratio="t"/>
            <w10:wrap type="none"/>
            <w10:anchorlock/>
          </v:shape>
          <o:OLEObject Type="Embed" ProgID="Equation.KSEE3" ShapeID="_x0000_i1072" DrawAspect="Content" ObjectID="_1468075757" r:id="rId81">
            <o:LockedField>false</o:LockedField>
          </o:OLEObject>
        </w:object>
      </w:r>
    </w:p>
    <w:p>
      <w:pPr>
        <w:ind w:firstLine="0" w:firstLineChars="0"/>
        <w:jc w:val="both"/>
        <w:rPr>
          <w:rFonts w:hint="eastAsia" w:ascii="宋体" w:hAnsi="宋体" w:cs="宋体"/>
        </w:rPr>
      </w:pPr>
      <w:r>
        <w:rPr>
          <w:rFonts w:hint="eastAsia" w:ascii="宋体" w:hAnsi="宋体" w:cs="宋体"/>
        </w:rPr>
        <w:t>注：D为提取罐筒体直径；</w:t>
      </w:r>
    </w:p>
    <w:p>
      <w:pPr>
        <w:ind w:firstLine="480"/>
        <w:jc w:val="both"/>
        <w:rPr>
          <w:rFonts w:hint="eastAsia" w:ascii="宋体" w:hAnsi="宋体" w:cs="宋体"/>
        </w:rPr>
      </w:pPr>
      <w:r>
        <w:rPr>
          <w:rFonts w:hint="eastAsia" w:ascii="宋体" w:hAnsi="宋体" w:cs="宋体"/>
        </w:rPr>
        <w:t>V</w:t>
      </w:r>
      <w:r>
        <w:rPr>
          <w:rFonts w:hint="eastAsia" w:ascii="宋体" w:hAnsi="宋体" w:cs="宋体"/>
          <w:vertAlign w:val="subscript"/>
        </w:rPr>
        <w:t>N</w:t>
      </w:r>
      <w:r>
        <w:rPr>
          <w:rFonts w:hint="eastAsia" w:ascii="宋体" w:hAnsi="宋体" w:cs="宋体"/>
        </w:rPr>
        <w:t>为提取罐装料量；</w:t>
      </w:r>
    </w:p>
    <w:p>
      <w:pPr>
        <w:ind w:firstLine="480"/>
        <w:jc w:val="both"/>
        <w:rPr>
          <w:rFonts w:hint="eastAsia" w:ascii="宋体" w:hAnsi="宋体" w:cs="宋体"/>
        </w:rPr>
      </w:pPr>
      <w:r>
        <w:rPr>
          <w:rFonts w:hint="eastAsia" w:ascii="宋体" w:hAnsi="宋体" w:cs="宋体"/>
        </w:rPr>
        <w:t>η为提取罐装料系数。</w:t>
      </w:r>
    </w:p>
    <w:p>
      <w:pPr>
        <w:ind w:firstLine="480"/>
        <w:jc w:val="both"/>
        <w:rPr>
          <w:rFonts w:hint="eastAsia" w:ascii="宋体" w:hAnsi="宋体" w:cs="宋体"/>
        </w:rPr>
      </w:pPr>
      <w:r>
        <w:rPr>
          <w:rFonts w:hint="eastAsia" w:ascii="宋体" w:hAnsi="宋体" w:cs="宋体"/>
        </w:rPr>
        <w:t>根据计算筒体直径圆整为2.</w:t>
      </w:r>
      <w:r>
        <w:rPr>
          <w:rFonts w:hint="eastAsia" w:cs="宋体"/>
          <w:lang w:val="en-US" w:eastAsia="zh-CN"/>
        </w:rPr>
        <w:t>2</w:t>
      </w:r>
      <w:r>
        <w:rPr>
          <w:rFonts w:hint="eastAsia" w:ascii="宋体" w:hAnsi="宋体" w:cs="宋体"/>
        </w:rPr>
        <w:t>（m）。</w:t>
      </w:r>
    </w:p>
    <w:p>
      <w:pPr>
        <w:jc w:val="both"/>
        <w:rPr>
          <w:rFonts w:hint="eastAsia" w:cs="宋体"/>
          <w:lang w:val="en-US" w:eastAsia="zh-CN"/>
        </w:rPr>
      </w:pPr>
      <w:r>
        <w:rPr>
          <w:rFonts w:hint="eastAsia" w:cs="宋体"/>
          <w:lang w:eastAsia="zh-CN"/>
        </w:rPr>
        <w:t>提取罐筒体与封头将采用普通低合金钢</w:t>
      </w:r>
      <w:r>
        <w:rPr>
          <w:rFonts w:hint="eastAsia" w:ascii="宋体" w:hAnsi="宋体" w:cs="宋体"/>
        </w:rPr>
        <w:t>16MnR卷制焊接制作</w:t>
      </w:r>
      <w:r>
        <w:rPr>
          <w:rFonts w:hint="eastAsia" w:cs="宋体"/>
          <w:lang w:eastAsia="zh-CN"/>
        </w:rPr>
        <w:t>，</w:t>
      </w:r>
      <w:r>
        <w:rPr>
          <w:rFonts w:hint="eastAsia" w:ascii="宋体" w:hAnsi="宋体" w:cs="宋体"/>
        </w:rPr>
        <w:t>，查阅文献资料</w:t>
      </w:r>
      <w:r>
        <w:rPr>
          <w:rFonts w:hint="eastAsia" w:ascii="宋体" w:hAnsi="宋体" w:cs="宋体"/>
          <w:vertAlign w:val="superscript"/>
        </w:rPr>
        <w:t>[1</w:t>
      </w:r>
      <w:r>
        <w:rPr>
          <w:rFonts w:hint="eastAsia" w:cs="宋体"/>
          <w:vertAlign w:val="superscript"/>
          <w:lang w:val="en-US" w:eastAsia="zh-CN"/>
        </w:rPr>
        <w:t>7]</w:t>
      </w:r>
      <w:r>
        <w:rPr>
          <w:rFonts w:hint="eastAsia" w:cs="宋体"/>
          <w:vertAlign w:val="baseline"/>
          <w:lang w:val="en-US" w:eastAsia="zh-CN"/>
        </w:rPr>
        <w:t>可知这</w:t>
      </w:r>
      <w:r>
        <w:rPr>
          <w:rFonts w:hint="eastAsia" w:ascii="宋体" w:hAnsi="宋体" w:cs="宋体"/>
        </w:rPr>
        <w:t>种钢材在100℃工作温度下的许用应力为</w:t>
      </w:r>
      <w:r>
        <w:rPr>
          <w:rFonts w:hint="eastAsia" w:ascii="宋体" w:hAnsi="宋体" w:cs="宋体"/>
          <w:position w:val="-10"/>
        </w:rPr>
        <w:object>
          <v:shape id="_x0000_i1075" o:spt="75" type="#_x0000_t75" style="height:19pt;width:82pt;" o:ole="t" filled="f" o:preferrelative="t" stroked="f" coordsize="21600,21600">
            <v:path/>
            <v:fill on="f" focussize="0,0"/>
            <v:stroke on="f"/>
            <v:imagedata r:id="rId84" o:title=""/>
            <o:lock v:ext="edit" aspectratio="t"/>
            <w10:wrap type="none"/>
            <w10:anchorlock/>
          </v:shape>
          <o:OLEObject Type="Embed" ProgID="Equation.KSEE3" ShapeID="_x0000_i1075" DrawAspect="Content" ObjectID="_1468075758" r:id="rId83">
            <o:LockedField>false</o:LockedField>
          </o:OLEObject>
        </w:object>
      </w:r>
      <w:r>
        <w:rPr>
          <w:rFonts w:hint="eastAsia" w:ascii="宋体" w:hAnsi="宋体" w:cs="宋体"/>
        </w:rPr>
        <w:t>；</w:t>
      </w:r>
      <w:r>
        <w:rPr>
          <w:rFonts w:hint="eastAsia" w:cs="宋体"/>
          <w:lang w:eastAsia="zh-CN"/>
        </w:rPr>
        <w:t>提取罐采用双面焊接，局部无损检测，所以，焊接系数</w:t>
      </w:r>
      <w:r>
        <w:rPr>
          <w:rFonts w:hint="eastAsia" w:ascii="宋体" w:hAnsi="宋体" w:cs="宋体"/>
          <w:position w:val="-10"/>
        </w:rPr>
        <w:object>
          <v:shape id="_x0000_i1076" o:spt="75" type="#_x0000_t75" style="height:16pt;width:42.95pt;" o:ole="t" filled="f" o:preferrelative="t" stroked="f" coordsize="21600,21600">
            <v:path/>
            <v:fill on="f" focussize="0,0"/>
            <v:stroke on="f"/>
            <v:imagedata r:id="rId86" o:title=""/>
            <o:lock v:ext="edit" aspectratio="t"/>
            <w10:wrap type="none"/>
            <w10:anchorlock/>
          </v:shape>
          <o:OLEObject Type="Embed" ProgID="Equation.KSEE3" ShapeID="_x0000_i1076" DrawAspect="Content" ObjectID="_1468075759" r:id="rId85">
            <o:LockedField>false</o:LockedField>
          </o:OLEObject>
        </w:object>
      </w:r>
      <w:r>
        <w:rPr>
          <w:rFonts w:hint="eastAsia" w:cs="宋体"/>
          <w:lang w:eastAsia="zh-CN"/>
        </w:rPr>
        <w:t>。提取罐的设计压力为</w:t>
      </w:r>
      <w:r>
        <w:rPr>
          <w:rFonts w:hint="eastAsia" w:ascii="宋体" w:hAnsi="宋体" w:cs="宋体"/>
        </w:rPr>
        <w:t>1.5MPa，</w:t>
      </w:r>
      <w:r>
        <w:rPr>
          <w:rFonts w:hint="eastAsia" w:cs="宋体"/>
          <w:lang w:eastAsia="zh-CN"/>
        </w:rPr>
        <w:t>实际</w:t>
      </w:r>
      <w:r>
        <w:rPr>
          <w:rFonts w:hint="eastAsia" w:ascii="宋体" w:hAnsi="宋体" w:cs="宋体"/>
        </w:rPr>
        <w:t>工作压力为0.101MPa。</w:t>
      </w:r>
      <w:r>
        <w:rPr>
          <w:rFonts w:hint="eastAsia" w:cs="宋体"/>
          <w:lang w:eastAsia="zh-CN"/>
        </w:rPr>
        <w:t>根据筒体压力容器厚度计算公式，计算出筒体厚度</w:t>
      </w:r>
      <w:r>
        <w:rPr>
          <w:rFonts w:hint="eastAsia" w:cs="宋体"/>
          <w:lang w:val="en-US" w:eastAsia="zh-CN"/>
        </w:rPr>
        <w:t>t：</w:t>
      </w:r>
    </w:p>
    <w:p>
      <w:pPr>
        <w:jc w:val="both"/>
        <w:rPr>
          <w:rFonts w:hint="eastAsia"/>
        </w:rPr>
      </w:pPr>
      <w:r>
        <w:rPr>
          <w:rFonts w:hint="eastAsia"/>
          <w:position w:val="-30"/>
        </w:rPr>
        <w:object>
          <v:shape id="_x0000_i1082" o:spt="75" alt="" type="#_x0000_t75" style="height:35.55pt;width:239.4pt;" o:ole="t" filled="f" o:preferrelative="t" stroked="f" coordsize="21600,21600">
            <v:path/>
            <v:fill on="f" focussize="0,0"/>
            <v:stroke on="f"/>
            <v:imagedata r:id="rId88" o:title=""/>
            <o:lock v:ext="edit" aspectratio="t"/>
            <w10:wrap type="none"/>
            <w10:anchorlock/>
          </v:shape>
          <o:OLEObject Type="Embed" ProgID="Equation.KSEE3" ShapeID="_x0000_i1082" DrawAspect="Content" ObjectID="_1468075760" r:id="rId87">
            <o:LockedField>false</o:LockedField>
          </o:OLEObject>
        </w:object>
      </w:r>
    </w:p>
    <w:p>
      <w:pPr>
        <w:ind w:firstLine="480"/>
        <w:jc w:val="both"/>
        <w:rPr>
          <w:rFonts w:hint="eastAsia" w:ascii="宋体" w:hAnsi="宋体" w:cs="宋体"/>
        </w:rPr>
      </w:pPr>
      <w:r>
        <w:rPr>
          <w:rFonts w:hint="eastAsia" w:ascii="宋体" w:hAnsi="宋体" w:cs="宋体"/>
        </w:rPr>
        <w:t>P</w:t>
      </w:r>
      <w:r>
        <w:rPr>
          <w:rFonts w:hint="eastAsia" w:ascii="宋体" w:hAnsi="宋体" w:cs="宋体"/>
          <w:vertAlign w:val="subscript"/>
        </w:rPr>
        <w:t>c</w:t>
      </w:r>
      <w:r>
        <w:rPr>
          <w:rFonts w:hint="eastAsia" w:ascii="宋体" w:hAnsi="宋体" w:cs="宋体"/>
        </w:rPr>
        <w:t>：设计压力，MPa；</w:t>
      </w:r>
    </w:p>
    <w:p>
      <w:pPr>
        <w:ind w:firstLine="480"/>
        <w:jc w:val="both"/>
        <w:rPr>
          <w:rFonts w:hint="eastAsia" w:ascii="宋体" w:hAnsi="宋体" w:cs="宋体"/>
        </w:rPr>
      </w:pPr>
      <w:r>
        <w:rPr>
          <w:rFonts w:hint="eastAsia" w:ascii="宋体" w:hAnsi="宋体" w:cs="宋体"/>
        </w:rPr>
        <w:t>D：封头内径，mm；</w:t>
      </w:r>
    </w:p>
    <w:p>
      <w:pPr>
        <w:ind w:firstLine="480"/>
        <w:jc w:val="both"/>
        <w:rPr>
          <w:rFonts w:hint="eastAsia" w:ascii="宋体" w:hAnsi="宋体" w:cs="宋体"/>
        </w:rPr>
      </w:pPr>
      <w:r>
        <w:rPr>
          <w:rFonts w:hint="eastAsia" w:ascii="宋体" w:hAnsi="宋体" w:cs="宋体"/>
          <w:position w:val="-10"/>
        </w:rPr>
        <w:object>
          <v:shape id="_x0000_i1078" o:spt="75" type="#_x0000_t75" style="height:18pt;width:22pt;" o:ole="t" filled="f" o:preferrelative="t" stroked="f" coordsize="21600,21600">
            <v:path/>
            <v:fill on="f" focussize="0,0"/>
            <v:stroke on="f"/>
            <v:imagedata r:id="rId90" o:title=""/>
            <o:lock v:ext="edit" aspectratio="t"/>
            <w10:wrap type="none"/>
            <w10:anchorlock/>
          </v:shape>
          <o:OLEObject Type="Embed" ProgID="Equation.KSEE3" ShapeID="_x0000_i1078" DrawAspect="Content" ObjectID="_1468075761" r:id="rId89">
            <o:LockedField>false</o:LockedField>
          </o:OLEObject>
        </w:object>
      </w:r>
      <w:r>
        <w:rPr>
          <w:rFonts w:hint="eastAsia" w:ascii="宋体" w:hAnsi="宋体" w:cs="宋体"/>
        </w:rPr>
        <w:t>：设计温度下材料的许用应力，MPa；</w:t>
      </w:r>
    </w:p>
    <w:p>
      <w:pPr>
        <w:ind w:firstLine="480"/>
        <w:jc w:val="both"/>
        <w:rPr>
          <w:rFonts w:hint="eastAsia" w:ascii="宋体" w:hAnsi="宋体" w:cs="宋体"/>
        </w:rPr>
      </w:pPr>
      <w:r>
        <w:rPr>
          <w:rFonts w:hint="eastAsia" w:ascii="宋体" w:hAnsi="宋体" w:cs="宋体"/>
          <w:position w:val="-10"/>
        </w:rPr>
        <w:object>
          <v:shape id="_x0000_i1079" o:spt="75" type="#_x0000_t75" style="height:16pt;width:10pt;" o:ole="t" filled="f" o:preferrelative="t" stroked="f" coordsize="21600,21600">
            <v:path/>
            <v:fill on="f" focussize="0,0"/>
            <v:stroke on="f"/>
            <v:imagedata r:id="rId92" o:title=""/>
            <o:lock v:ext="edit" aspectratio="t"/>
            <w10:wrap type="none"/>
            <w10:anchorlock/>
          </v:shape>
          <o:OLEObject Type="Embed" ProgID="Equation.KSEE3" ShapeID="_x0000_i1079" DrawAspect="Content" ObjectID="_1468075762" r:id="rId91">
            <o:LockedField>false</o:LockedField>
          </o:OLEObject>
        </w:object>
      </w:r>
      <w:r>
        <w:rPr>
          <w:rFonts w:hint="eastAsia" w:ascii="宋体" w:hAnsi="宋体" w:cs="宋体"/>
        </w:rPr>
        <w:t>：焊接接头系数。</w:t>
      </w:r>
    </w:p>
    <w:p>
      <w:pPr>
        <w:ind w:firstLine="480"/>
        <w:rPr>
          <w:rFonts w:hint="eastAsia"/>
        </w:rPr>
      </w:pPr>
      <w:r>
        <w:rPr>
          <w:rFonts w:hint="eastAsia"/>
        </w:rPr>
        <w:t>提取罐设计时筒体的设计厚度δ</w:t>
      </w:r>
      <w:r>
        <w:rPr>
          <w:rFonts w:hint="eastAsia" w:ascii="仿宋" w:hAnsi="仿宋" w:eastAsia="仿宋" w:cs="仿宋"/>
          <w:vertAlign w:val="subscript"/>
        </w:rPr>
        <w:t>d</w:t>
      </w:r>
      <w:r>
        <w:rPr>
          <w:rFonts w:hint="eastAsia" w:ascii="仿宋" w:hAnsi="仿宋" w:eastAsia="仿宋" w:cs="仿宋"/>
        </w:rPr>
        <w:t>=</w:t>
      </w:r>
      <w:r>
        <w:rPr>
          <w:rFonts w:hint="eastAsia"/>
        </w:rPr>
        <w:t>δ+C</w:t>
      </w:r>
      <w:r>
        <w:rPr>
          <w:rFonts w:hint="eastAsia"/>
          <w:vertAlign w:val="subscript"/>
        </w:rPr>
        <w:t>1</w:t>
      </w:r>
      <w:r>
        <w:rPr>
          <w:rFonts w:hint="eastAsia"/>
        </w:rPr>
        <w:t>+C</w:t>
      </w:r>
      <w:r>
        <w:rPr>
          <w:rFonts w:hint="eastAsia"/>
          <w:vertAlign w:val="subscript"/>
        </w:rPr>
        <w:t>2</w:t>
      </w:r>
      <w:r>
        <w:rPr>
          <w:rFonts w:hint="eastAsia"/>
        </w:rPr>
        <w:t>（C</w:t>
      </w:r>
      <w:r>
        <w:rPr>
          <w:rFonts w:hint="eastAsia"/>
          <w:vertAlign w:val="subscript"/>
        </w:rPr>
        <w:t>1</w:t>
      </w:r>
      <w:r>
        <w:rPr>
          <w:rFonts w:hint="eastAsia"/>
        </w:rPr>
        <w:t>：钢板负偏差，C</w:t>
      </w:r>
      <w:r>
        <w:rPr>
          <w:rFonts w:hint="eastAsia"/>
          <w:vertAlign w:val="subscript"/>
        </w:rPr>
        <w:t>2</w:t>
      </w:r>
      <w:r>
        <w:rPr>
          <w:rFonts w:hint="eastAsia"/>
        </w:rPr>
        <w:t>：腐蚀裕量）。</w:t>
      </w:r>
    </w:p>
    <w:p>
      <w:pPr>
        <w:ind w:firstLine="480"/>
        <w:rPr>
          <w:rFonts w:hint="eastAsia"/>
        </w:rPr>
      </w:pPr>
      <w:r>
        <w:rPr>
          <w:rFonts w:hint="eastAsia"/>
        </w:rPr>
        <w:t>查文献资料</w:t>
      </w:r>
      <w:r>
        <w:rPr>
          <w:rFonts w:hint="eastAsia"/>
          <w:vertAlign w:val="superscript"/>
        </w:rPr>
        <w:t>[17]</w:t>
      </w:r>
      <w:r>
        <w:rPr>
          <w:rFonts w:hint="eastAsia"/>
          <w:vertAlign w:val="baseline"/>
          <w:lang w:eastAsia="zh-CN"/>
        </w:rPr>
        <w:t>可知</w:t>
      </w:r>
      <w:r>
        <w:rPr>
          <w:rFonts w:hint="eastAsia"/>
        </w:rPr>
        <w:t>低合金钢的厚度在8.0~25mm之间</w:t>
      </w:r>
      <w:r>
        <w:rPr>
          <w:rFonts w:hint="eastAsia"/>
          <w:lang w:eastAsia="zh-CN"/>
        </w:rPr>
        <w:t>，其</w:t>
      </w:r>
      <w:r>
        <w:rPr>
          <w:rFonts w:hint="eastAsia"/>
        </w:rPr>
        <w:t>负偏差为0.8mm；取水对低合金钢的腐蚀速率λ=0.05mm/a，按提取罐设计寿命15年计算，则腐蚀裕量为：C</w:t>
      </w:r>
      <w:r>
        <w:rPr>
          <w:rFonts w:hint="eastAsia"/>
          <w:vertAlign w:val="subscript"/>
        </w:rPr>
        <w:t>2</w:t>
      </w:r>
      <w:r>
        <w:rPr>
          <w:rFonts w:hint="eastAsia"/>
        </w:rPr>
        <w:t>=15×0.05×2=1.5mm。</w:t>
      </w:r>
    </w:p>
    <w:p>
      <w:pPr>
        <w:ind w:firstLine="480"/>
        <w:rPr>
          <w:rFonts w:hint="eastAsia"/>
        </w:rPr>
      </w:pPr>
    </w:p>
    <w:p>
      <w:pPr>
        <w:ind w:firstLine="480"/>
        <w:rPr>
          <w:rFonts w:hint="eastAsia"/>
        </w:rPr>
      </w:pPr>
      <w:r>
        <w:rPr>
          <w:rFonts w:hint="eastAsia"/>
        </w:rPr>
        <w:t>所以提取罐筒体的设计厚度为：δ</w:t>
      </w:r>
      <w:r>
        <w:rPr>
          <w:rFonts w:hint="eastAsia"/>
          <w:vertAlign w:val="subscript"/>
        </w:rPr>
        <w:t>d</w:t>
      </w:r>
      <w:r>
        <w:rPr>
          <w:rFonts w:hint="eastAsia"/>
        </w:rPr>
        <w:t>=1</w:t>
      </w:r>
      <w:r>
        <w:rPr>
          <w:rFonts w:hint="eastAsia"/>
          <w:lang w:val="en-US" w:eastAsia="zh-CN"/>
        </w:rPr>
        <w:t>1.48</w:t>
      </w:r>
      <w:r>
        <w:rPr>
          <w:rFonts w:hint="eastAsia"/>
        </w:rPr>
        <w:t>+0.8+1.5=</w:t>
      </w:r>
      <w:r>
        <w:rPr>
          <w:rFonts w:hint="eastAsia"/>
          <w:lang w:val="en-US" w:eastAsia="zh-CN"/>
        </w:rPr>
        <w:t>13.78</w:t>
      </w:r>
      <w:r>
        <w:rPr>
          <w:rFonts w:hint="eastAsia"/>
        </w:rPr>
        <w:t>mm，圆整到厚度为1</w:t>
      </w:r>
      <w:r>
        <w:rPr>
          <w:rFonts w:hint="eastAsia"/>
          <w:lang w:val="en-US" w:eastAsia="zh-CN"/>
        </w:rPr>
        <w:t>5</w:t>
      </w:r>
      <w:r>
        <w:rPr>
          <w:rFonts w:hint="eastAsia"/>
        </w:rPr>
        <w:t>mm标准1</w:t>
      </w:r>
      <w:r>
        <w:rPr>
          <w:rFonts w:hint="eastAsia"/>
          <w:lang w:val="en-US" w:eastAsia="zh-CN"/>
        </w:rPr>
        <w:t>5</w:t>
      </w:r>
      <w:r>
        <w:rPr>
          <w:rFonts w:hint="eastAsia"/>
        </w:rPr>
        <w:t>MnR钢板，所以提取罐筒体有效厚度为1</w:t>
      </w:r>
      <w:r>
        <w:rPr>
          <w:rFonts w:hint="eastAsia"/>
          <w:lang w:val="en-US" w:eastAsia="zh-CN"/>
        </w:rPr>
        <w:t>5</w:t>
      </w:r>
      <w:r>
        <w:rPr>
          <w:rFonts w:hint="eastAsia"/>
        </w:rPr>
        <w:t>mm。</w:t>
      </w:r>
    </w:p>
    <w:p>
      <w:pPr>
        <w:ind w:firstLine="480"/>
        <w:rPr>
          <w:rFonts w:hint="eastAsia"/>
        </w:rPr>
      </w:pPr>
      <w:r>
        <w:rPr>
          <w:rFonts w:hint="eastAsia"/>
        </w:rPr>
        <w:t>此设计温度下提取罐最大工作压力是：</w:t>
      </w:r>
    </w:p>
    <w:p>
      <w:pPr>
        <w:ind w:firstLine="480"/>
        <w:jc w:val="center"/>
        <w:rPr>
          <w:rFonts w:hint="eastAsia"/>
        </w:rPr>
      </w:pPr>
      <w:r>
        <w:rPr>
          <w:rFonts w:hint="eastAsia"/>
          <w:position w:val="-30"/>
        </w:rPr>
        <w:object>
          <v:shape id="_x0000_i1084" o:spt="75" alt="" type="#_x0000_t75" style="height:35.65pt;width:245.25pt;" o:ole="t" filled="f" o:preferrelative="t" stroked="f" coordsize="21600,21600">
            <v:path/>
            <v:fill on="f" focussize="0,0"/>
            <v:stroke on="f"/>
            <v:imagedata r:id="rId94" o:title=""/>
            <o:lock v:ext="edit" aspectratio="t"/>
            <w10:wrap type="none"/>
            <w10:anchorlock/>
          </v:shape>
          <o:OLEObject Type="Embed" ProgID="Equation.KSEE3" ShapeID="_x0000_i1084" DrawAspect="Content" ObjectID="_1468075763" r:id="rId93">
            <o:LockedField>false</o:LockedField>
          </o:OLEObject>
        </w:object>
      </w:r>
    </w:p>
    <w:p>
      <w:pPr>
        <w:ind w:firstLine="480"/>
        <w:rPr>
          <w:rFonts w:hint="eastAsia"/>
        </w:rPr>
      </w:pPr>
      <w:r>
        <w:rPr>
          <w:rFonts w:hint="eastAsia"/>
        </w:rPr>
        <w:t>注：δ</w:t>
      </w:r>
      <w:r>
        <w:rPr>
          <w:rFonts w:hint="eastAsia"/>
          <w:vertAlign w:val="subscript"/>
        </w:rPr>
        <w:t>e</w:t>
      </w:r>
      <w:r>
        <w:rPr>
          <w:rFonts w:hint="eastAsia"/>
        </w:rPr>
        <w:t>为提取罐筒体有效厚度</w:t>
      </w:r>
    </w:p>
    <w:p>
      <w:pPr>
        <w:ind w:firstLine="480"/>
        <w:rPr>
          <w:rFonts w:hint="eastAsia"/>
        </w:rPr>
      </w:pPr>
      <w:r>
        <w:rPr>
          <w:rFonts w:hint="eastAsia"/>
          <w:lang w:eastAsia="zh-CN"/>
        </w:rPr>
        <w:t>前面所述的</w:t>
      </w:r>
      <w:r>
        <w:rPr>
          <w:rFonts w:hint="eastAsia"/>
        </w:rPr>
        <w:t>提取罐的工作压力p</w:t>
      </w:r>
      <w:r>
        <w:rPr>
          <w:rFonts w:hint="eastAsia"/>
          <w:vertAlign w:val="subscript"/>
        </w:rPr>
        <w:t>w</w:t>
      </w:r>
      <w:r>
        <w:rPr>
          <w:rFonts w:hint="eastAsia"/>
        </w:rPr>
        <w:t>=0.101（MPa）&lt;[p</w:t>
      </w:r>
      <w:r>
        <w:rPr>
          <w:rFonts w:hint="eastAsia"/>
          <w:vertAlign w:val="subscript"/>
        </w:rPr>
        <w:t>w</w:t>
      </w:r>
      <w:r>
        <w:rPr>
          <w:rFonts w:hint="eastAsia"/>
        </w:rPr>
        <w:t>]，</w:t>
      </w:r>
      <w:r>
        <w:rPr>
          <w:rFonts w:hint="eastAsia"/>
          <w:lang w:eastAsia="zh-CN"/>
        </w:rPr>
        <w:t>所以</w:t>
      </w:r>
      <w:r>
        <w:rPr>
          <w:rFonts w:hint="eastAsia"/>
        </w:rPr>
        <w:t>满足要求。</w:t>
      </w:r>
    </w:p>
    <w:p>
      <w:pPr>
        <w:pStyle w:val="7"/>
        <w:ind w:left="0" w:leftChars="0" w:firstLine="0" w:firstLineChars="0"/>
        <w:rPr>
          <w:rFonts w:hint="eastAsia" w:asciiTheme="majorEastAsia" w:hAnsiTheme="majorEastAsia" w:eastAsiaTheme="majorEastAsia" w:cstheme="majorEastAsia"/>
          <w:sz w:val="24"/>
          <w:szCs w:val="24"/>
        </w:rPr>
      </w:pPr>
      <w:bookmarkStart w:id="113" w:name="_Toc12140"/>
      <w:bookmarkStart w:id="114" w:name="_Toc7859"/>
      <w:bookmarkStart w:id="115" w:name="_Toc917"/>
      <w:bookmarkStart w:id="116" w:name="_Toc31589"/>
      <w:r>
        <w:rPr>
          <w:rFonts w:hint="eastAsia" w:asciiTheme="majorEastAsia" w:hAnsiTheme="majorEastAsia" w:eastAsiaTheme="majorEastAsia" w:cstheme="majorEastAsia"/>
          <w:sz w:val="24"/>
          <w:szCs w:val="24"/>
        </w:rPr>
        <w:t>4.2.5提取罐筒体高度</w:t>
      </w:r>
      <w:bookmarkEnd w:id="113"/>
      <w:bookmarkEnd w:id="114"/>
      <w:bookmarkEnd w:id="115"/>
      <w:bookmarkEnd w:id="116"/>
    </w:p>
    <w:p>
      <w:pPr>
        <w:ind w:firstLine="480"/>
        <w:rPr>
          <w:rFonts w:hint="eastAsia"/>
        </w:rPr>
      </w:pPr>
      <w:r>
        <w:rPr>
          <w:rFonts w:hint="eastAsia"/>
        </w:rPr>
        <w:t>筒体高度根据下列公式计算：</w:t>
      </w:r>
    </w:p>
    <w:p>
      <w:pPr>
        <w:rPr>
          <w:rFonts w:hint="eastAsia"/>
        </w:rPr>
      </w:pPr>
      <w:r>
        <w:rPr>
          <w:rFonts w:hint="eastAsia"/>
          <w:position w:val="-116"/>
        </w:rPr>
        <w:object>
          <v:shape id="_x0000_i1087" o:spt="75" alt="" type="#_x0000_t75" style="height:121.8pt;width:135.75pt;" o:ole="t" filled="f" o:preferrelative="t" stroked="f" coordsize="21600,21600">
            <v:path/>
            <v:fill on="f" focussize="0,0"/>
            <v:stroke on="f"/>
            <v:imagedata r:id="rId96" o:title=""/>
            <o:lock v:ext="edit" aspectratio="t"/>
            <w10:wrap type="none"/>
            <w10:anchorlock/>
          </v:shape>
          <o:OLEObject Type="Embed" ProgID="Equation.KSEE3" ShapeID="_x0000_i1087" DrawAspect="Content" ObjectID="_1468075764" r:id="rId95">
            <o:LockedField>false</o:LockedField>
          </o:OLEObject>
        </w:object>
      </w:r>
    </w:p>
    <w:p>
      <w:pPr>
        <w:ind w:firstLine="480"/>
        <w:jc w:val="both"/>
        <w:rPr>
          <w:rFonts w:hint="eastAsia"/>
        </w:rPr>
      </w:pPr>
      <w:r>
        <w:rPr>
          <w:rFonts w:hint="eastAsia"/>
        </w:rPr>
        <w:t>注：</w:t>
      </w:r>
      <w:r>
        <w:rPr>
          <w:rFonts w:hint="eastAsia"/>
          <w:position w:val="-6"/>
        </w:rPr>
        <w:object>
          <v:shape id="_x0000_i1088" o:spt="75" type="#_x0000_t75" style="height:13.95pt;width:12pt;" o:ole="t" filled="f" o:preferrelative="t" stroked="f" coordsize="21600,21600">
            <v:path/>
            <v:fill on="f" focussize="0,0"/>
            <v:stroke on="f"/>
            <v:imagedata r:id="rId98" o:title=""/>
            <o:lock v:ext="edit" aspectratio="t"/>
            <w10:wrap type="none"/>
            <w10:anchorlock/>
          </v:shape>
          <o:OLEObject Type="Embed" ProgID="Equation.KSEE3" ShapeID="_x0000_i1088" DrawAspect="Content" ObjectID="_1468075765" r:id="rId97">
            <o:LockedField>false</o:LockedField>
          </o:OLEObject>
        </w:object>
      </w:r>
      <w:r>
        <w:rPr>
          <w:rFonts w:hint="eastAsia"/>
        </w:rPr>
        <w:t>为提取罐设计容积；</w:t>
      </w:r>
    </w:p>
    <w:p>
      <w:pPr>
        <w:ind w:firstLine="480"/>
        <w:jc w:val="both"/>
        <w:rPr>
          <w:rFonts w:hint="eastAsia"/>
        </w:rPr>
      </w:pPr>
      <w:r>
        <w:rPr>
          <w:rFonts w:hint="eastAsia"/>
        </w:rPr>
        <w:t xml:space="preserve">    </w:t>
      </w:r>
      <w:r>
        <w:rPr>
          <w:rFonts w:hint="eastAsia"/>
          <w:position w:val="-6"/>
        </w:rPr>
        <w:object>
          <v:shape id="_x0000_i1089" o:spt="75" type="#_x0000_t75" style="height:11pt;width:9pt;" o:ole="t" filled="f" o:preferrelative="t" stroked="f" coordsize="21600,21600">
            <v:path/>
            <v:fill on="f" focussize="0,0"/>
            <v:stroke on="f"/>
            <v:imagedata r:id="rId100" o:title=""/>
            <o:lock v:ext="edit" aspectratio="t"/>
            <w10:wrap type="none"/>
            <w10:anchorlock/>
          </v:shape>
          <o:OLEObject Type="Embed" ProgID="Equation.KSEE3" ShapeID="_x0000_i1089" DrawAspect="Content" ObjectID="_1468075766" r:id="rId99">
            <o:LockedField>false</o:LockedField>
          </o:OLEObject>
        </w:object>
      </w:r>
      <w:r>
        <w:rPr>
          <w:rFonts w:hint="eastAsia"/>
        </w:rPr>
        <w:t>为椭圆封头容积；</w:t>
      </w:r>
    </w:p>
    <w:p>
      <w:pPr>
        <w:ind w:firstLine="480"/>
        <w:jc w:val="both"/>
        <w:rPr>
          <w:rFonts w:hint="eastAsia"/>
        </w:rPr>
      </w:pPr>
      <w:r>
        <w:rPr>
          <w:rFonts w:hint="eastAsia"/>
        </w:rPr>
        <w:t xml:space="preserve">    </w:t>
      </w:r>
      <w:r>
        <w:rPr>
          <w:rFonts w:hint="eastAsia"/>
          <w:position w:val="-12"/>
        </w:rPr>
        <w:object>
          <v:shape id="_x0000_i1090" o:spt="75" type="#_x0000_t75" style="height:18pt;width:15pt;" o:ole="t" filled="f" o:preferrelative="t" stroked="f" coordsize="21600,21600">
            <v:path/>
            <v:fill on="f" focussize="0,0"/>
            <v:stroke on="f"/>
            <v:imagedata r:id="rId102" o:title=""/>
            <o:lock v:ext="edit" aspectratio="t"/>
            <w10:wrap type="none"/>
            <w10:anchorlock/>
          </v:shape>
          <o:OLEObject Type="Embed" ProgID="Equation.KSEE3" ShapeID="_x0000_i1090" DrawAspect="Content" ObjectID="_1468075767" r:id="rId101">
            <o:LockedField>false</o:LockedField>
          </o:OLEObject>
        </w:object>
      </w:r>
      <w:r>
        <w:rPr>
          <w:rFonts w:hint="eastAsia"/>
        </w:rPr>
        <w:t>为提取罐筒体直径；</w:t>
      </w:r>
    </w:p>
    <w:p>
      <w:pPr>
        <w:ind w:firstLine="480"/>
        <w:jc w:val="both"/>
        <w:rPr>
          <w:rFonts w:hint="eastAsia"/>
        </w:rPr>
      </w:pPr>
      <w:r>
        <w:rPr>
          <w:rFonts w:hint="eastAsia"/>
        </w:rPr>
        <w:t xml:space="preserve">    </w:t>
      </w:r>
      <w:r>
        <w:rPr>
          <w:rFonts w:hint="eastAsia"/>
          <w:position w:val="-12"/>
        </w:rPr>
        <w:object>
          <v:shape id="_x0000_i1091" o:spt="75" type="#_x0000_t75" style="height:18pt;width:16pt;" o:ole="t" filled="f" o:preferrelative="t" stroked="f" coordsize="21600,21600">
            <v:path/>
            <v:fill on="f" focussize="0,0"/>
            <v:stroke on="f"/>
            <v:imagedata r:id="rId104" o:title=""/>
            <o:lock v:ext="edit" aspectratio="t"/>
            <w10:wrap type="none"/>
            <w10:anchorlock/>
          </v:shape>
          <o:OLEObject Type="Embed" ProgID="Equation.KSEE3" ShapeID="_x0000_i1091" DrawAspect="Content" ObjectID="_1468075768" r:id="rId103">
            <o:LockedField>false</o:LockedField>
          </o:OLEObject>
        </w:object>
      </w:r>
      <w:r>
        <w:rPr>
          <w:rFonts w:hint="eastAsia"/>
        </w:rPr>
        <w:t>为提取罐装料容积；</w:t>
      </w:r>
    </w:p>
    <w:p>
      <w:pPr>
        <w:ind w:firstLine="480"/>
        <w:rPr>
          <w:rFonts w:hint="eastAsia"/>
        </w:rPr>
      </w:pPr>
      <w:r>
        <w:rPr>
          <w:rFonts w:hint="eastAsia"/>
        </w:rPr>
        <w:t xml:space="preserve"> </w:t>
      </w:r>
      <w:r>
        <w:rPr>
          <w:rFonts w:hint="eastAsia"/>
          <w:lang w:eastAsia="zh-CN"/>
        </w:rPr>
        <w:t>根据</w:t>
      </w:r>
      <w:r>
        <w:rPr>
          <w:rFonts w:hint="eastAsia"/>
        </w:rPr>
        <w:t>GBT25198-2010《压力容器封头》</w:t>
      </w:r>
      <w:r>
        <w:rPr>
          <w:rFonts w:hint="eastAsia"/>
          <w:lang w:eastAsia="zh-CN"/>
        </w:rPr>
        <w:t>标准</w:t>
      </w:r>
      <w:r>
        <w:rPr>
          <w:rFonts w:hint="eastAsia"/>
        </w:rPr>
        <w:t>，当椭圆封头公称直径为2</w:t>
      </w:r>
      <w:r>
        <w:rPr>
          <w:rFonts w:hint="eastAsia"/>
          <w:lang w:val="en-US" w:eastAsia="zh-CN"/>
        </w:rPr>
        <w:t>2</w:t>
      </w:r>
      <w:r>
        <w:rPr>
          <w:rFonts w:hint="eastAsia"/>
        </w:rPr>
        <w:t>00mm时容积为</w:t>
      </w:r>
      <w:r>
        <w:rPr>
          <w:rFonts w:hint="eastAsia"/>
          <w:lang w:val="en-US" w:eastAsia="zh-CN"/>
        </w:rPr>
        <w:t>1.5839</w:t>
      </w:r>
      <w:r>
        <w:rPr>
          <w:rFonts w:hint="eastAsia"/>
        </w:rPr>
        <w:t>m</w:t>
      </w:r>
      <w:r>
        <w:rPr>
          <w:rFonts w:hint="eastAsia"/>
          <w:vertAlign w:val="superscript"/>
        </w:rPr>
        <w:t>2</w:t>
      </w:r>
      <w:r>
        <w:rPr>
          <w:rFonts w:hint="eastAsia"/>
        </w:rPr>
        <w:t>。</w:t>
      </w:r>
      <w:r>
        <w:rPr>
          <w:rFonts w:hint="eastAsia"/>
          <w:lang w:eastAsia="zh-CN"/>
        </w:rPr>
        <w:t>此时封头高度为</w:t>
      </w:r>
      <w:r>
        <w:rPr>
          <w:rFonts w:hint="eastAsia"/>
          <w:lang w:val="en-US" w:eastAsia="zh-CN"/>
        </w:rPr>
        <w:t>600mm，其中直边高度为50mm。</w:t>
      </w:r>
    </w:p>
    <w:p>
      <w:pPr>
        <w:ind w:firstLine="480"/>
        <w:rPr>
          <w:rFonts w:hint="eastAsia"/>
        </w:rPr>
      </w:pPr>
      <w:r>
        <w:rPr>
          <w:rFonts w:hint="eastAsia"/>
        </w:rPr>
        <w:t>提取罐总体高度等于筒体高度</w:t>
      </w:r>
      <w:r>
        <w:rPr>
          <w:rFonts w:hint="eastAsia"/>
          <w:lang w:eastAsia="zh-CN"/>
        </w:rPr>
        <w:t>与</w:t>
      </w:r>
      <w:r>
        <w:rPr>
          <w:rFonts w:hint="eastAsia"/>
        </w:rPr>
        <w:t>封头高度</w:t>
      </w:r>
      <w:r>
        <w:rPr>
          <w:rFonts w:hint="eastAsia"/>
          <w:lang w:eastAsia="zh-CN"/>
        </w:rPr>
        <w:t>之和</w:t>
      </w:r>
      <w:r>
        <w:rPr>
          <w:rFonts w:hint="eastAsia"/>
        </w:rPr>
        <w:t>，即：</w:t>
      </w:r>
    </w:p>
    <w:p>
      <w:pPr>
        <w:ind w:firstLine="480"/>
        <w:jc w:val="center"/>
        <w:rPr>
          <w:rFonts w:hint="eastAsia"/>
        </w:rPr>
      </w:pPr>
      <w:r>
        <w:rPr>
          <w:rFonts w:hint="eastAsia"/>
        </w:rPr>
        <w:t>H=2</w:t>
      </w:r>
      <w:r>
        <w:rPr>
          <w:rFonts w:hint="eastAsia"/>
          <w:lang w:val="en-US" w:eastAsia="zh-CN"/>
        </w:rPr>
        <w:t>191</w:t>
      </w:r>
      <w:r>
        <w:rPr>
          <w:rFonts w:hint="eastAsia"/>
        </w:rPr>
        <w:t>+</w:t>
      </w:r>
      <w:r>
        <w:rPr>
          <w:rFonts w:hint="eastAsia"/>
          <w:lang w:val="en-US" w:eastAsia="zh-CN"/>
        </w:rPr>
        <w:t>600</w:t>
      </w:r>
      <w:r>
        <w:rPr>
          <w:rFonts w:hint="eastAsia"/>
        </w:rPr>
        <w:t>=</w:t>
      </w:r>
      <w:r>
        <w:rPr>
          <w:rFonts w:hint="eastAsia"/>
          <w:lang w:val="en-US" w:eastAsia="zh-CN"/>
        </w:rPr>
        <w:t>2791</w:t>
      </w:r>
      <w:r>
        <w:rPr>
          <w:rFonts w:hint="eastAsia"/>
        </w:rPr>
        <w:t>（mm）</w:t>
      </w:r>
    </w:p>
    <w:p>
      <w:pPr>
        <w:ind w:firstLine="480"/>
        <w:rPr>
          <w:rFonts w:hint="eastAsia"/>
        </w:rPr>
      </w:pPr>
      <w:r>
        <w:rPr>
          <w:rFonts w:hint="eastAsia"/>
        </w:rPr>
        <w:t>得高径比：H/D=</w:t>
      </w:r>
      <w:r>
        <w:rPr>
          <w:rFonts w:hint="eastAsia"/>
          <w:lang w:val="en-US" w:eastAsia="zh-CN"/>
        </w:rPr>
        <w:t>2791</w:t>
      </w:r>
      <w:r>
        <w:rPr>
          <w:rFonts w:hint="eastAsia"/>
        </w:rPr>
        <w:t>/2</w:t>
      </w:r>
      <w:r>
        <w:rPr>
          <w:rFonts w:hint="eastAsia"/>
          <w:lang w:val="en-US" w:eastAsia="zh-CN"/>
        </w:rPr>
        <w:t>2</w:t>
      </w:r>
      <w:r>
        <w:rPr>
          <w:rFonts w:hint="eastAsia"/>
        </w:rPr>
        <w:t>00=1.2</w:t>
      </w:r>
      <w:r>
        <w:rPr>
          <w:rFonts w:hint="eastAsia"/>
          <w:lang w:val="en-US" w:eastAsia="zh-CN"/>
        </w:rPr>
        <w:t>61</w:t>
      </w:r>
      <w:r>
        <w:rPr>
          <w:rFonts w:hint="eastAsia"/>
        </w:rPr>
        <w:t>，与前面设计开始时选取的高径比1.2相近，所以符合要求。</w:t>
      </w:r>
    </w:p>
    <w:p>
      <w:pPr>
        <w:pStyle w:val="7"/>
        <w:ind w:left="0" w:leftChars="0" w:firstLine="0" w:firstLineChars="0"/>
        <w:rPr>
          <w:rFonts w:hint="eastAsia" w:asciiTheme="majorEastAsia" w:hAnsiTheme="majorEastAsia" w:eastAsiaTheme="majorEastAsia" w:cstheme="majorEastAsia"/>
          <w:sz w:val="24"/>
          <w:szCs w:val="24"/>
        </w:rPr>
      </w:pPr>
      <w:bookmarkStart w:id="117" w:name="_Toc29412"/>
      <w:bookmarkStart w:id="118" w:name="_Toc23190"/>
      <w:bookmarkStart w:id="119" w:name="_Toc5576"/>
      <w:bookmarkStart w:id="120" w:name="_Toc15750"/>
      <w:r>
        <w:rPr>
          <w:rFonts w:hint="eastAsia" w:asciiTheme="majorEastAsia" w:hAnsiTheme="majorEastAsia" w:eastAsiaTheme="majorEastAsia" w:cstheme="majorEastAsia"/>
          <w:sz w:val="24"/>
          <w:szCs w:val="24"/>
        </w:rPr>
        <w:t>4.2.6传热面积</w:t>
      </w:r>
      <w:bookmarkEnd w:id="117"/>
      <w:bookmarkEnd w:id="118"/>
      <w:bookmarkEnd w:id="119"/>
      <w:bookmarkEnd w:id="120"/>
    </w:p>
    <w:p>
      <w:pPr>
        <w:ind w:firstLine="480"/>
        <w:rPr>
          <w:rFonts w:hint="eastAsia"/>
        </w:rPr>
      </w:pPr>
      <w:r>
        <w:rPr>
          <w:rFonts w:hint="eastAsia"/>
          <w:lang w:eastAsia="zh-CN"/>
        </w:rPr>
        <w:t>计算</w:t>
      </w:r>
      <w:r>
        <w:rPr>
          <w:rFonts w:hint="eastAsia"/>
        </w:rPr>
        <w:t>传热面积</w:t>
      </w:r>
      <w:r>
        <w:rPr>
          <w:rFonts w:hint="eastAsia"/>
          <w:lang w:eastAsia="zh-CN"/>
        </w:rPr>
        <w:t>实质上</w:t>
      </w:r>
      <w:r>
        <w:rPr>
          <w:rFonts w:hint="eastAsia"/>
        </w:rPr>
        <w:t>就是</w:t>
      </w:r>
      <w:r>
        <w:rPr>
          <w:rFonts w:hint="eastAsia"/>
          <w:lang w:eastAsia="zh-CN"/>
        </w:rPr>
        <w:t>计算</w:t>
      </w:r>
      <w:r>
        <w:rPr>
          <w:rFonts w:hint="eastAsia"/>
        </w:rPr>
        <w:t>提取罐夹套</w:t>
      </w:r>
      <w:r>
        <w:rPr>
          <w:rFonts w:hint="eastAsia"/>
          <w:lang w:eastAsia="zh-CN"/>
        </w:rPr>
        <w:t>的</w:t>
      </w:r>
      <w:r>
        <w:rPr>
          <w:rFonts w:hint="eastAsia"/>
        </w:rPr>
        <w:t>面积。提取罐传热过程分为两个</w:t>
      </w:r>
      <w:r>
        <w:rPr>
          <w:rFonts w:hint="eastAsia"/>
          <w:lang w:eastAsia="zh-CN"/>
        </w:rPr>
        <w:t>：</w:t>
      </w:r>
      <w:r>
        <w:rPr>
          <w:rFonts w:hint="eastAsia"/>
        </w:rPr>
        <w:t>提取罐内物料经过加热升温过程</w:t>
      </w:r>
      <w:r>
        <w:rPr>
          <w:rFonts w:hint="eastAsia"/>
          <w:lang w:eastAsia="zh-CN"/>
        </w:rPr>
        <w:t>、</w:t>
      </w:r>
      <w:r>
        <w:rPr>
          <w:rFonts w:hint="eastAsia"/>
        </w:rPr>
        <w:t>罐内物料升温结束后的保温过程。</w:t>
      </w:r>
    </w:p>
    <w:p>
      <w:pPr>
        <w:ind w:firstLine="480"/>
        <w:rPr>
          <w:rFonts w:hint="eastAsia"/>
        </w:rPr>
      </w:pPr>
      <w:r>
        <w:rPr>
          <w:rFonts w:hint="eastAsia"/>
          <w:lang w:eastAsia="zh-CN"/>
        </w:rPr>
        <w:t>由前面可知，</w:t>
      </w:r>
      <w:r>
        <w:rPr>
          <w:rFonts w:hint="eastAsia"/>
        </w:rPr>
        <w:t>热流体进口温度t</w:t>
      </w:r>
      <w:r>
        <w:rPr>
          <w:rFonts w:hint="eastAsia"/>
          <w:vertAlign w:val="subscript"/>
        </w:rPr>
        <w:t>1</w:t>
      </w:r>
      <w:r>
        <w:rPr>
          <w:rFonts w:hint="eastAsia"/>
        </w:rPr>
        <w:t>=100℃，出口温度t</w:t>
      </w:r>
      <w:r>
        <w:rPr>
          <w:rFonts w:hint="eastAsia"/>
          <w:vertAlign w:val="subscript"/>
        </w:rPr>
        <w:t>2</w:t>
      </w:r>
      <w:r>
        <w:rPr>
          <w:rFonts w:hint="eastAsia"/>
        </w:rPr>
        <w:t>=95℃，平均温度</w:t>
      </w:r>
      <w:r>
        <w:rPr>
          <w:rFonts w:hint="eastAsia"/>
          <w:lang w:eastAsia="zh-CN"/>
        </w:rPr>
        <w:t>为</w:t>
      </w:r>
      <w:r>
        <w:rPr>
          <w:rFonts w:hint="eastAsia"/>
          <w:lang w:val="en-US" w:eastAsia="zh-CN"/>
        </w:rPr>
        <w:t>370.65k</w:t>
      </w:r>
      <w:r>
        <w:rPr>
          <w:rFonts w:hint="eastAsia"/>
        </w:rPr>
        <w:t>；冷流体进料温度T</w:t>
      </w:r>
      <w:r>
        <w:rPr>
          <w:rFonts w:hint="eastAsia"/>
          <w:vertAlign w:val="subscript"/>
        </w:rPr>
        <w:t>1</w:t>
      </w:r>
      <w:r>
        <w:rPr>
          <w:rFonts w:hint="eastAsia"/>
        </w:rPr>
        <w:t>=25℃，T</w:t>
      </w:r>
      <w:r>
        <w:rPr>
          <w:rFonts w:hint="eastAsia"/>
          <w:vertAlign w:val="subscript"/>
        </w:rPr>
        <w:t>2</w:t>
      </w:r>
      <w:r>
        <w:rPr>
          <w:rFonts w:hint="eastAsia"/>
        </w:rPr>
        <w:t>=90℃，平均温度</w:t>
      </w:r>
      <w:r>
        <w:rPr>
          <w:rFonts w:hint="eastAsia"/>
          <w:lang w:eastAsia="zh-CN"/>
        </w:rPr>
        <w:t>为</w:t>
      </w:r>
      <w:r>
        <w:rPr>
          <w:rFonts w:hint="eastAsia"/>
          <w:lang w:val="en-US" w:eastAsia="zh-CN"/>
        </w:rPr>
        <w:t>330.65k。</w:t>
      </w:r>
      <w:r>
        <w:rPr>
          <w:rFonts w:hint="eastAsia"/>
        </w:rPr>
        <w:t>冷热流体平均温差</w:t>
      </w:r>
      <w:r>
        <w:rPr>
          <w:rFonts w:hint="eastAsia"/>
          <w:position w:val="-10"/>
        </w:rPr>
        <w:object>
          <v:shape id="_x0000_i1094" o:spt="75" type="#_x0000_t75" style="height:17pt;width:145pt;" o:ole="t" filled="f" o:preferrelative="t" stroked="f" coordsize="21600,21600">
            <v:path/>
            <v:fill on="f" focussize="0,0"/>
            <v:stroke on="f"/>
            <v:imagedata r:id="rId106" o:title=""/>
            <o:lock v:ext="edit" aspectratio="t"/>
            <w10:wrap type="none"/>
            <w10:anchorlock/>
          </v:shape>
          <o:OLEObject Type="Embed" ProgID="Equation.KSEE3" ShapeID="_x0000_i1094" DrawAspect="Content" ObjectID="_1468075769" r:id="rId105">
            <o:LockedField>false</o:LockedField>
          </o:OLEObject>
        </w:object>
      </w:r>
      <w:r>
        <w:rPr>
          <w:rFonts w:hint="eastAsia"/>
        </w:rPr>
        <w:t>。</w:t>
      </w:r>
    </w:p>
    <w:p>
      <w:pPr>
        <w:ind w:firstLine="480"/>
        <w:rPr>
          <w:rFonts w:hint="eastAsia"/>
        </w:rPr>
      </w:pPr>
      <w:r>
        <w:rPr>
          <w:rFonts w:hint="eastAsia"/>
        </w:rPr>
        <w:t>热流量</w:t>
      </w:r>
      <w:r>
        <w:rPr>
          <w:rFonts w:hint="eastAsia"/>
          <w:position w:val="-24"/>
        </w:rPr>
        <w:object>
          <v:shape id="_x0000_i1096" o:spt="75" alt="" type="#_x0000_t75" style="height:31.95pt;width:276pt;" o:ole="t" filled="f" o:preferrelative="t" stroked="f" coordsize="21600,21600">
            <v:path/>
            <v:fill on="f" focussize="0,0"/>
            <v:stroke on="f"/>
            <v:imagedata r:id="rId108" o:title=""/>
            <o:lock v:ext="edit" aspectratio="t"/>
            <w10:wrap type="none"/>
            <w10:anchorlock/>
          </v:shape>
          <o:OLEObject Type="Embed" ProgID="Equation.KSEE3" ShapeID="_x0000_i1096" DrawAspect="Content" ObjectID="_1468075770" r:id="rId107">
            <o:LockedField>false</o:LockedField>
          </o:OLEObject>
        </w:object>
      </w:r>
      <w:r>
        <w:rPr>
          <w:rFonts w:hint="eastAsia"/>
        </w:rPr>
        <w:t>。</w:t>
      </w:r>
    </w:p>
    <w:p>
      <w:pPr>
        <w:ind w:left="0" w:leftChars="0" w:firstLine="420" w:firstLineChars="0"/>
        <w:rPr>
          <w:rFonts w:hint="eastAsia"/>
        </w:rPr>
      </w:pPr>
      <w:r>
        <w:rPr>
          <w:rFonts w:hint="eastAsia"/>
        </w:rPr>
        <w:t>传热面积</w:t>
      </w:r>
      <w:r>
        <w:rPr>
          <w:rFonts w:hint="eastAsia"/>
          <w:position w:val="-30"/>
        </w:rPr>
        <w:object>
          <v:shape id="_x0000_i1097" o:spt="75" type="#_x0000_t75" style="height:34pt;width:53pt;" o:ole="t" filled="f" o:preferrelative="t" stroked="f" coordsize="21600,21600">
            <v:path/>
            <v:fill on="f" focussize="0,0"/>
            <v:stroke on="f"/>
            <v:imagedata r:id="rId110" o:title=""/>
            <o:lock v:ext="edit" aspectratio="t"/>
            <w10:wrap type="none"/>
            <w10:anchorlock/>
          </v:shape>
          <o:OLEObject Type="Embed" ProgID="Equation.KSEE3" ShapeID="_x0000_i1097" DrawAspect="Content" ObjectID="_1468075771" r:id="rId109">
            <o:LockedField>false</o:LockedField>
          </o:OLEObject>
        </w:object>
      </w:r>
      <w:r>
        <w:rPr>
          <w:rFonts w:hint="eastAsia"/>
        </w:rPr>
        <w:t>，</w:t>
      </w:r>
      <w:r>
        <w:rPr>
          <w:rFonts w:hint="eastAsia"/>
          <w:lang w:eastAsia="zh-CN"/>
        </w:rPr>
        <w:t>其</w:t>
      </w:r>
      <w:r>
        <w:rPr>
          <w:rFonts w:hint="eastAsia"/>
        </w:rPr>
        <w:t>中K为总传热系数，</w:t>
      </w:r>
      <w:r>
        <w:rPr>
          <w:rFonts w:hint="eastAsia"/>
          <w:position w:val="-12"/>
        </w:rPr>
        <w:object>
          <v:shape id="_x0000_i1098" o:spt="75" type="#_x0000_t75" style="height:18pt;width:21pt;" o:ole="t" filled="f" o:preferrelative="t" stroked="f" coordsize="21600,21600">
            <v:path/>
            <v:fill on="f" focussize="0,0"/>
            <v:stroke on="f"/>
            <v:imagedata r:id="rId112" o:title=""/>
            <o:lock v:ext="edit" aspectratio="t"/>
            <w10:wrap type="none"/>
            <w10:anchorlock/>
          </v:shape>
          <o:OLEObject Type="Embed" ProgID="Equation.KSEE3" ShapeID="_x0000_i1098" DrawAspect="Content" ObjectID="_1468075772" r:id="rId111">
            <o:LockedField>false</o:LockedField>
          </o:OLEObject>
        </w:object>
      </w:r>
      <w:r>
        <w:rPr>
          <w:rFonts w:hint="eastAsia"/>
        </w:rPr>
        <w:t>为冷热流体的平均温差。</w:t>
      </w:r>
    </w:p>
    <w:p>
      <w:pPr>
        <w:ind w:firstLine="480"/>
        <w:rPr>
          <w:rFonts w:hint="eastAsia"/>
        </w:rPr>
      </w:pPr>
      <w:r>
        <w:rPr>
          <w:rFonts w:hint="eastAsia"/>
        </w:rPr>
        <w:t>计算总传热系数以提取罐的外表面积为基准面，K的计算式如下：</w:t>
      </w:r>
    </w:p>
    <w:p>
      <w:pPr>
        <w:ind w:left="480" w:leftChars="200" w:firstLine="0" w:firstLineChars="0"/>
        <w:jc w:val="center"/>
        <w:rPr>
          <w:rFonts w:hint="eastAsia"/>
        </w:rPr>
      </w:pPr>
      <w:r>
        <w:rPr>
          <w:rFonts w:hint="eastAsia"/>
          <w:position w:val="-60"/>
        </w:rPr>
        <w:object>
          <v:shape id="_x0000_i1099" o:spt="75" type="#_x0000_t75" style="height:49pt;width:173pt;" o:ole="t" filled="f" o:preferrelative="t" stroked="f" coordsize="21600,21600">
            <v:path/>
            <v:fill on="f" focussize="0,0"/>
            <v:stroke on="f"/>
            <v:imagedata r:id="rId114" o:title=""/>
            <o:lock v:ext="edit" aspectratio="t"/>
            <w10:wrap type="none"/>
            <w10:anchorlock/>
          </v:shape>
          <o:OLEObject Type="Embed" ProgID="Equation.KSEE3" ShapeID="_x0000_i1099" DrawAspect="Content" ObjectID="_1468075773" r:id="rId113">
            <o:LockedField>false</o:LockedField>
          </o:OLEObject>
        </w:object>
      </w:r>
    </w:p>
    <w:p>
      <w:pPr>
        <w:ind w:firstLine="480"/>
        <w:rPr>
          <w:rFonts w:hint="eastAsia"/>
        </w:rPr>
      </w:pPr>
      <w:r>
        <w:rPr>
          <w:rFonts w:hint="eastAsia"/>
        </w:rPr>
        <w:t>注：</w:t>
      </w:r>
      <w:r>
        <w:rPr>
          <w:rFonts w:hint="eastAsia"/>
          <w:position w:val="-10"/>
        </w:rPr>
        <w:object>
          <v:shape id="_x0000_i1100" o:spt="75" type="#_x0000_t75" style="height:16.8pt;width:13.8pt;" o:ole="t" filled="f" o:preferrelative="t" stroked="f" coordsize="21600,21600">
            <v:path/>
            <v:fill on="f" focussize="0,0"/>
            <v:stroke on="f"/>
            <v:imagedata r:id="rId116" o:title=""/>
            <o:lock v:ext="edit" aspectratio="t"/>
            <w10:wrap type="none"/>
            <w10:anchorlock/>
          </v:shape>
          <o:OLEObject Type="Embed" ProgID="Equation.KSEE3" ShapeID="_x0000_i1100" DrawAspect="Content" ObjectID="_1468075774" r:id="rId115">
            <o:LockedField>false</o:LockedField>
          </o:OLEObject>
        </w:object>
      </w:r>
      <w:r>
        <w:rPr>
          <w:rFonts w:hint="eastAsia"/>
        </w:rPr>
        <w:t>为提取罐内表面给热系数，</w:t>
      </w:r>
      <w:r>
        <w:rPr>
          <w:rFonts w:hint="eastAsia"/>
          <w:position w:val="-24"/>
        </w:rPr>
        <w:object>
          <v:shape id="_x0000_i1101" o:spt="75" type="#_x0000_t75" style="height:38pt;width:139pt;" o:ole="t" filled="f" o:preferrelative="t" stroked="f" coordsize="21600,21600">
            <v:path/>
            <v:fill on="f" focussize="0,0"/>
            <v:stroke on="f"/>
            <v:imagedata r:id="rId118" o:title=""/>
            <o:lock v:ext="edit" aspectratio="t"/>
            <w10:wrap type="none"/>
            <w10:anchorlock/>
          </v:shape>
          <o:OLEObject Type="Embed" ProgID="Equation.KSEE3" ShapeID="_x0000_i1101" DrawAspect="Content" ObjectID="_1468075775" r:id="rId117">
            <o:LockedField>false</o:LockedField>
          </o:OLEObject>
        </w:object>
      </w:r>
      <w:r>
        <w:rPr>
          <w:rFonts w:hint="eastAsia"/>
        </w:rPr>
        <w:t>，式中</w:t>
      </w:r>
      <w:r>
        <w:rPr>
          <w:rFonts w:hint="eastAsia"/>
          <w:position w:val="-6"/>
        </w:rPr>
        <w:object>
          <v:shape id="_x0000_i1102" o:spt="75" type="#_x0000_t75" style="height:13.8pt;width:11.9pt;" o:ole="t" filled="f" o:preferrelative="t" stroked="f" coordsize="21600,21600">
            <v:path/>
            <v:fill on="f" focussize="0,0"/>
            <v:stroke on="f"/>
            <v:imagedata r:id="rId120" o:title=""/>
            <o:lock v:ext="edit" aspectratio="t"/>
            <w10:wrap type="none"/>
            <w10:anchorlock/>
          </v:shape>
          <o:OLEObject Type="Embed" ProgID="Equation.KSEE3" ShapeID="_x0000_i1102" DrawAspect="Content" ObjectID="_1468075776" r:id="rId119">
            <o:LockedField>false</o:LockedField>
          </o:OLEObject>
        </w:object>
      </w:r>
      <w:r>
        <w:rPr>
          <w:rFonts w:hint="eastAsia"/>
        </w:rPr>
        <w:t>是提取罐中物料的导热系数，</w:t>
      </w:r>
      <w:r>
        <w:rPr>
          <w:rFonts w:hint="eastAsia"/>
          <w:position w:val="-6"/>
        </w:rPr>
        <w:object>
          <v:shape id="_x0000_i1103" o:spt="75" type="#_x0000_t75" style="height:11pt;width:10pt;" o:ole="t" filled="f" o:preferrelative="t" stroked="f" coordsize="21600,21600">
            <v:path/>
            <v:fill on="f" focussize="0,0"/>
            <v:stroke on="f"/>
            <v:imagedata r:id="rId122" o:title=""/>
            <o:lock v:ext="edit" aspectratio="t"/>
            <w10:wrap type="none"/>
            <w10:anchorlock/>
          </v:shape>
          <o:OLEObject Type="Embed" ProgID="Equation.KSEE3" ShapeID="_x0000_i1103" DrawAspect="Content" ObjectID="_1468075777" r:id="rId121">
            <o:LockedField>false</o:LockedField>
          </o:OLEObject>
        </w:object>
      </w:r>
      <w:r>
        <w:rPr>
          <w:rFonts w:hint="eastAsia"/>
        </w:rPr>
        <w:t>是搅拌器转速，</w:t>
      </w:r>
      <w:r>
        <w:rPr>
          <w:rFonts w:hint="eastAsia"/>
          <w:position w:val="-12"/>
        </w:rPr>
        <w:object>
          <v:shape id="_x0000_i1104" o:spt="75" type="#_x0000_t75" style="height:18pt;width:18pt;" o:ole="t" filled="f" o:preferrelative="t" stroked="f" coordsize="21600,21600">
            <v:path/>
            <v:fill on="f" focussize="0,0"/>
            <v:stroke on="f"/>
            <v:imagedata r:id="rId124" o:title=""/>
            <o:lock v:ext="edit" aspectratio="t"/>
            <w10:wrap type="none"/>
            <w10:anchorlock/>
          </v:shape>
          <o:OLEObject Type="Embed" ProgID="Equation.KSEE3" ShapeID="_x0000_i1104" DrawAspect="Content" ObjectID="_1468075778" r:id="rId123">
            <o:LockedField>false</o:LockedField>
          </o:OLEObject>
        </w:object>
      </w:r>
      <w:r>
        <w:rPr>
          <w:rFonts w:hint="eastAsia"/>
        </w:rPr>
        <w:t>是搅拌器直径，</w:t>
      </w:r>
      <w:r>
        <w:rPr>
          <w:rFonts w:hint="eastAsia"/>
          <w:position w:val="-10"/>
        </w:rPr>
        <w:object>
          <v:shape id="_x0000_i1105" o:spt="75" type="#_x0000_t75" style="height:13pt;width:12pt;" o:ole="t" filled="f" o:preferrelative="t" stroked="f" coordsize="21600,21600">
            <v:path/>
            <v:fill on="f" focussize="0,0"/>
            <v:stroke on="f"/>
            <v:imagedata r:id="rId126" o:title=""/>
            <o:lock v:ext="edit" aspectratio="t"/>
            <w10:wrap type="none"/>
            <w10:anchorlock/>
          </v:shape>
          <o:OLEObject Type="Embed" ProgID="Equation.KSEE3" ShapeID="_x0000_i1105" DrawAspect="Content" ObjectID="_1468075779" r:id="rId125">
            <o:LockedField>false</o:LockedField>
          </o:OLEObject>
        </w:object>
      </w:r>
      <w:r>
        <w:rPr>
          <w:rFonts w:hint="eastAsia"/>
        </w:rPr>
        <w:t>是提取罐中物料的密度，</w:t>
      </w:r>
      <w:r>
        <w:rPr>
          <w:rFonts w:hint="eastAsia"/>
          <w:position w:val="-10"/>
        </w:rPr>
        <w:object>
          <v:shape id="_x0000_i1106" o:spt="75" type="#_x0000_t75" style="height:13pt;width:12pt;" o:ole="t" filled="f" o:preferrelative="t" stroked="f" coordsize="21600,21600">
            <v:path/>
            <v:fill on="f" focussize="0,0"/>
            <v:stroke on="f"/>
            <v:imagedata r:id="rId128" o:title=""/>
            <o:lock v:ext="edit" aspectratio="t"/>
            <w10:wrap type="none"/>
            <w10:anchorlock/>
          </v:shape>
          <o:OLEObject Type="Embed" ProgID="Equation.KSEE3" ShapeID="_x0000_i1106" DrawAspect="Content" ObjectID="_1468075780" r:id="rId127">
            <o:LockedField>false</o:LockedField>
          </o:OLEObject>
        </w:object>
      </w:r>
      <w:r>
        <w:rPr>
          <w:rFonts w:hint="eastAsia"/>
        </w:rPr>
        <w:t>是提取罐中物料的粘度，</w:t>
      </w:r>
      <w:r>
        <w:rPr>
          <w:rFonts w:hint="eastAsia"/>
          <w:position w:val="-12"/>
        </w:rPr>
        <w:object>
          <v:shape id="_x0000_i1107" o:spt="75" type="#_x0000_t75" style="height:18pt;width:17pt;" o:ole="t" filled="f" o:preferrelative="t" stroked="f" coordsize="21600,21600">
            <v:path/>
            <v:fill on="f" focussize="0,0"/>
            <v:stroke on="f"/>
            <v:imagedata r:id="rId130" o:title=""/>
            <o:lock v:ext="edit" aspectratio="t"/>
            <w10:wrap type="none"/>
            <w10:anchorlock/>
          </v:shape>
          <o:OLEObject Type="Embed" ProgID="Equation.KSEE3" ShapeID="_x0000_i1107" DrawAspect="Content" ObjectID="_1468075781" r:id="rId129">
            <o:LockedField>false</o:LockedField>
          </o:OLEObject>
        </w:object>
      </w:r>
      <w:r>
        <w:rPr>
          <w:rFonts w:hint="eastAsia"/>
        </w:rPr>
        <w:t>是壁温值下壁面上的粘度，</w:t>
      </w:r>
      <w:r>
        <w:rPr>
          <w:rFonts w:hint="eastAsia"/>
          <w:position w:val="-14"/>
        </w:rPr>
        <w:object>
          <v:shape id="_x0000_i1108" o:spt="75" type="#_x0000_t75" style="height:19pt;width:13.95pt;" o:ole="t" filled="f" o:preferrelative="t" stroked="f" coordsize="21600,21600">
            <v:path/>
            <v:fill on="f" focussize="0,0"/>
            <v:stroke on="f"/>
            <v:imagedata r:id="rId132" o:title=""/>
            <o:lock v:ext="edit" aspectratio="t"/>
            <w10:wrap type="none"/>
            <w10:anchorlock/>
          </v:shape>
          <o:OLEObject Type="Embed" ProgID="Equation.KSEE3" ShapeID="_x0000_i1108" DrawAspect="Content" ObjectID="_1468075782" r:id="rId131">
            <o:LockedField>false</o:LockedField>
          </o:OLEObject>
        </w:object>
      </w:r>
      <w:r>
        <w:rPr>
          <w:rFonts w:hint="eastAsia"/>
        </w:rPr>
        <w:t>是物料的比定压热容，提取剂水被加热，</w:t>
      </w:r>
      <w:r>
        <w:rPr>
          <w:rFonts w:hint="eastAsia"/>
          <w:color w:val="FF0000"/>
          <w:position w:val="-30"/>
        </w:rPr>
        <w:object>
          <v:shape id="_x0000_i1109" o:spt="75" type="#_x0000_t75" style="height:33.95pt;width:43.95pt;" o:ole="t" filled="f" o:preferrelative="t" stroked="f" coordsize="21600,21600">
            <v:path/>
            <v:fill on="f" focussize="0,0"/>
            <v:stroke on="f"/>
            <v:imagedata r:id="rId134" o:title=""/>
            <o:lock v:ext="edit" aspectratio="t"/>
            <w10:wrap type="none"/>
            <w10:anchorlock/>
          </v:shape>
          <o:OLEObject Type="Embed" ProgID="Equation.KSEE3" ShapeID="_x0000_i1109" DrawAspect="Content" ObjectID="_1468075783" r:id="rId133">
            <o:LockedField>false</o:LockedField>
          </o:OLEObject>
        </w:object>
      </w:r>
      <w:r>
        <w:rPr>
          <w:rFonts w:hint="eastAsia"/>
        </w:rPr>
        <w:t>，</w:t>
      </w:r>
      <w:r>
        <w:rPr>
          <w:rFonts w:hint="eastAsia"/>
          <w:position w:val="-30"/>
        </w:rPr>
        <w:object>
          <v:shape id="_x0000_i1110" o:spt="75" type="#_x0000_t75" style="height:34pt;width:44pt;" o:ole="t" filled="f" o:preferrelative="t" stroked="f" coordsize="21600,21600">
            <v:path/>
            <v:fill on="f" focussize="0,0"/>
            <v:stroke on="f"/>
            <v:imagedata r:id="rId136" o:title=""/>
            <o:lock v:ext="edit" aspectratio="t"/>
            <w10:wrap type="none"/>
            <w10:anchorlock/>
          </v:shape>
          <o:OLEObject Type="Embed" ProgID="Equation.KSEE3" ShapeID="_x0000_i1110" DrawAspect="Content" ObjectID="_1468075784" r:id="rId135">
            <o:LockedField>false</o:LockedField>
          </o:OLEObject>
        </w:object>
      </w:r>
      <w:r>
        <w:rPr>
          <w:rFonts w:hint="eastAsia" w:ascii="宋体" w:hAnsi="宋体" w:cs="宋体"/>
          <w:szCs w:val="24"/>
        </w:rPr>
        <w:t>可取1.06计算，</w:t>
      </w:r>
      <w:r>
        <w:rPr>
          <w:rFonts w:hint="eastAsia"/>
          <w:color w:val="FF0000"/>
          <w:position w:val="-24"/>
        </w:rPr>
        <w:object>
          <v:shape id="_x0000_i1111" o:spt="75" type="#_x0000_t75" style="height:37pt;width:238pt;" o:ole="t" filled="f" o:preferrelative="t" stroked="f" coordsize="21600,21600">
            <v:path/>
            <v:fill on="f" focussize="0,0"/>
            <v:stroke on="f"/>
            <v:imagedata r:id="rId138" o:title=""/>
            <o:lock v:ext="edit" aspectratio="t"/>
            <w10:wrap type="none"/>
            <w10:anchorlock/>
          </v:shape>
          <o:OLEObject Type="Embed" ProgID="Equation.KSEE3" ShapeID="_x0000_i1111" DrawAspect="Content" ObjectID="_1468075785" r:id="rId137">
            <o:LockedField>false</o:LockedField>
          </o:OLEObject>
        </w:object>
      </w:r>
      <w:r>
        <w:rPr>
          <w:rFonts w:hint="eastAsia"/>
        </w:rPr>
        <w:t>；由于提取罐中物料</w:t>
      </w:r>
      <w:r>
        <w:rPr>
          <w:rFonts w:hint="eastAsia"/>
          <w:lang w:eastAsia="zh-CN"/>
        </w:rPr>
        <w:t>的成分是</w:t>
      </w:r>
      <w:r>
        <w:rPr>
          <w:rFonts w:hint="eastAsia"/>
        </w:rPr>
        <w:t>无患子果皮和溶剂水两种，其质量比为1:4，</w:t>
      </w:r>
      <w:r>
        <w:rPr>
          <w:rFonts w:hint="eastAsia"/>
          <w:lang w:eastAsia="zh-CN"/>
        </w:rPr>
        <w:t>水占比重大，</w:t>
      </w:r>
      <w:r>
        <w:rPr>
          <w:rFonts w:hint="eastAsia"/>
        </w:rPr>
        <w:t>因此物性参数均按提取剂水计算。提取罐中是无患子果皮的水溶液，且生产过程中每个周期都会清洗，而供热采用夹套中水蒸气供热</w:t>
      </w:r>
      <w:r>
        <w:rPr>
          <w:rFonts w:hint="eastAsia"/>
          <w:lang w:eastAsia="zh-CN"/>
        </w:rPr>
        <w:t>，所以</w:t>
      </w:r>
      <w:r>
        <w:rPr>
          <w:rFonts w:hint="eastAsia"/>
        </w:rPr>
        <w:t>提取罐外壁热阻为0。由此来看污垢热阻可以忽略不计；</w:t>
      </w:r>
    </w:p>
    <w:p>
      <w:pPr>
        <w:ind w:firstLine="480"/>
        <w:rPr>
          <w:rFonts w:hint="eastAsia"/>
        </w:rPr>
      </w:pPr>
      <w:r>
        <w:rPr>
          <w:rFonts w:hint="eastAsia"/>
          <w:position w:val="-12"/>
        </w:rPr>
        <w:object>
          <v:shape id="_x0000_i1112" o:spt="75" type="#_x0000_t75" style="height:18pt;width:15pt;" o:ole="t" filled="f" o:preferrelative="t" stroked="f" coordsize="21600,21600">
            <v:path/>
            <v:fill on="f" focussize="0,0"/>
            <v:stroke on="f"/>
            <v:imagedata r:id="rId140" o:title=""/>
            <o:lock v:ext="edit" aspectratio="t"/>
            <w10:wrap type="none"/>
            <w10:anchorlock/>
          </v:shape>
          <o:OLEObject Type="Embed" ProgID="Equation.KSEE3" ShapeID="_x0000_i1112" DrawAspect="Content" ObjectID="_1468075786" r:id="rId139">
            <o:LockedField>false</o:LockedField>
          </o:OLEObject>
        </w:object>
      </w:r>
      <w:r>
        <w:rPr>
          <w:rFonts w:hint="eastAsia"/>
        </w:rPr>
        <w:t>为提取罐外表面热阻；</w:t>
      </w:r>
    </w:p>
    <w:p>
      <w:pPr>
        <w:ind w:firstLine="480"/>
        <w:rPr>
          <w:rFonts w:hint="eastAsia"/>
        </w:rPr>
      </w:pPr>
      <w:r>
        <w:rPr>
          <w:rFonts w:hint="eastAsia"/>
          <w:position w:val="-6"/>
        </w:rPr>
        <w:object>
          <v:shape id="_x0000_i1113" o:spt="75" type="#_x0000_t75" style="height:13.95pt;width:11pt;" o:ole="t" filled="f" o:preferrelative="t" stroked="f" coordsize="21600,21600">
            <v:path/>
            <v:fill on="f" focussize="0,0"/>
            <v:stroke on="f"/>
            <v:imagedata r:id="rId142" o:title=""/>
            <o:lock v:ext="edit" aspectratio="t"/>
            <w10:wrap type="none"/>
            <w10:anchorlock/>
          </v:shape>
          <o:OLEObject Type="Embed" ProgID="Equation.KSEE3" ShapeID="_x0000_i1113" DrawAspect="Content" ObjectID="_1468075787" r:id="rId141">
            <o:LockedField>false</o:LockedField>
          </o:OLEObject>
        </w:object>
      </w:r>
      <w:r>
        <w:rPr>
          <w:rFonts w:hint="eastAsia"/>
        </w:rPr>
        <w:t>为提取罐的壁厚；</w:t>
      </w:r>
    </w:p>
    <w:p>
      <w:pPr>
        <w:ind w:firstLine="480"/>
        <w:rPr>
          <w:rFonts w:hint="eastAsia"/>
        </w:rPr>
      </w:pPr>
      <w:r>
        <w:rPr>
          <w:rFonts w:hint="eastAsia"/>
          <w:position w:val="-6"/>
        </w:rPr>
        <w:object>
          <v:shape id="_x0000_i1114" o:spt="75" type="#_x0000_t75" style="height:13.95pt;width:11pt;" o:ole="t" filled="f" o:preferrelative="t" stroked="f" coordsize="21600,21600">
            <v:path/>
            <v:fill on="f" focussize="0,0"/>
            <v:stroke on="f"/>
            <v:imagedata r:id="rId144" o:title=""/>
            <o:lock v:ext="edit" aspectratio="t"/>
            <w10:wrap type="none"/>
            <w10:anchorlock/>
          </v:shape>
          <o:OLEObject Type="Embed" ProgID="Equation.KSEE3" ShapeID="_x0000_i1114" DrawAspect="Content" ObjectID="_1468075788" r:id="rId143">
            <o:LockedField>false</o:LockedField>
          </o:OLEObject>
        </w:object>
      </w:r>
      <w:r>
        <w:rPr>
          <w:rFonts w:hint="eastAsia"/>
        </w:rPr>
        <w:t>为提取罐壁的导热系数；</w:t>
      </w:r>
    </w:p>
    <w:p>
      <w:pPr>
        <w:ind w:firstLine="480"/>
        <w:rPr>
          <w:rFonts w:hint="eastAsia"/>
        </w:rPr>
      </w:pPr>
      <w:r>
        <w:rPr>
          <w:rFonts w:hint="eastAsia"/>
          <w:position w:val="-12"/>
        </w:rPr>
        <w:object>
          <v:shape id="_x0000_i1115" o:spt="75" type="#_x0000_t75" style="height:18pt;width:15pt;" o:ole="t" filled="f" o:preferrelative="t" stroked="f" coordsize="21600,21600">
            <v:path/>
            <v:fill on="f" focussize="0,0"/>
            <v:stroke on="f"/>
            <v:imagedata r:id="rId146" o:title=""/>
            <o:lock v:ext="edit" aspectratio="t"/>
            <w10:wrap type="none"/>
            <w10:anchorlock/>
          </v:shape>
          <o:OLEObject Type="Embed" ProgID="Equation.KSEE3" ShapeID="_x0000_i1115" DrawAspect="Content" ObjectID="_1468075789" r:id="rId145">
            <o:LockedField>false</o:LockedField>
          </o:OLEObject>
        </w:object>
      </w:r>
      <w:r>
        <w:rPr>
          <w:rFonts w:hint="eastAsia"/>
        </w:rPr>
        <w:t>为提取罐筒体外径；</w:t>
      </w:r>
    </w:p>
    <w:p>
      <w:pPr>
        <w:ind w:firstLine="480"/>
        <w:rPr>
          <w:rFonts w:hint="eastAsia"/>
        </w:rPr>
      </w:pPr>
      <w:r>
        <w:rPr>
          <w:rFonts w:hint="eastAsia"/>
          <w:position w:val="-12"/>
        </w:rPr>
        <w:object>
          <v:shape id="_x0000_i1116" o:spt="75" type="#_x0000_t75" style="height:18pt;width:16pt;" o:ole="t" filled="f" o:preferrelative="t" stroked="f" coordsize="21600,21600">
            <v:path/>
            <v:fill on="f" focussize="0,0"/>
            <v:stroke on="f"/>
            <v:imagedata r:id="rId148" o:title=""/>
            <o:lock v:ext="edit" aspectratio="t"/>
            <w10:wrap type="none"/>
            <w10:anchorlock/>
          </v:shape>
          <o:OLEObject Type="Embed" ProgID="Equation.KSEE3" ShapeID="_x0000_i1116" DrawAspect="Content" ObjectID="_1468075790" r:id="rId147">
            <o:LockedField>false</o:LockedField>
          </o:OLEObject>
        </w:object>
      </w:r>
      <w:r>
        <w:rPr>
          <w:rFonts w:hint="eastAsia"/>
        </w:rPr>
        <w:t>为提取罐筒体平均直径；</w:t>
      </w:r>
    </w:p>
    <w:p>
      <w:pPr>
        <w:ind w:firstLine="480"/>
        <w:rPr>
          <w:rFonts w:hint="eastAsia"/>
        </w:rPr>
      </w:pPr>
      <w:r>
        <w:rPr>
          <w:rFonts w:hint="eastAsia"/>
          <w:position w:val="-12"/>
        </w:rPr>
        <w:object>
          <v:shape id="_x0000_i1117" o:spt="75" type="#_x0000_t75" style="height:18pt;width:13pt;" o:ole="t" filled="f" o:preferrelative="t" stroked="f" coordsize="21600,21600">
            <v:path/>
            <v:fill on="f" focussize="0,0"/>
            <v:stroke on="f"/>
            <v:imagedata r:id="rId150" o:title=""/>
            <o:lock v:ext="edit" aspectratio="t"/>
            <w10:wrap type="none"/>
            <w10:anchorlock/>
          </v:shape>
          <o:OLEObject Type="Embed" ProgID="Equation.KSEE3" ShapeID="_x0000_i1117" DrawAspect="Content" ObjectID="_1468075791" r:id="rId149">
            <o:LockedField>false</o:LockedField>
          </o:OLEObject>
        </w:object>
      </w:r>
      <w:r>
        <w:rPr>
          <w:rFonts w:hint="eastAsia"/>
        </w:rPr>
        <w:t>为提取罐筒体内径；</w:t>
      </w:r>
    </w:p>
    <w:p>
      <w:pPr>
        <w:ind w:left="0" w:leftChars="0" w:firstLine="420" w:firstLineChars="0"/>
        <w:rPr>
          <w:rFonts w:hint="eastAsia"/>
        </w:rPr>
      </w:pPr>
      <w:r>
        <w:rPr>
          <w:rFonts w:hint="eastAsia"/>
          <w:position w:val="-12"/>
        </w:rPr>
        <w:object>
          <v:shape id="_x0000_i1118" o:spt="75" type="#_x0000_t75" style="height:18pt;width:13.95pt;" o:ole="t" filled="f" o:preferrelative="t" stroked="f" coordsize="21600,21600">
            <v:path/>
            <v:fill on="f" focussize="0,0"/>
            <v:stroke on="f"/>
            <v:imagedata r:id="rId152" o:title=""/>
            <o:lock v:ext="edit" aspectratio="t"/>
            <w10:wrap type="none"/>
            <w10:anchorlock/>
          </v:shape>
          <o:OLEObject Type="Embed" ProgID="Equation.KSEE3" ShapeID="_x0000_i1118" DrawAspect="Content" ObjectID="_1468075792" r:id="rId151">
            <o:LockedField>false</o:LockedField>
          </o:OLEObject>
        </w:object>
      </w:r>
      <w:r>
        <w:rPr>
          <w:rFonts w:hint="eastAsia"/>
        </w:rPr>
        <w:t>为提取罐内表面热阻；</w:t>
      </w:r>
    </w:p>
    <w:p>
      <w:pPr>
        <w:tabs>
          <w:tab w:val="center" w:pos="4153"/>
        </w:tabs>
        <w:ind w:firstLine="480"/>
        <w:rPr>
          <w:rFonts w:hint="eastAsia"/>
          <w:color w:val="FF0000"/>
        </w:rPr>
      </w:pPr>
      <w:r>
        <w:rPr>
          <w:rFonts w:hint="eastAsia"/>
          <w:position w:val="-10"/>
        </w:rPr>
        <w:object>
          <v:shape id="_x0000_i1119" o:spt="75" type="#_x0000_t75" style="height:16.85pt;width:15.8pt;" o:ole="t" filled="f" o:preferrelative="t" stroked="f" coordsize="21600,21600">
            <v:path/>
            <v:fill on="f" focussize="0,0"/>
            <v:stroke on="f"/>
            <v:imagedata r:id="rId154" o:title=""/>
            <o:lock v:ext="edit" aspectratio="t"/>
            <w10:wrap type="none"/>
            <w10:anchorlock/>
          </v:shape>
          <o:OLEObject Type="Embed" ProgID="Equation.KSEE3" ShapeID="_x0000_i1119" DrawAspect="Content" ObjectID="_1468075793" r:id="rId153">
            <o:LockedField>false</o:LockedField>
          </o:OLEObject>
        </w:object>
      </w:r>
      <w:r>
        <w:rPr>
          <w:rFonts w:hint="eastAsia"/>
        </w:rPr>
        <w:t>为提取罐外表面给热系数，因为夹套中是水蒸汽，罐侧的传热膜系数一般很小，工程上一般取</w:t>
      </w:r>
      <w:r>
        <w:rPr>
          <w:rFonts w:hint="eastAsia"/>
          <w:position w:val="-6"/>
        </w:rPr>
        <w:object>
          <v:shape id="_x0000_i1120" o:spt="75" type="#_x0000_t75" style="height:16pt;width:139.95pt;" o:ole="t" filled="f" o:preferrelative="t" stroked="f" coordsize="21600,21600">
            <v:path/>
            <v:fill on="f" focussize="0,0"/>
            <v:stroke on="f"/>
            <v:imagedata r:id="rId156" o:title=""/>
            <o:lock v:ext="edit" aspectratio="t"/>
            <w10:wrap type="none"/>
            <w10:anchorlock/>
          </v:shape>
          <o:OLEObject Type="Embed" ProgID="Equation.KSEE3" ShapeID="_x0000_i1120" DrawAspect="Content" ObjectID="_1468075794" r:id="rId155">
            <o:LockedField>false</o:LockedField>
          </o:OLEObject>
        </w:object>
      </w:r>
      <w:r>
        <w:rPr>
          <w:rFonts w:hint="eastAsia"/>
        </w:rPr>
        <w:t>，提取罐外表面给热系数可以设为</w:t>
      </w:r>
      <w:r>
        <w:rPr>
          <w:rFonts w:hint="eastAsia"/>
          <w:position w:val="-10"/>
        </w:rPr>
        <w:object>
          <v:shape id="_x0000_i1121" o:spt="75" type="#_x0000_t75" style="height:17.9pt;width:116.7pt;" o:ole="t" filled="f" o:preferrelative="t" stroked="f" coordsize="21600,21600">
            <v:path/>
            <v:fill on="f" focussize="0,0"/>
            <v:stroke on="f"/>
            <v:imagedata r:id="rId158" o:title=""/>
            <o:lock v:ext="edit" aspectratio="t"/>
            <w10:wrap type="none"/>
            <w10:anchorlock/>
          </v:shape>
          <o:OLEObject Type="Embed" ProgID="Equation.KSEE3" ShapeID="_x0000_i1121" DrawAspect="Content" ObjectID="_1468075795" r:id="rId157">
            <o:LockedField>false</o:LockedField>
          </o:OLEObject>
        </w:object>
      </w:r>
      <w:r>
        <w:rPr>
          <w:rFonts w:hint="eastAsia"/>
        </w:rPr>
        <w:t>。</w:t>
      </w:r>
    </w:p>
    <w:p>
      <w:pPr>
        <w:ind w:firstLine="480"/>
        <w:rPr>
          <w:rFonts w:hint="eastAsia"/>
        </w:rPr>
      </w:pPr>
      <w:r>
        <w:rPr>
          <w:rFonts w:hint="eastAsia"/>
        </w:rPr>
        <w:t>提取罐内径d</w:t>
      </w:r>
      <w:r>
        <w:rPr>
          <w:rFonts w:hint="eastAsia"/>
          <w:vertAlign w:val="subscript"/>
        </w:rPr>
        <w:t>i</w:t>
      </w:r>
      <w:r>
        <w:rPr>
          <w:rFonts w:hint="eastAsia"/>
        </w:rPr>
        <w:t>=2</w:t>
      </w:r>
      <w:r>
        <w:rPr>
          <w:rFonts w:hint="eastAsia"/>
          <w:lang w:val="en-US" w:eastAsia="zh-CN"/>
        </w:rPr>
        <w:t>2</w:t>
      </w:r>
      <w:r>
        <w:rPr>
          <w:rFonts w:hint="eastAsia"/>
        </w:rPr>
        <w:t>00mm，壁厚为1</w:t>
      </w:r>
      <w:r>
        <w:rPr>
          <w:rFonts w:hint="eastAsia"/>
          <w:lang w:val="en-US" w:eastAsia="zh-CN"/>
        </w:rPr>
        <w:t>5</w:t>
      </w:r>
      <w:r>
        <w:rPr>
          <w:rFonts w:hint="eastAsia"/>
        </w:rPr>
        <w:t>mm，由此得d</w:t>
      </w:r>
      <w:r>
        <w:rPr>
          <w:rFonts w:hint="eastAsia"/>
          <w:vertAlign w:val="subscript"/>
        </w:rPr>
        <w:t>o</w:t>
      </w:r>
      <w:r>
        <w:rPr>
          <w:rFonts w:hint="eastAsia"/>
        </w:rPr>
        <w:t>=2</w:t>
      </w:r>
      <w:r>
        <w:rPr>
          <w:rFonts w:hint="eastAsia"/>
          <w:lang w:val="en-US" w:eastAsia="zh-CN"/>
        </w:rPr>
        <w:t>2</w:t>
      </w:r>
      <w:r>
        <w:rPr>
          <w:rFonts w:hint="eastAsia"/>
        </w:rPr>
        <w:t>1</w:t>
      </w:r>
      <w:r>
        <w:rPr>
          <w:rFonts w:hint="eastAsia"/>
          <w:lang w:val="en-US" w:eastAsia="zh-CN"/>
        </w:rPr>
        <w:t>5</w:t>
      </w:r>
      <w:r>
        <w:rPr>
          <w:rFonts w:hint="eastAsia"/>
        </w:rPr>
        <w:t>mm，d</w:t>
      </w:r>
      <w:r>
        <w:rPr>
          <w:rFonts w:hint="eastAsia"/>
          <w:vertAlign w:val="subscript"/>
        </w:rPr>
        <w:t>m</w:t>
      </w:r>
      <w:r>
        <w:rPr>
          <w:rFonts w:hint="eastAsia"/>
        </w:rPr>
        <w:t>=2</w:t>
      </w:r>
      <w:r>
        <w:rPr>
          <w:rFonts w:hint="eastAsia"/>
          <w:lang w:val="en-US" w:eastAsia="zh-CN"/>
        </w:rPr>
        <w:t>207.5</w:t>
      </w:r>
      <w:r>
        <w:rPr>
          <w:rFonts w:hint="eastAsia"/>
        </w:rPr>
        <w:t>mm；查资料</w:t>
      </w:r>
      <w:r>
        <w:rPr>
          <w:rFonts w:hint="eastAsia" w:ascii="宋体" w:hAnsi="宋体" w:cs="宋体"/>
          <w:vertAlign w:val="superscript"/>
        </w:rPr>
        <w:t>[17]</w:t>
      </w:r>
      <w:r>
        <w:rPr>
          <w:rFonts w:hint="eastAsia"/>
        </w:rPr>
        <w:t>得提取罐制造材料1</w:t>
      </w:r>
      <w:r>
        <w:rPr>
          <w:rFonts w:hint="eastAsia"/>
          <w:lang w:val="en-US" w:eastAsia="zh-CN"/>
        </w:rPr>
        <w:t>5</w:t>
      </w:r>
      <w:r>
        <w:rPr>
          <w:rFonts w:hint="eastAsia"/>
        </w:rPr>
        <w:t>MnR合金钢的导热系数</w:t>
      </w:r>
      <w:r>
        <w:rPr>
          <w:rFonts w:hint="eastAsia"/>
          <w:position w:val="-10"/>
        </w:rPr>
        <w:object>
          <v:shape id="_x0000_i1125" o:spt="75" type="#_x0000_t75" style="height:17.9pt;width:105.15pt;" o:ole="t" filled="f" o:preferrelative="t" stroked="f" coordsize="21600,21600">
            <v:path/>
            <v:fill on="f" focussize="0,0"/>
            <v:stroke on="f"/>
            <v:imagedata r:id="rId160" o:title=""/>
            <o:lock v:ext="edit" aspectratio="t"/>
            <w10:wrap type="none"/>
            <w10:anchorlock/>
          </v:shape>
          <o:OLEObject Type="Embed" ProgID="Equation.KSEE3" ShapeID="_x0000_i1125" DrawAspect="Content" ObjectID="_1468075796" r:id="rId159">
            <o:LockedField>false</o:LockedField>
          </o:OLEObject>
        </w:object>
      </w:r>
      <w:r>
        <w:rPr>
          <w:rFonts w:hint="eastAsia"/>
        </w:rPr>
        <w:t>。</w:t>
      </w:r>
    </w:p>
    <w:p>
      <w:pPr>
        <w:ind w:firstLine="480"/>
        <w:rPr>
          <w:rFonts w:hint="eastAsia"/>
        </w:rPr>
      </w:pPr>
      <w:r>
        <w:rPr>
          <w:rFonts w:hint="eastAsia"/>
        </w:rPr>
        <w:t>代入总传热系数公式得：</w:t>
      </w:r>
    </w:p>
    <w:p>
      <w:pPr>
        <w:ind w:firstLine="480"/>
        <w:jc w:val="center"/>
        <w:rPr>
          <w:rFonts w:hint="eastAsia"/>
        </w:rPr>
      </w:pPr>
      <w:r>
        <w:rPr>
          <w:rFonts w:hint="eastAsia"/>
          <w:position w:val="-54"/>
        </w:rPr>
        <w:object>
          <v:shape id="_x0000_i1123" o:spt="75" alt="" type="#_x0000_t75" style="height:46pt;width:319pt;" o:ole="t" filled="f" o:preferrelative="t" stroked="f" coordsize="21600,21600">
            <v:path/>
            <v:fill on="f" focussize="0,0"/>
            <v:stroke on="f"/>
            <v:imagedata r:id="rId162" o:title=""/>
            <o:lock v:ext="edit" aspectratio="t"/>
            <w10:wrap type="none"/>
            <w10:anchorlock/>
          </v:shape>
          <o:OLEObject Type="Embed" ProgID="Equation.KSEE3" ShapeID="_x0000_i1123" DrawAspect="Content" ObjectID="_1468075797" r:id="rId161">
            <o:LockedField>false</o:LockedField>
          </o:OLEObject>
        </w:object>
      </w:r>
    </w:p>
    <w:p>
      <w:pPr>
        <w:ind w:firstLine="480"/>
        <w:rPr>
          <w:rFonts w:hint="eastAsia"/>
          <w:color w:val="FF0000"/>
        </w:rPr>
      </w:pPr>
      <w:r>
        <w:rPr>
          <w:rFonts w:hint="eastAsia"/>
        </w:rPr>
        <w:t>所以，</w:t>
      </w:r>
      <w:r>
        <w:rPr>
          <w:rFonts w:hint="eastAsia"/>
          <w:lang w:eastAsia="zh-CN"/>
        </w:rPr>
        <w:t>传</w:t>
      </w:r>
      <w:r>
        <w:rPr>
          <w:rFonts w:hint="eastAsia"/>
        </w:rPr>
        <w:t>热面积</w:t>
      </w:r>
      <w:r>
        <w:rPr>
          <w:rFonts w:hint="eastAsia"/>
          <w:position w:val="-30"/>
        </w:rPr>
        <w:object>
          <v:shape id="_x0000_i1124" o:spt="75" alt="" type="#_x0000_t75" style="height:34pt;width:184pt;" o:ole="t" filled="f" o:preferrelative="t" stroked="f" coordsize="21600,21600">
            <v:path/>
            <v:fill on="f" focussize="0,0"/>
            <v:stroke on="f"/>
            <v:imagedata r:id="rId164" o:title=""/>
            <o:lock v:ext="edit" aspectratio="t"/>
            <w10:wrap type="none"/>
            <w10:anchorlock/>
          </v:shape>
          <o:OLEObject Type="Embed" ProgID="Equation.KSEE3" ShapeID="_x0000_i1124" DrawAspect="Content" ObjectID="_1468075798" r:id="rId163">
            <o:LockedField>false</o:LockedField>
          </o:OLEObject>
        </w:object>
      </w:r>
    </w:p>
    <w:p>
      <w:pPr>
        <w:pStyle w:val="7"/>
        <w:ind w:left="0" w:leftChars="0" w:firstLine="0" w:firstLineChars="0"/>
        <w:rPr>
          <w:rFonts w:hint="eastAsia" w:asciiTheme="majorEastAsia" w:hAnsiTheme="majorEastAsia" w:eastAsiaTheme="majorEastAsia" w:cstheme="majorEastAsia"/>
          <w:sz w:val="24"/>
          <w:szCs w:val="24"/>
        </w:rPr>
      </w:pPr>
      <w:bookmarkStart w:id="121" w:name="_Toc25824"/>
      <w:bookmarkStart w:id="122" w:name="_Toc12207"/>
      <w:bookmarkStart w:id="123" w:name="_Toc12277"/>
      <w:bookmarkStart w:id="124" w:name="_Toc10293"/>
      <w:r>
        <w:rPr>
          <w:rFonts w:hint="eastAsia" w:asciiTheme="majorEastAsia" w:hAnsiTheme="majorEastAsia" w:eastAsiaTheme="majorEastAsia" w:cstheme="majorEastAsia"/>
          <w:sz w:val="24"/>
          <w:szCs w:val="24"/>
        </w:rPr>
        <w:t>4.2.7传热面积核算</w:t>
      </w:r>
      <w:bookmarkEnd w:id="121"/>
      <w:bookmarkEnd w:id="122"/>
      <w:bookmarkEnd w:id="123"/>
      <w:bookmarkEnd w:id="124"/>
    </w:p>
    <w:p>
      <w:pPr>
        <w:rPr>
          <w:rFonts w:hint="eastAsia"/>
          <w:lang w:val="en-US" w:eastAsia="zh-CN"/>
        </w:rPr>
      </w:pPr>
      <w:r>
        <w:rPr>
          <w:rFonts w:hint="eastAsia" w:eastAsiaTheme="majorEastAsia"/>
          <w:lang w:eastAsia="zh-CN"/>
        </w:rPr>
        <w:t>此步是依据提取罐高度和直径进行核算，本设计只要求在筒体上设置夹套供热，进料口、搅拌装置等设备在封头设置安装，因此在封头上不设置夹套供热。由前面可知，筒体直径</w:t>
      </w:r>
      <w:r>
        <w:rPr>
          <w:rFonts w:hint="eastAsia"/>
        </w:rPr>
        <w:t>d=2.</w:t>
      </w:r>
      <w:r>
        <w:rPr>
          <w:rFonts w:hint="eastAsia"/>
          <w:lang w:val="en-US" w:eastAsia="zh-CN"/>
        </w:rPr>
        <w:t>2</w:t>
      </w:r>
      <w:r>
        <w:rPr>
          <w:rFonts w:hint="eastAsia"/>
        </w:rPr>
        <w:t>00m，筒体高度h=2.</w:t>
      </w:r>
      <w:r>
        <w:rPr>
          <w:rFonts w:hint="eastAsia"/>
          <w:lang w:val="en-US" w:eastAsia="zh-CN"/>
        </w:rPr>
        <w:t>1；</w:t>
      </w:r>
    </w:p>
    <w:p>
      <w:pPr>
        <w:ind w:left="0" w:leftChars="0" w:firstLine="0" w:firstLineChars="0"/>
        <w:rPr>
          <w:rFonts w:hint="eastAsia"/>
        </w:rPr>
      </w:pPr>
      <w:r>
        <w:rPr>
          <w:rFonts w:hint="eastAsia"/>
          <w:lang w:val="en-US" w:eastAsia="zh-CN"/>
        </w:rPr>
        <w:t>得：</w:t>
      </w:r>
      <w:r>
        <w:rPr>
          <w:rFonts w:hint="eastAsia"/>
          <w:position w:val="-12"/>
        </w:rPr>
        <w:object>
          <v:shape id="_x0000_i1128" o:spt="75" alt="" type="#_x0000_t75" style="height:19pt;width:210pt;" o:ole="t" filled="f" o:preferrelative="t" stroked="f" coordsize="21600,21600">
            <v:path/>
            <v:fill on="f" focussize="0,0"/>
            <v:stroke on="f"/>
            <v:imagedata r:id="rId166" o:title=""/>
            <o:lock v:ext="edit" aspectratio="t"/>
            <w10:wrap type="none"/>
            <w10:anchorlock/>
          </v:shape>
          <o:OLEObject Type="Embed" ProgID="Equation.KSEE3" ShapeID="_x0000_i1128" DrawAspect="Content" ObjectID="_1468075799" r:id="rId165">
            <o:LockedField>false</o:LockedField>
          </o:OLEObject>
        </w:object>
      </w:r>
    </w:p>
    <w:p>
      <w:pPr>
        <w:rPr>
          <w:rFonts w:hint="eastAsia"/>
        </w:rPr>
      </w:pPr>
      <w:r>
        <w:rPr>
          <w:rFonts w:hint="eastAsia"/>
          <w:lang w:eastAsia="zh-CN"/>
        </w:rPr>
        <w:t>可知</w:t>
      </w:r>
      <w:r>
        <w:rPr>
          <w:rFonts w:hint="eastAsia"/>
        </w:rPr>
        <w:t>A&lt;A</w:t>
      </w:r>
      <w:r>
        <w:rPr>
          <w:rFonts w:hint="eastAsia"/>
          <w:vertAlign w:val="subscript"/>
        </w:rPr>
        <w:t>设计</w:t>
      </w:r>
      <w:r>
        <w:rPr>
          <w:rFonts w:hint="eastAsia"/>
        </w:rPr>
        <w:t>，所以</w:t>
      </w:r>
      <w:r>
        <w:rPr>
          <w:rFonts w:hint="eastAsia"/>
          <w:lang w:eastAsia="zh-CN"/>
        </w:rPr>
        <w:t>此设计</w:t>
      </w:r>
      <w:r>
        <w:rPr>
          <w:rFonts w:hint="eastAsia"/>
        </w:rPr>
        <w:t>符合所需传热面积要求。</w:t>
      </w:r>
    </w:p>
    <w:p>
      <w:pPr>
        <w:pStyle w:val="7"/>
        <w:ind w:left="0" w:leftChars="0" w:firstLine="0" w:firstLineChars="0"/>
        <w:rPr>
          <w:rFonts w:hint="eastAsia" w:asciiTheme="majorEastAsia" w:hAnsiTheme="majorEastAsia" w:eastAsiaTheme="majorEastAsia" w:cstheme="majorEastAsia"/>
          <w:sz w:val="24"/>
          <w:szCs w:val="24"/>
        </w:rPr>
      </w:pPr>
      <w:bookmarkStart w:id="125" w:name="_Toc7075"/>
      <w:bookmarkStart w:id="126" w:name="_Toc14623"/>
      <w:bookmarkStart w:id="127" w:name="_Toc26999"/>
      <w:bookmarkStart w:id="128" w:name="_Toc12723"/>
      <w:r>
        <w:rPr>
          <w:rFonts w:hint="eastAsia" w:asciiTheme="majorEastAsia" w:hAnsiTheme="majorEastAsia" w:eastAsiaTheme="majorEastAsia" w:cstheme="majorEastAsia"/>
          <w:sz w:val="24"/>
          <w:szCs w:val="24"/>
        </w:rPr>
        <w:t>4.2.8提取罐封头设计</w:t>
      </w:r>
      <w:bookmarkEnd w:id="125"/>
      <w:bookmarkEnd w:id="126"/>
      <w:bookmarkEnd w:id="127"/>
      <w:bookmarkEnd w:id="128"/>
    </w:p>
    <w:p>
      <w:pPr>
        <w:ind w:firstLine="480"/>
        <w:rPr>
          <w:rFonts w:hint="eastAsia"/>
        </w:rPr>
      </w:pPr>
      <w:r>
        <w:rPr>
          <w:rFonts w:hint="eastAsia"/>
          <w:lang w:eastAsia="zh-CN"/>
        </w:rPr>
        <w:t>由前面章节可知，</w:t>
      </w:r>
      <w:r>
        <w:rPr>
          <w:rFonts w:hint="eastAsia"/>
        </w:rPr>
        <w:t>椭圆形封头高度为h</w:t>
      </w:r>
      <w:r>
        <w:rPr>
          <w:rFonts w:hint="eastAsia"/>
          <w:vertAlign w:val="subscript"/>
        </w:rPr>
        <w:t>1</w:t>
      </w:r>
      <w:r>
        <w:rPr>
          <w:rFonts w:hint="eastAsia"/>
        </w:rPr>
        <w:t>=6</w:t>
      </w:r>
      <w:r>
        <w:rPr>
          <w:rFonts w:hint="eastAsia"/>
          <w:lang w:val="en-US" w:eastAsia="zh-CN"/>
        </w:rPr>
        <w:t>0</w:t>
      </w:r>
      <w:r>
        <w:rPr>
          <w:rFonts w:hint="eastAsia"/>
        </w:rPr>
        <w:t>0mm，直边高度h=</w:t>
      </w:r>
      <w:r>
        <w:rPr>
          <w:rFonts w:hint="eastAsia"/>
          <w:lang w:val="en-US" w:eastAsia="zh-CN"/>
        </w:rPr>
        <w:t>5</w:t>
      </w:r>
      <w:r>
        <w:rPr>
          <w:rFonts w:hint="eastAsia"/>
        </w:rPr>
        <w:t>0mm，容积为1</w:t>
      </w:r>
      <w:r>
        <w:rPr>
          <w:rFonts w:hint="eastAsia"/>
          <w:lang w:val="en-US" w:eastAsia="zh-CN"/>
        </w:rPr>
        <w:t>.5839</w:t>
      </w:r>
      <w:r>
        <w:rPr>
          <w:rFonts w:hint="eastAsia"/>
        </w:rPr>
        <w:t>m</w:t>
      </w:r>
      <w:r>
        <w:rPr>
          <w:rFonts w:hint="eastAsia"/>
          <w:vertAlign w:val="superscript"/>
        </w:rPr>
        <w:t>3</w:t>
      </w:r>
      <w:r>
        <w:rPr>
          <w:rFonts w:hint="eastAsia"/>
        </w:rPr>
        <w:t>。</w:t>
      </w:r>
    </w:p>
    <w:p>
      <w:pPr>
        <w:ind w:firstLine="480"/>
        <w:rPr>
          <w:rFonts w:hint="eastAsia"/>
        </w:rPr>
      </w:pPr>
      <w:r>
        <w:rPr>
          <w:rFonts w:hint="eastAsia"/>
        </w:rPr>
        <w:t>椭圆形封头厚度计算，公式如下：</w:t>
      </w:r>
    </w:p>
    <w:p>
      <w:pPr>
        <w:ind w:firstLine="480"/>
        <w:jc w:val="center"/>
        <w:rPr>
          <w:rFonts w:hint="eastAsia"/>
        </w:rPr>
      </w:pPr>
      <w:r>
        <w:rPr>
          <w:rFonts w:hint="eastAsia"/>
          <w:position w:val="-30"/>
        </w:rPr>
        <w:object>
          <v:shape id="_x0000_i1129" o:spt="75" type="#_x0000_t75" style="height:33.75pt;width:90.25pt;" o:ole="t" filled="f" o:preferrelative="t" stroked="f" coordsize="21600,21600">
            <v:path/>
            <v:fill on="f" focussize="0,0"/>
            <v:stroke on="f"/>
            <v:imagedata r:id="rId168" o:title=""/>
            <o:lock v:ext="edit" aspectratio="t"/>
            <w10:wrap type="none"/>
            <w10:anchorlock/>
          </v:shape>
          <o:OLEObject Type="Embed" ProgID="Equation.KSEE3" ShapeID="_x0000_i1129" DrawAspect="Content" ObjectID="_1468075800" r:id="rId167">
            <o:LockedField>false</o:LockedField>
          </o:OLEObject>
        </w:object>
      </w:r>
    </w:p>
    <w:p>
      <w:pPr>
        <w:ind w:firstLine="0" w:firstLineChars="0"/>
        <w:jc w:val="both"/>
        <w:rPr>
          <w:rFonts w:hint="eastAsia"/>
        </w:rPr>
      </w:pPr>
      <w:r>
        <w:rPr>
          <w:rFonts w:hint="eastAsia"/>
        </w:rPr>
        <w:t>注：</w:t>
      </w:r>
    </w:p>
    <w:p>
      <w:pPr>
        <w:ind w:firstLine="480"/>
        <w:rPr>
          <w:rFonts w:hint="eastAsia"/>
        </w:rPr>
      </w:pPr>
      <w:r>
        <w:rPr>
          <w:rFonts w:hint="eastAsia"/>
        </w:rPr>
        <w:t>Pc：计算压力，MPa；</w:t>
      </w:r>
    </w:p>
    <w:p>
      <w:pPr>
        <w:ind w:firstLine="480"/>
        <w:rPr>
          <w:rFonts w:hint="eastAsia"/>
        </w:rPr>
      </w:pPr>
      <w:r>
        <w:rPr>
          <w:rFonts w:hint="eastAsia"/>
        </w:rPr>
        <w:t>D：封头内径，mm；</w:t>
      </w:r>
    </w:p>
    <w:p>
      <w:pPr>
        <w:ind w:firstLine="480"/>
        <w:rPr>
          <w:rFonts w:hint="eastAsia"/>
        </w:rPr>
      </w:pPr>
      <w:r>
        <w:rPr>
          <w:rFonts w:hint="eastAsia"/>
          <w:position w:val="-10"/>
        </w:rPr>
        <w:object>
          <v:shape id="_x0000_i1130" o:spt="75" type="#_x0000_t75" style="height:18pt;width:22pt;" o:ole="t" filled="f" o:preferrelative="t" stroked="f" coordsize="21600,21600">
            <v:path/>
            <v:fill on="f" focussize="0,0"/>
            <v:stroke on="f"/>
            <v:imagedata r:id="rId90" o:title=""/>
            <o:lock v:ext="edit" aspectratio="t"/>
            <w10:wrap type="none"/>
            <w10:anchorlock/>
          </v:shape>
          <o:OLEObject Type="Embed" ProgID="Equation.KSEE3" ShapeID="_x0000_i1130" DrawAspect="Content" ObjectID="_1468075801" r:id="rId169">
            <o:LockedField>false</o:LockedField>
          </o:OLEObject>
        </w:object>
      </w:r>
      <w:r>
        <w:rPr>
          <w:rFonts w:hint="eastAsia"/>
        </w:rPr>
        <w:t>：设计温度下材料的许用应力，MPa；</w:t>
      </w:r>
    </w:p>
    <w:p>
      <w:pPr>
        <w:ind w:firstLine="480"/>
        <w:rPr>
          <w:rFonts w:hint="eastAsia"/>
        </w:rPr>
      </w:pPr>
      <w:r>
        <w:rPr>
          <w:rFonts w:hint="eastAsia"/>
          <w:position w:val="-10"/>
        </w:rPr>
        <w:object>
          <v:shape id="_x0000_i1131" o:spt="75" type="#_x0000_t75" style="height:16pt;width:10pt;" o:ole="t" filled="f" o:preferrelative="t" stroked="f" coordsize="21600,21600">
            <v:path/>
            <v:fill on="f" focussize="0,0"/>
            <v:stroke on="f"/>
            <v:imagedata r:id="rId92" o:title=""/>
            <o:lock v:ext="edit" aspectratio="t"/>
            <w10:wrap type="none"/>
            <w10:anchorlock/>
          </v:shape>
          <o:OLEObject Type="Embed" ProgID="Equation.KSEE3" ShapeID="_x0000_i1131" DrawAspect="Content" ObjectID="_1468075802" r:id="rId170">
            <o:LockedField>false</o:LockedField>
          </o:OLEObject>
        </w:object>
      </w:r>
      <w:r>
        <w:rPr>
          <w:rFonts w:hint="eastAsia"/>
        </w:rPr>
        <w:t>：焊接接头系数，此处取0.85。</w:t>
      </w:r>
    </w:p>
    <w:p>
      <w:pPr>
        <w:ind w:firstLine="480"/>
        <w:rPr>
          <w:rFonts w:hint="eastAsia"/>
        </w:rPr>
      </w:pPr>
      <w:r>
        <w:rPr>
          <w:rFonts w:hint="eastAsia"/>
          <w:lang w:eastAsia="zh-CN"/>
        </w:rPr>
        <w:t>代入数据可</w:t>
      </w:r>
      <w:r>
        <w:rPr>
          <w:rFonts w:hint="eastAsia"/>
        </w:rPr>
        <w:t>得：</w:t>
      </w:r>
      <w:r>
        <w:rPr>
          <w:rFonts w:hint="eastAsia"/>
          <w:position w:val="-24"/>
        </w:rPr>
        <w:object>
          <v:shape id="_x0000_i1132" o:spt="75" alt="" type="#_x0000_t75" style="height:31pt;width:186pt;" o:ole="t" filled="f" o:preferrelative="t" stroked="f" coordsize="21600,21600">
            <v:path/>
            <v:fill on="f" focussize="0,0"/>
            <v:stroke on="f"/>
            <v:imagedata r:id="rId172" o:title=""/>
            <o:lock v:ext="edit" aspectratio="t"/>
            <w10:wrap type="none"/>
            <w10:anchorlock/>
          </v:shape>
          <o:OLEObject Type="Embed" ProgID="Equation.KSEE3" ShapeID="_x0000_i1132" DrawAspect="Content" ObjectID="_1468075803" r:id="rId171">
            <o:LockedField>false</o:LockedField>
          </o:OLEObject>
        </w:object>
      </w:r>
    </w:p>
    <w:p>
      <w:pPr>
        <w:ind w:firstLine="480"/>
        <w:rPr>
          <w:rFonts w:hint="eastAsia"/>
        </w:rPr>
      </w:pPr>
      <w:r>
        <w:rPr>
          <w:rFonts w:hint="eastAsia"/>
        </w:rPr>
        <w:t>将椭圆形封头厚度圆整为与筒体厚度一致1</w:t>
      </w:r>
      <w:r>
        <w:rPr>
          <w:rFonts w:hint="eastAsia"/>
          <w:lang w:val="en-US" w:eastAsia="zh-CN"/>
        </w:rPr>
        <w:t>5</w:t>
      </w:r>
      <w:r>
        <w:rPr>
          <w:rFonts w:hint="eastAsia"/>
        </w:rPr>
        <w:t>mm。</w:t>
      </w:r>
    </w:p>
    <w:p>
      <w:pPr>
        <w:pStyle w:val="7"/>
        <w:ind w:left="0" w:leftChars="0" w:firstLine="0" w:firstLineChars="0"/>
        <w:rPr>
          <w:rFonts w:hint="eastAsia" w:asciiTheme="majorEastAsia" w:hAnsiTheme="majorEastAsia" w:eastAsiaTheme="majorEastAsia" w:cstheme="majorEastAsia"/>
          <w:sz w:val="24"/>
          <w:szCs w:val="24"/>
        </w:rPr>
      </w:pPr>
      <w:bookmarkStart w:id="129" w:name="_Toc6191"/>
      <w:bookmarkStart w:id="130" w:name="_Toc11238"/>
      <w:bookmarkStart w:id="131" w:name="_Toc7574"/>
      <w:bookmarkStart w:id="132" w:name="_Toc7070"/>
      <w:r>
        <w:rPr>
          <w:rFonts w:hint="eastAsia" w:asciiTheme="majorEastAsia" w:hAnsiTheme="majorEastAsia" w:eastAsiaTheme="majorEastAsia" w:cstheme="majorEastAsia"/>
          <w:sz w:val="24"/>
          <w:szCs w:val="24"/>
        </w:rPr>
        <w:t>4.2.9夹套设计</w:t>
      </w:r>
      <w:bookmarkEnd w:id="129"/>
      <w:bookmarkEnd w:id="130"/>
      <w:bookmarkEnd w:id="131"/>
      <w:bookmarkEnd w:id="132"/>
    </w:p>
    <w:p>
      <w:pPr>
        <w:ind w:firstLine="480"/>
        <w:rPr>
          <w:rFonts w:hint="eastAsia"/>
        </w:rPr>
      </w:pPr>
      <w:r>
        <w:rPr>
          <w:rFonts w:hint="eastAsia"/>
        </w:rPr>
        <w:t>夹套供热是在筒体外壁采用法兰连接或</w:t>
      </w:r>
      <w:r>
        <w:rPr>
          <w:rFonts w:hint="eastAsia"/>
          <w:lang w:eastAsia="zh-CN"/>
        </w:rPr>
        <w:t>者</w:t>
      </w:r>
      <w:r>
        <w:rPr>
          <w:rFonts w:hint="eastAsia"/>
        </w:rPr>
        <w:t>焊接连接的方式</w:t>
      </w:r>
      <w:r>
        <w:rPr>
          <w:rFonts w:hint="eastAsia"/>
          <w:lang w:eastAsia="zh-CN"/>
        </w:rPr>
        <w:t>从而</w:t>
      </w:r>
      <w:r>
        <w:rPr>
          <w:rFonts w:hint="eastAsia"/>
        </w:rPr>
        <w:t>形成一个与筒体密闭的夹层空间，夹套采用钢制结构，</w:t>
      </w:r>
      <w:r>
        <w:rPr>
          <w:rFonts w:hint="eastAsia"/>
          <w:lang w:eastAsia="zh-CN"/>
        </w:rPr>
        <w:t>向</w:t>
      </w:r>
      <w:r>
        <w:rPr>
          <w:rFonts w:hint="eastAsia"/>
        </w:rPr>
        <w:t>夹套内通入冷流体冷却或热流体加热以此达到间接传热的效果。</w:t>
      </w:r>
    </w:p>
    <w:p>
      <w:pPr>
        <w:rPr>
          <w:rFonts w:hint="eastAsia"/>
        </w:rPr>
      </w:pPr>
    </w:p>
    <w:p>
      <w:pPr>
        <w:rPr>
          <w:rFonts w:hint="eastAsia"/>
        </w:rPr>
      </w:pPr>
    </w:p>
    <w:p>
      <w:pPr>
        <w:ind w:firstLine="480"/>
        <w:rPr>
          <w:rFonts w:hint="eastAsia"/>
        </w:rPr>
      </w:pPr>
      <w:r>
        <w:rPr>
          <w:rFonts w:hint="eastAsia"/>
        </w:rPr>
        <w:t>夹套的直径D</w:t>
      </w:r>
      <w:r>
        <w:rPr>
          <w:rFonts w:hint="eastAsia"/>
          <w:vertAlign w:val="subscript"/>
        </w:rPr>
        <w:t>J</w:t>
      </w:r>
      <w:r>
        <w:rPr>
          <w:rFonts w:hint="eastAsia"/>
        </w:rPr>
        <w:t>按筒体内径的大小进行选取，选取范围如表4-1所示。</w:t>
      </w:r>
    </w:p>
    <w:tbl>
      <w:tblPr>
        <w:tblStyle w:val="16"/>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1"/>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uto"/>
            <w:vAlign w:val="top"/>
          </w:tcPr>
          <w:p>
            <w:pPr>
              <w:ind w:firstLine="480"/>
              <w:jc w:val="both"/>
              <w:rPr>
                <w:rFonts w:hint="eastAsia"/>
              </w:rPr>
            </w:pPr>
            <w:r>
              <w:rPr>
                <w:rFonts w:hint="eastAsia"/>
              </w:rPr>
              <w:t>D</w:t>
            </w:r>
            <w:r>
              <w:rPr>
                <w:rFonts w:hint="eastAsia"/>
                <w:vertAlign w:val="subscript"/>
              </w:rPr>
              <w:t>N</w:t>
            </w:r>
            <w:r>
              <w:rPr>
                <w:rFonts w:hint="eastAsia"/>
              </w:rPr>
              <w:t>/mm</w:t>
            </w:r>
          </w:p>
        </w:tc>
        <w:tc>
          <w:tcPr>
            <w:tcW w:w="2130" w:type="dxa"/>
            <w:shd w:val="clear" w:color="auto" w:fill="auto"/>
            <w:vAlign w:val="top"/>
          </w:tcPr>
          <w:p>
            <w:pPr>
              <w:ind w:firstLine="480"/>
              <w:jc w:val="both"/>
              <w:rPr>
                <w:rFonts w:hint="eastAsia"/>
              </w:rPr>
            </w:pPr>
            <w:r>
              <w:rPr>
                <w:rFonts w:hint="eastAsia"/>
              </w:rPr>
              <w:t>500~600</w:t>
            </w:r>
          </w:p>
        </w:tc>
        <w:tc>
          <w:tcPr>
            <w:tcW w:w="2130" w:type="dxa"/>
            <w:shd w:val="clear" w:color="auto" w:fill="auto"/>
            <w:vAlign w:val="top"/>
          </w:tcPr>
          <w:p>
            <w:pPr>
              <w:ind w:firstLine="480"/>
              <w:jc w:val="both"/>
              <w:rPr>
                <w:rFonts w:hint="eastAsia"/>
              </w:rPr>
            </w:pPr>
            <w:r>
              <w:rPr>
                <w:rFonts w:hint="eastAsia"/>
              </w:rPr>
              <w:t>700~1800</w:t>
            </w:r>
          </w:p>
        </w:tc>
        <w:tc>
          <w:tcPr>
            <w:tcW w:w="2130" w:type="dxa"/>
            <w:shd w:val="clear" w:color="auto" w:fill="auto"/>
            <w:vAlign w:val="top"/>
          </w:tcPr>
          <w:p>
            <w:pPr>
              <w:ind w:firstLine="480"/>
              <w:jc w:val="both"/>
              <w:rPr>
                <w:rFonts w:hint="eastAsia"/>
              </w:rPr>
            </w:pPr>
            <w:r>
              <w:rPr>
                <w:rFonts w:hint="eastAsia"/>
              </w:rPr>
              <w:t>2000~3000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1" w:type="dxa"/>
            <w:shd w:val="clear" w:color="auto" w:fill="auto"/>
            <w:vAlign w:val="top"/>
          </w:tcPr>
          <w:p>
            <w:pPr>
              <w:ind w:firstLine="480"/>
              <w:jc w:val="both"/>
              <w:rPr>
                <w:rFonts w:hint="eastAsia"/>
              </w:rPr>
            </w:pPr>
            <w:r>
              <w:rPr>
                <w:rFonts w:hint="eastAsia"/>
              </w:rPr>
              <w:t>D</w:t>
            </w:r>
            <w:r>
              <w:rPr>
                <w:rFonts w:hint="eastAsia"/>
                <w:vertAlign w:val="subscript"/>
              </w:rPr>
              <w:t>J</w:t>
            </w:r>
            <w:r>
              <w:rPr>
                <w:rFonts w:hint="eastAsia"/>
              </w:rPr>
              <w:t>/mm</w:t>
            </w:r>
          </w:p>
        </w:tc>
        <w:tc>
          <w:tcPr>
            <w:tcW w:w="2130" w:type="dxa"/>
            <w:shd w:val="clear" w:color="auto" w:fill="auto"/>
            <w:vAlign w:val="top"/>
          </w:tcPr>
          <w:p>
            <w:pPr>
              <w:ind w:firstLine="480"/>
              <w:jc w:val="both"/>
              <w:rPr>
                <w:rFonts w:hint="eastAsia"/>
              </w:rPr>
            </w:pPr>
            <w:r>
              <w:rPr>
                <w:rFonts w:hint="eastAsia"/>
              </w:rPr>
              <w:t>D</w:t>
            </w:r>
            <w:r>
              <w:rPr>
                <w:rFonts w:hint="eastAsia"/>
                <w:vertAlign w:val="subscript"/>
              </w:rPr>
              <w:t>N</w:t>
            </w:r>
            <w:r>
              <w:rPr>
                <w:rFonts w:hint="eastAsia"/>
              </w:rPr>
              <w:t>+50</w:t>
            </w:r>
          </w:p>
        </w:tc>
        <w:tc>
          <w:tcPr>
            <w:tcW w:w="2130" w:type="dxa"/>
            <w:shd w:val="clear" w:color="auto" w:fill="auto"/>
            <w:vAlign w:val="top"/>
          </w:tcPr>
          <w:p>
            <w:pPr>
              <w:ind w:firstLine="480"/>
              <w:jc w:val="both"/>
              <w:rPr>
                <w:rFonts w:hint="eastAsia"/>
              </w:rPr>
            </w:pPr>
            <w:r>
              <w:rPr>
                <w:rFonts w:hint="eastAsia"/>
              </w:rPr>
              <w:t>D</w:t>
            </w:r>
            <w:r>
              <w:rPr>
                <w:rFonts w:hint="eastAsia"/>
                <w:vertAlign w:val="subscript"/>
              </w:rPr>
              <w:t>N</w:t>
            </w:r>
            <w:r>
              <w:rPr>
                <w:rFonts w:hint="eastAsia"/>
              </w:rPr>
              <w:t>+100</w:t>
            </w:r>
          </w:p>
        </w:tc>
        <w:tc>
          <w:tcPr>
            <w:tcW w:w="2130" w:type="dxa"/>
            <w:shd w:val="clear" w:color="auto" w:fill="auto"/>
            <w:vAlign w:val="top"/>
          </w:tcPr>
          <w:p>
            <w:pPr>
              <w:ind w:firstLine="480"/>
              <w:jc w:val="both"/>
              <w:rPr>
                <w:rFonts w:hint="eastAsia"/>
              </w:rPr>
            </w:pPr>
            <w:r>
              <w:rPr>
                <w:rFonts w:hint="eastAsia"/>
              </w:rPr>
              <w:t>D</w:t>
            </w:r>
            <w:r>
              <w:rPr>
                <w:rFonts w:hint="eastAsia"/>
                <w:vertAlign w:val="subscript"/>
              </w:rPr>
              <w:t>N</w:t>
            </w:r>
            <w:r>
              <w:rPr>
                <w:rFonts w:hint="eastAsia"/>
              </w:rPr>
              <w:t>+200</w:t>
            </w:r>
          </w:p>
        </w:tc>
      </w:tr>
    </w:tbl>
    <w:p>
      <w:pPr>
        <w:ind w:firstLine="480"/>
        <w:jc w:val="center"/>
        <w:rPr>
          <w:rFonts w:hint="eastAsia"/>
        </w:rPr>
      </w:pPr>
      <w:r>
        <w:rPr>
          <w:rFonts w:hint="eastAsia"/>
        </w:rPr>
        <w:t>表4-1</w:t>
      </w:r>
    </w:p>
    <w:p>
      <w:pPr>
        <w:ind w:firstLine="480"/>
        <w:rPr>
          <w:rFonts w:hint="eastAsia"/>
        </w:rPr>
      </w:pPr>
      <w:r>
        <w:rPr>
          <w:rFonts w:hint="eastAsia"/>
        </w:rPr>
        <w:t>提取罐内径为2</w:t>
      </w:r>
      <w:r>
        <w:rPr>
          <w:rFonts w:hint="eastAsia"/>
          <w:lang w:val="en-US" w:eastAsia="zh-CN"/>
        </w:rPr>
        <w:t>2</w:t>
      </w:r>
      <w:r>
        <w:rPr>
          <w:rFonts w:hint="eastAsia"/>
        </w:rPr>
        <w:t>00mm，根据表4-1选取夹套直径为2</w:t>
      </w:r>
      <w:r>
        <w:rPr>
          <w:rFonts w:hint="eastAsia"/>
          <w:lang w:val="en-US" w:eastAsia="zh-CN"/>
        </w:rPr>
        <w:t>4</w:t>
      </w:r>
      <w:r>
        <w:rPr>
          <w:rFonts w:hint="eastAsia"/>
        </w:rPr>
        <w:t>00。</w:t>
      </w:r>
    </w:p>
    <w:p>
      <w:pPr>
        <w:ind w:firstLine="480"/>
        <w:rPr>
          <w:rFonts w:hint="eastAsia"/>
          <w:lang w:eastAsia="zh-CN"/>
        </w:rPr>
      </w:pPr>
      <w:r>
        <w:rPr>
          <w:rFonts w:hint="eastAsia"/>
        </w:rPr>
        <w:t>夹套高度依据换热面积</w:t>
      </w:r>
      <w:r>
        <w:rPr>
          <w:rFonts w:hint="eastAsia"/>
          <w:lang w:eastAsia="zh-CN"/>
        </w:rPr>
        <w:t>计算，</w:t>
      </w:r>
    </w:p>
    <w:p>
      <w:pPr>
        <w:ind w:firstLine="480"/>
        <w:rPr>
          <w:rFonts w:hint="eastAsia"/>
        </w:rPr>
      </w:pPr>
      <w:r>
        <w:rPr>
          <w:rFonts w:hint="eastAsia"/>
        </w:rPr>
        <w:t>得：</w:t>
      </w:r>
      <w:r>
        <w:rPr>
          <w:rFonts w:hint="eastAsia"/>
          <w:position w:val="-24"/>
        </w:rPr>
        <w:object>
          <v:shape id="_x0000_i1133" o:spt="75" alt="" type="#_x0000_t75" style="height:31pt;width:178pt;" o:ole="t" filled="f" o:preferrelative="t" stroked="f" coordsize="21600,21600">
            <v:path/>
            <v:fill on="f" focussize="0,0"/>
            <v:stroke on="f"/>
            <v:imagedata r:id="rId174" o:title=""/>
            <o:lock v:ext="edit" aspectratio="t"/>
            <w10:wrap type="none"/>
            <w10:anchorlock/>
          </v:shape>
          <o:OLEObject Type="Embed" ProgID="Equation.KSEE3" ShapeID="_x0000_i1133" DrawAspect="Content" ObjectID="_1468075804" r:id="rId173">
            <o:LockedField>false</o:LockedField>
          </o:OLEObject>
        </w:object>
      </w:r>
      <w:r>
        <w:rPr>
          <w:rFonts w:hint="eastAsia"/>
        </w:rPr>
        <w:t>。</w:t>
      </w:r>
    </w:p>
    <w:p>
      <w:pPr>
        <w:ind w:firstLine="480"/>
        <w:rPr>
          <w:rFonts w:hint="eastAsia"/>
        </w:rPr>
      </w:pPr>
      <w:r>
        <w:rPr>
          <w:rFonts w:hint="eastAsia"/>
        </w:rPr>
        <w:t>为了使传热效果更好，设计夹套高度</w:t>
      </w:r>
      <w:r>
        <w:rPr>
          <w:rFonts w:hint="eastAsia"/>
          <w:lang w:eastAsia="zh-CN"/>
        </w:rPr>
        <w:t>时，</w:t>
      </w:r>
      <w:r>
        <w:rPr>
          <w:rFonts w:hint="eastAsia"/>
        </w:rPr>
        <w:t>通常</w:t>
      </w:r>
      <w:r>
        <w:rPr>
          <w:rFonts w:hint="eastAsia"/>
          <w:lang w:eastAsia="zh-CN"/>
        </w:rPr>
        <w:t>高于</w:t>
      </w:r>
      <w:r>
        <w:rPr>
          <w:rFonts w:hint="eastAsia"/>
        </w:rPr>
        <w:t>提取罐中物料的高度</w:t>
      </w:r>
      <w:r>
        <w:rPr>
          <w:rFonts w:hint="eastAsia"/>
          <w:position w:val="-54"/>
        </w:rPr>
        <w:object>
          <v:shape id="_x0000_i1134" o:spt="75" alt="" type="#_x0000_t75" style="height:46pt;width:195pt;" o:ole="t" filled="f" o:preferrelative="t" stroked="f" coordsize="21600,21600">
            <v:path/>
            <v:fill on="f" focussize="0,0"/>
            <v:stroke on="f"/>
            <v:imagedata r:id="rId176" o:title=""/>
            <o:lock v:ext="edit" aspectratio="t"/>
            <w10:wrap type="none"/>
            <w10:anchorlock/>
          </v:shape>
          <o:OLEObject Type="Embed" ProgID="Equation.KSEE3" ShapeID="_x0000_i1134" DrawAspect="Content" ObjectID="_1468075805" r:id="rId175">
            <o:LockedField>false</o:LockedField>
          </o:OLEObject>
        </w:object>
      </w:r>
      <w:r>
        <w:rPr>
          <w:rFonts w:hint="eastAsia"/>
        </w:rPr>
        <w:t>，因此夹套高度应该是2.</w:t>
      </w:r>
      <w:r>
        <w:rPr>
          <w:rFonts w:hint="eastAsia"/>
          <w:lang w:val="en-US" w:eastAsia="zh-CN"/>
        </w:rPr>
        <w:t>78</w:t>
      </w:r>
      <w:r>
        <w:rPr>
          <w:rFonts w:hint="eastAsia"/>
        </w:rPr>
        <w:t>m，采用焊接的方法与筒体连接。</w:t>
      </w:r>
      <w:bookmarkStart w:id="133" w:name="_GoBack"/>
      <w:bookmarkEnd w:id="133"/>
    </w:p>
    <w:p>
      <w:pPr>
        <w:ind w:firstLine="480"/>
        <w:rPr>
          <w:rFonts w:hint="eastAsia"/>
        </w:rPr>
      </w:pPr>
    </w:p>
    <w:p>
      <w:pPr>
        <w:ind w:left="0" w:leftChars="0" w:firstLine="0" w:firstLineChars="0"/>
        <w:jc w:val="both"/>
        <w:rPr>
          <w:rFonts w:hint="eastAsia"/>
        </w:rPr>
      </w:pPr>
    </w:p>
    <w:p>
      <w:pPr>
        <w:ind w:left="0" w:leftChars="0" w:firstLine="0" w:firstLineChars="0"/>
        <w:rPr>
          <w:rFonts w:hint="eastAsia"/>
        </w:rPr>
      </w:pPr>
    </w:p>
    <w:p>
      <w:pPr>
        <w:numPr>
          <w:ilvl w:val="0"/>
          <w:numId w:val="0"/>
        </w:numPr>
        <w:spacing w:line="360" w:lineRule="auto"/>
        <w:jc w:val="both"/>
        <w:rPr>
          <w:rFonts w:hint="eastAsia" w:cs="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隶书">
    <w:panose1 w:val="0201050906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B6 + CAJ FNT00">
    <w:altName w:val="AMGDT"/>
    <w:panose1 w:val="00000000000000000000"/>
    <w:charset w:val="00"/>
    <w:family w:val="auto"/>
    <w:pitch w:val="default"/>
    <w:sig w:usb0="00000000" w:usb1="00000000" w:usb2="00000000" w:usb3="00000000" w:csb0="00000000" w:csb1="00000000"/>
  </w:font>
  <w:font w:name="B4 + CAJSymbolA">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ngLiU_HKSCS-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Agency FB">
    <w:panose1 w:val="020B0503020202020204"/>
    <w:charset w:val="00"/>
    <w:family w:val="auto"/>
    <w:pitch w:val="default"/>
    <w:sig w:usb0="00000003" w:usb1="00000000" w:usb2="00000000" w:usb3="00000000" w:csb0="20000001" w:csb1="00000000"/>
  </w:font>
  <w:font w:name="AcadEref">
    <w:panose1 w:val="02000500000000020003"/>
    <w:charset w:val="00"/>
    <w:family w:val="auto"/>
    <w:pitch w:val="default"/>
    <w:sig w:usb0="00000003" w:usb1="00000000" w:usb2="00000000" w:usb3="00000000" w:csb0="00000001" w:csb1="00000000"/>
  </w:font>
  <w:font w:name="AmdtSymbols">
    <w:panose1 w:val="02000500000000020004"/>
    <w:charset w:val="00"/>
    <w:family w:val="auto"/>
    <w:pitch w:val="default"/>
    <w:sig w:usb0="00000001" w:usb1="00000000" w:usb2="00000000" w:usb3="00000000" w:csb0="00000001" w:csb1="000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nkGothic Md BT">
    <w:panose1 w:val="020B0807020203060204"/>
    <w:charset w:val="00"/>
    <w:family w:val="auto"/>
    <w:pitch w:val="default"/>
    <w:sig w:usb0="00000000" w:usb1="00000000" w:usb2="00000000" w:usb3="00000000" w:csb0="00000000" w:csb1="00000000"/>
  </w:font>
  <w:font w:name="Bauhaus 93">
    <w:panose1 w:val="04030905020B02020C02"/>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lackadder ITC">
    <w:panose1 w:val="04020505051007020D02"/>
    <w:charset w:val="00"/>
    <w:family w:val="auto"/>
    <w:pitch w:val="default"/>
    <w:sig w:usb0="00000003" w:usb1="00000000" w:usb2="00000000" w:usb3="00000000" w:csb0="20000001" w:csb1="00000000"/>
  </w:font>
  <w:font w:name="Book Antiqua">
    <w:panose1 w:val="02040602050305030304"/>
    <w:charset w:val="00"/>
    <w:family w:val="auto"/>
    <w:pitch w:val="default"/>
    <w:sig w:usb0="00000287" w:usb1="00000000" w:usb2="00000000" w:usb3="00000000" w:csb0="2000009F" w:csb1="DFD70000"/>
  </w:font>
  <w:font w:name="Bodoni MT Poster Compressed">
    <w:panose1 w:val="02070706080601050204"/>
    <w:charset w:val="00"/>
    <w:family w:val="auto"/>
    <w:pitch w:val="default"/>
    <w:sig w:usb0="00000003" w:usb1="00000000" w:usb2="00000000" w:usb3="00000000" w:csb0="20000011" w:csb1="00000000"/>
  </w:font>
  <w:font w:name="Britannic Bold">
    <w:panose1 w:val="020B0903060703020204"/>
    <w:charset w:val="00"/>
    <w:family w:val="auto"/>
    <w:pitch w:val="default"/>
    <w:sig w:usb0="00000003" w:usb1="00000000" w:usb2="00000000" w:usb3="00000000" w:csb0="20000001" w:csb1="00000000"/>
  </w:font>
  <w:font w:name="Bradley Hand ITC">
    <w:panose1 w:val="03070402050302030203"/>
    <w:charset w:val="00"/>
    <w:family w:val="auto"/>
    <w:pitch w:val="default"/>
    <w:sig w:usb0="00000003" w:usb1="00000000" w:usb2="00000000" w:usb3="00000000" w:csb0="20000001" w:csb1="00000000"/>
  </w:font>
  <w:font w:name="Bookshelf Symbol 7">
    <w:panose1 w:val="05010101010101010101"/>
    <w:charset w:val="00"/>
    <w:family w:val="auto"/>
    <w:pitch w:val="default"/>
    <w:sig w:usb0="00000000" w:usb1="00000000" w:usb2="00000000" w:usb3="00000000" w:csb0="80000000" w:csb1="00000000"/>
  </w:font>
  <w:font w:name="Bookman Old Style">
    <w:panose1 w:val="02050604050505020204"/>
    <w:charset w:val="00"/>
    <w:family w:val="auto"/>
    <w:pitch w:val="default"/>
    <w:sig w:usb0="00000287" w:usb1="00000000" w:usb2="00000000" w:usb3="00000000" w:csb0="2000009F" w:csb1="DFD70000"/>
  </w:font>
  <w:font w:name="Bodoni MT Black">
    <w:panose1 w:val="02070A03080606020203"/>
    <w:charset w:val="00"/>
    <w:family w:val="auto"/>
    <w:pitch w:val="default"/>
    <w:sig w:usb0="00000003" w:usb1="00000000" w:usb2="00000000" w:usb3="00000000" w:csb0="20000001" w:csb1="00000000"/>
  </w:font>
  <w:font w:name="Bodoni MT Condensed">
    <w:panose1 w:val="02070606080606020203"/>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FB7854"/>
    <w:multiLevelType w:val="multilevel"/>
    <w:tmpl w:val="54FB7854"/>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82FBFB6"/>
    <w:multiLevelType w:val="singleLevel"/>
    <w:tmpl w:val="582FBFB6"/>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82FD58B"/>
    <w:multiLevelType w:val="singleLevel"/>
    <w:tmpl w:val="582FD58B"/>
    <w:lvl w:ilvl="0" w:tentative="0">
      <w:start w:val="3"/>
      <w:numFmt w:val="chineseCounting"/>
      <w:suff w:val="nothing"/>
      <w:lvlText w:val="%1、"/>
      <w:lvlJc w:val="left"/>
    </w:lvl>
  </w:abstractNum>
  <w:abstractNum w:abstractNumId="3">
    <w:nsid w:val="582FFF20"/>
    <w:multiLevelType w:val="singleLevel"/>
    <w:tmpl w:val="582FFF20"/>
    <w:lvl w:ilvl="0" w:tentative="0">
      <w:start w:val="1"/>
      <w:numFmt w:val="decimal"/>
      <w:lvlText w:val="%1."/>
      <w:lvlJc w:val="left"/>
      <w:pPr>
        <w:ind w:left="425" w:leftChars="0" w:hanging="425" w:firstLineChars="0"/>
      </w:pPr>
      <w:rPr>
        <w:rFonts w:hint="default"/>
      </w:rPr>
    </w:lvl>
  </w:abstractNum>
  <w:abstractNum w:abstractNumId="4">
    <w:nsid w:val="58300624"/>
    <w:multiLevelType w:val="singleLevel"/>
    <w:tmpl w:val="58300624"/>
    <w:lvl w:ilvl="0" w:tentative="0">
      <w:start w:val="1"/>
      <w:numFmt w:val="decimal"/>
      <w:lvlText w:val="%1)"/>
      <w:lvlJc w:val="left"/>
      <w:pPr>
        <w:ind w:left="425" w:leftChars="0" w:hanging="425" w:firstLineChars="0"/>
      </w:pPr>
      <w:rPr>
        <w:rFonts w:hint="default"/>
      </w:rPr>
    </w:lvl>
  </w:abstractNum>
  <w:abstractNum w:abstractNumId="5">
    <w:nsid w:val="58312251"/>
    <w:multiLevelType w:val="singleLevel"/>
    <w:tmpl w:val="58312251"/>
    <w:lvl w:ilvl="0" w:tentative="0">
      <w:start w:val="3"/>
      <w:numFmt w:val="chineseCounting"/>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35A"/>
    <w:rsid w:val="00080158"/>
    <w:rsid w:val="001141ED"/>
    <w:rsid w:val="00122D16"/>
    <w:rsid w:val="002174B3"/>
    <w:rsid w:val="002633B2"/>
    <w:rsid w:val="00294FAB"/>
    <w:rsid w:val="002A7AB1"/>
    <w:rsid w:val="002B3590"/>
    <w:rsid w:val="002D7446"/>
    <w:rsid w:val="003C217E"/>
    <w:rsid w:val="00400C65"/>
    <w:rsid w:val="00405E12"/>
    <w:rsid w:val="00422C21"/>
    <w:rsid w:val="00526D86"/>
    <w:rsid w:val="00572CF8"/>
    <w:rsid w:val="00583212"/>
    <w:rsid w:val="00625CBD"/>
    <w:rsid w:val="00692ED7"/>
    <w:rsid w:val="00751477"/>
    <w:rsid w:val="007C6D38"/>
    <w:rsid w:val="007E7B21"/>
    <w:rsid w:val="0081386D"/>
    <w:rsid w:val="00817033"/>
    <w:rsid w:val="00827195"/>
    <w:rsid w:val="00856132"/>
    <w:rsid w:val="008903A2"/>
    <w:rsid w:val="009C3DF5"/>
    <w:rsid w:val="00A33E13"/>
    <w:rsid w:val="00A44BE8"/>
    <w:rsid w:val="00A92F0D"/>
    <w:rsid w:val="00AD7B38"/>
    <w:rsid w:val="00AF373E"/>
    <w:rsid w:val="00B14F57"/>
    <w:rsid w:val="00B324BE"/>
    <w:rsid w:val="00B60C99"/>
    <w:rsid w:val="00C574EA"/>
    <w:rsid w:val="00C8350F"/>
    <w:rsid w:val="00CA26FE"/>
    <w:rsid w:val="00D1012A"/>
    <w:rsid w:val="00DB3634"/>
    <w:rsid w:val="00E614A5"/>
    <w:rsid w:val="00EF1051"/>
    <w:rsid w:val="00F02359"/>
    <w:rsid w:val="00F0735A"/>
    <w:rsid w:val="00FB27F9"/>
    <w:rsid w:val="00FC0776"/>
    <w:rsid w:val="00FE1AC6"/>
    <w:rsid w:val="00FE2443"/>
    <w:rsid w:val="020631F3"/>
    <w:rsid w:val="06DA3AED"/>
    <w:rsid w:val="08400DCE"/>
    <w:rsid w:val="097D4C3A"/>
    <w:rsid w:val="0C8359DF"/>
    <w:rsid w:val="11D04026"/>
    <w:rsid w:val="13735C6D"/>
    <w:rsid w:val="155C222C"/>
    <w:rsid w:val="1A02249D"/>
    <w:rsid w:val="1CA827FC"/>
    <w:rsid w:val="1CAE2140"/>
    <w:rsid w:val="1EC75BD7"/>
    <w:rsid w:val="20104B70"/>
    <w:rsid w:val="204522EC"/>
    <w:rsid w:val="28C06DCE"/>
    <w:rsid w:val="2EA57F60"/>
    <w:rsid w:val="3624073B"/>
    <w:rsid w:val="39BC4939"/>
    <w:rsid w:val="3DE32176"/>
    <w:rsid w:val="417D419F"/>
    <w:rsid w:val="463631D0"/>
    <w:rsid w:val="469F5115"/>
    <w:rsid w:val="46E73545"/>
    <w:rsid w:val="482A7A02"/>
    <w:rsid w:val="4B2B5BD7"/>
    <w:rsid w:val="55A817A6"/>
    <w:rsid w:val="594A1A25"/>
    <w:rsid w:val="597B2C6C"/>
    <w:rsid w:val="5EB16B82"/>
    <w:rsid w:val="5EEF589B"/>
    <w:rsid w:val="60BA52E5"/>
    <w:rsid w:val="60FD4C24"/>
    <w:rsid w:val="615C5E92"/>
    <w:rsid w:val="61A629A3"/>
    <w:rsid w:val="670437CA"/>
    <w:rsid w:val="685C7C9E"/>
    <w:rsid w:val="690338BE"/>
    <w:rsid w:val="6CAA5F66"/>
    <w:rsid w:val="6E5C44B7"/>
    <w:rsid w:val="6F7547E6"/>
    <w:rsid w:val="70AD6660"/>
    <w:rsid w:val="712815D8"/>
    <w:rsid w:val="74E53D02"/>
    <w:rsid w:val="78C06151"/>
    <w:rsid w:val="7AD35B5D"/>
    <w:rsid w:val="7D1767CD"/>
    <w:rsid w:val="7DD0753D"/>
    <w:rsid w:val="7DF3331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nhideWhenUsed="0" w:uiPriority="0" w:semiHidden="0"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宋体" w:hAnsi="宋体" w:cs="宋体" w:eastAsiaTheme="minorEastAsia"/>
      <w:kern w:val="2"/>
      <w:sz w:val="24"/>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4"/>
    <w:unhideWhenUsed/>
    <w:qFormat/>
    <w:uiPriority w:val="9"/>
    <w:pPr>
      <w:keepNext/>
      <w:keepLines/>
      <w:spacing w:before="260" w:after="260" w:line="416" w:lineRule="auto"/>
      <w:outlineLvl w:val="2"/>
    </w:pPr>
    <w:rPr>
      <w:b/>
      <w:bCs/>
      <w:sz w:val="32"/>
      <w:szCs w:val="32"/>
    </w:rPr>
  </w:style>
  <w:style w:type="paragraph" w:styleId="6">
    <w:name w:val="heading 4"/>
    <w:basedOn w:val="1"/>
    <w:next w:val="1"/>
    <w:link w:val="2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7">
    <w:name w:val="heading 5"/>
    <w:basedOn w:val="1"/>
    <w:next w:val="1"/>
    <w:link w:val="28"/>
    <w:unhideWhenUsed/>
    <w:qFormat/>
    <w:uiPriority w:val="9"/>
    <w:pPr>
      <w:keepNext/>
      <w:keepLines/>
      <w:spacing w:before="280" w:after="290" w:line="376" w:lineRule="auto"/>
      <w:outlineLvl w:val="4"/>
    </w:pPr>
    <w:rPr>
      <w:b/>
      <w:bCs/>
      <w:sz w:val="28"/>
      <w:szCs w:val="28"/>
    </w:rPr>
  </w:style>
  <w:style w:type="paragraph" w:styleId="8">
    <w:name w:val="heading 6"/>
    <w:basedOn w:val="1"/>
    <w:next w:val="1"/>
    <w:link w:val="29"/>
    <w:unhideWhenUsed/>
    <w:qFormat/>
    <w:uiPriority w:val="9"/>
    <w:pPr>
      <w:keepNext/>
      <w:keepLines/>
      <w:spacing w:before="240" w:after="64" w:line="320" w:lineRule="auto"/>
      <w:outlineLvl w:val="5"/>
    </w:pPr>
    <w:rPr>
      <w:rFonts w:asciiTheme="majorHAnsi" w:hAnsiTheme="majorHAnsi" w:eastAsiaTheme="majorEastAsia" w:cstheme="majorBidi"/>
      <w:b/>
      <w:bCs/>
      <w:szCs w:val="24"/>
    </w:rPr>
  </w:style>
  <w:style w:type="character" w:default="1" w:styleId="14">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Message Header"/>
    <w:basedOn w:val="1"/>
    <w:link w:val="26"/>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eastAsia="宋体" w:cs="Times New Roman"/>
    </w:rPr>
  </w:style>
  <w:style w:type="paragraph" w:styleId="9">
    <w:name w:val="Balloon Text"/>
    <w:basedOn w:val="1"/>
    <w:link w:val="17"/>
    <w:unhideWhenUsed/>
    <w:qFormat/>
    <w:uiPriority w:val="99"/>
    <w:rPr>
      <w:sz w:val="18"/>
      <w:szCs w:val="18"/>
    </w:rPr>
  </w:style>
  <w:style w:type="paragraph" w:styleId="10">
    <w:name w:val="footer"/>
    <w:basedOn w:val="1"/>
    <w:link w:val="21"/>
    <w:unhideWhenUsed/>
    <w:qFormat/>
    <w:uiPriority w:val="99"/>
    <w:pPr>
      <w:tabs>
        <w:tab w:val="center" w:pos="4153"/>
        <w:tab w:val="right" w:pos="8306"/>
      </w:tabs>
      <w:snapToGrid w:val="0"/>
    </w:pPr>
    <w:rPr>
      <w:sz w:val="18"/>
      <w:szCs w:val="18"/>
    </w:rPr>
  </w:style>
  <w:style w:type="paragraph" w:styleId="11">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HTML Preformatted"/>
    <w:basedOn w:val="1"/>
    <w:link w:val="30"/>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eastAsia="宋体"/>
      <w:kern w:val="0"/>
      <w:szCs w:val="24"/>
    </w:rPr>
  </w:style>
  <w:style w:type="paragraph" w:styleId="13">
    <w:name w:val="Normal (Web)"/>
    <w:basedOn w:val="1"/>
    <w:unhideWhenUsed/>
    <w:qFormat/>
    <w:uiPriority w:val="99"/>
    <w:pPr>
      <w:spacing w:before="100" w:beforeAutospacing="1" w:after="100" w:afterAutospacing="1"/>
    </w:pPr>
    <w:rPr>
      <w:rFonts w:eastAsia="宋体"/>
      <w:kern w:val="0"/>
      <w:szCs w:val="24"/>
    </w:rPr>
  </w:style>
  <w:style w:type="character" w:styleId="15">
    <w:name w:val="Hyperlink"/>
    <w:basedOn w:val="14"/>
    <w:unhideWhenUsed/>
    <w:qFormat/>
    <w:uiPriority w:val="99"/>
    <w:rPr>
      <w:color w:val="0000FF"/>
      <w:u w:val="single"/>
    </w:rPr>
  </w:style>
  <w:style w:type="character" w:customStyle="1" w:styleId="17">
    <w:name w:val="批注框文本 Char"/>
    <w:basedOn w:val="14"/>
    <w:link w:val="9"/>
    <w:semiHidden/>
    <w:qFormat/>
    <w:uiPriority w:val="99"/>
    <w:rPr>
      <w:sz w:val="18"/>
      <w:szCs w:val="18"/>
    </w:rPr>
  </w:style>
  <w:style w:type="character" w:customStyle="1" w:styleId="18">
    <w:name w:val="标题 1 Char"/>
    <w:basedOn w:val="14"/>
    <w:link w:val="2"/>
    <w:qFormat/>
    <w:uiPriority w:val="9"/>
    <w:rPr>
      <w:b/>
      <w:bCs/>
      <w:kern w:val="44"/>
      <w:sz w:val="44"/>
      <w:szCs w:val="44"/>
    </w:rPr>
  </w:style>
  <w:style w:type="character" w:customStyle="1" w:styleId="19">
    <w:name w:val="标题 2 Char"/>
    <w:basedOn w:val="14"/>
    <w:link w:val="3"/>
    <w:qFormat/>
    <w:uiPriority w:val="9"/>
    <w:rPr>
      <w:rFonts w:asciiTheme="majorHAnsi" w:hAnsiTheme="majorHAnsi" w:eastAsiaTheme="majorEastAsia" w:cstheme="majorBidi"/>
      <w:b/>
      <w:bCs/>
      <w:sz w:val="32"/>
      <w:szCs w:val="32"/>
    </w:rPr>
  </w:style>
  <w:style w:type="character" w:customStyle="1" w:styleId="20">
    <w:name w:val="页眉 Char"/>
    <w:basedOn w:val="14"/>
    <w:link w:val="11"/>
    <w:qFormat/>
    <w:uiPriority w:val="99"/>
    <w:rPr>
      <w:sz w:val="18"/>
      <w:szCs w:val="18"/>
    </w:rPr>
  </w:style>
  <w:style w:type="character" w:customStyle="1" w:styleId="21">
    <w:name w:val="页脚 Char"/>
    <w:basedOn w:val="14"/>
    <w:link w:val="10"/>
    <w:qFormat/>
    <w:uiPriority w:val="99"/>
    <w:rPr>
      <w:sz w:val="18"/>
      <w:szCs w:val="18"/>
    </w:rPr>
  </w:style>
  <w:style w:type="paragraph" w:customStyle="1" w:styleId="22">
    <w:name w:val="No Spacing"/>
    <w:qFormat/>
    <w:uiPriority w:val="1"/>
    <w:pPr>
      <w:widowControl w:val="0"/>
      <w:spacing w:line="360" w:lineRule="auto"/>
      <w:ind w:firstLine="200" w:firstLineChars="200"/>
      <w:jc w:val="both"/>
    </w:pPr>
    <w:rPr>
      <w:rFonts w:ascii="宋体" w:hAnsi="宋体" w:cs="宋体" w:eastAsiaTheme="minorEastAsia"/>
      <w:kern w:val="2"/>
      <w:sz w:val="24"/>
      <w:szCs w:val="22"/>
      <w:lang w:val="en-US" w:eastAsia="zh-CN" w:bidi="ar-SA"/>
    </w:rPr>
  </w:style>
  <w:style w:type="paragraph" w:customStyle="1" w:styleId="23">
    <w:name w:val="List Paragraph"/>
    <w:basedOn w:val="1"/>
    <w:qFormat/>
    <w:uiPriority w:val="34"/>
    <w:pPr>
      <w:ind w:firstLine="420"/>
    </w:pPr>
  </w:style>
  <w:style w:type="character" w:customStyle="1" w:styleId="24">
    <w:name w:val="标题 3 Char"/>
    <w:basedOn w:val="14"/>
    <w:link w:val="4"/>
    <w:qFormat/>
    <w:uiPriority w:val="9"/>
    <w:rPr>
      <w:b/>
      <w:bCs/>
      <w:sz w:val="32"/>
      <w:szCs w:val="32"/>
    </w:rPr>
  </w:style>
  <w:style w:type="character" w:customStyle="1" w:styleId="25">
    <w:name w:val="标题 4 Char"/>
    <w:basedOn w:val="14"/>
    <w:link w:val="6"/>
    <w:qFormat/>
    <w:uiPriority w:val="9"/>
    <w:rPr>
      <w:rFonts w:asciiTheme="majorHAnsi" w:hAnsiTheme="majorHAnsi" w:eastAsiaTheme="majorEastAsia" w:cstheme="majorBidi"/>
      <w:b/>
      <w:bCs/>
      <w:sz w:val="28"/>
      <w:szCs w:val="28"/>
    </w:rPr>
  </w:style>
  <w:style w:type="character" w:customStyle="1" w:styleId="26">
    <w:name w:val="信息标题 Char"/>
    <w:basedOn w:val="14"/>
    <w:link w:val="5"/>
    <w:qFormat/>
    <w:uiPriority w:val="0"/>
    <w:rPr>
      <w:rFonts w:ascii="Arial" w:hAnsi="Arial" w:eastAsia="宋体" w:cs="Times New Roman"/>
      <w:sz w:val="24"/>
      <w:shd w:val="pct20" w:color="auto" w:fill="auto"/>
    </w:rPr>
  </w:style>
  <w:style w:type="character" w:customStyle="1" w:styleId="27">
    <w:name w:val="apple-converted-space"/>
    <w:basedOn w:val="14"/>
    <w:qFormat/>
    <w:uiPriority w:val="0"/>
  </w:style>
  <w:style w:type="character" w:customStyle="1" w:styleId="28">
    <w:name w:val="标题 5 Char"/>
    <w:basedOn w:val="14"/>
    <w:link w:val="7"/>
    <w:qFormat/>
    <w:uiPriority w:val="9"/>
    <w:rPr>
      <w:b/>
      <w:bCs/>
      <w:sz w:val="28"/>
      <w:szCs w:val="28"/>
    </w:rPr>
  </w:style>
  <w:style w:type="character" w:customStyle="1" w:styleId="29">
    <w:name w:val="标题 6 Char"/>
    <w:basedOn w:val="14"/>
    <w:link w:val="8"/>
    <w:qFormat/>
    <w:uiPriority w:val="9"/>
    <w:rPr>
      <w:rFonts w:asciiTheme="majorHAnsi" w:hAnsiTheme="majorHAnsi" w:eastAsiaTheme="majorEastAsia" w:cstheme="majorBidi"/>
      <w:b/>
      <w:bCs/>
      <w:sz w:val="24"/>
      <w:szCs w:val="24"/>
    </w:rPr>
  </w:style>
  <w:style w:type="character" w:customStyle="1" w:styleId="30">
    <w:name w:val="HTML 预设格式 Char"/>
    <w:basedOn w:val="14"/>
    <w:link w:val="12"/>
    <w:qFormat/>
    <w:uiPriority w:val="99"/>
    <w:rPr>
      <w:rFonts w:ascii="宋体" w:hAnsi="宋体" w:eastAsia="宋体" w:cs="宋体"/>
      <w:kern w:val="0"/>
      <w:sz w:val="24"/>
      <w:szCs w:val="24"/>
    </w:rPr>
  </w:style>
  <w:style w:type="character" w:customStyle="1" w:styleId="31">
    <w:name w:val="fontstyle01"/>
    <w:basedOn w:val="14"/>
    <w:qFormat/>
    <w:uiPriority w:val="0"/>
    <w:rPr>
      <w:rFonts w:hint="eastAsia" w:ascii="宋体" w:hAnsi="宋体" w:eastAsia="宋体" w:cs="宋体"/>
      <w:color w:val="000000"/>
      <w:sz w:val="16"/>
      <w:szCs w:val="16"/>
    </w:rPr>
  </w:style>
  <w:style w:type="character" w:customStyle="1" w:styleId="32">
    <w:name w:val="fontstyle21"/>
    <w:basedOn w:val="14"/>
    <w:uiPriority w:val="0"/>
    <w:rPr>
      <w:rFonts w:ascii="B6 + CAJ FNT00" w:hAnsi="B6 + CAJ FNT00" w:eastAsia="B6 + CAJ FNT00" w:cs="B6 + CAJ FNT00"/>
      <w:color w:val="000000"/>
      <w:sz w:val="16"/>
      <w:szCs w:val="16"/>
    </w:rPr>
  </w:style>
  <w:style w:type="character" w:customStyle="1" w:styleId="33">
    <w:name w:val="fontstyle31"/>
    <w:basedOn w:val="14"/>
    <w:uiPriority w:val="0"/>
    <w:rPr>
      <w:rFonts w:ascii="B4 + CAJSymbolA" w:hAnsi="B4 + CAJSymbolA" w:eastAsia="B4 + CAJSymbolA" w:cs="B4 + CAJSymbolA"/>
      <w:color w:val="000000"/>
      <w:sz w:val="10"/>
      <w:szCs w:val="1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2.bin"/><Relationship Id="rId98" Type="http://schemas.openxmlformats.org/officeDocument/2006/relationships/image" Target="media/image48.wmf"/><Relationship Id="rId97" Type="http://schemas.openxmlformats.org/officeDocument/2006/relationships/oleObject" Target="embeddings/oleObject41.bin"/><Relationship Id="rId96" Type="http://schemas.openxmlformats.org/officeDocument/2006/relationships/image" Target="media/image47.wmf"/><Relationship Id="rId95" Type="http://schemas.openxmlformats.org/officeDocument/2006/relationships/oleObject" Target="embeddings/oleObject40.bin"/><Relationship Id="rId94" Type="http://schemas.openxmlformats.org/officeDocument/2006/relationships/image" Target="media/image46.wmf"/><Relationship Id="rId93" Type="http://schemas.openxmlformats.org/officeDocument/2006/relationships/oleObject" Target="embeddings/oleObject39.bin"/><Relationship Id="rId92" Type="http://schemas.openxmlformats.org/officeDocument/2006/relationships/image" Target="media/image45.wmf"/><Relationship Id="rId91" Type="http://schemas.openxmlformats.org/officeDocument/2006/relationships/oleObject" Target="embeddings/oleObject38.bin"/><Relationship Id="rId90" Type="http://schemas.openxmlformats.org/officeDocument/2006/relationships/image" Target="media/image44.wmf"/><Relationship Id="rId9" Type="http://schemas.openxmlformats.org/officeDocument/2006/relationships/theme" Target="theme/theme1.xml"/><Relationship Id="rId89" Type="http://schemas.openxmlformats.org/officeDocument/2006/relationships/oleObject" Target="embeddings/oleObject37.bin"/><Relationship Id="rId88" Type="http://schemas.openxmlformats.org/officeDocument/2006/relationships/image" Target="media/image43.wmf"/><Relationship Id="rId87" Type="http://schemas.openxmlformats.org/officeDocument/2006/relationships/oleObject" Target="embeddings/oleObject36.bin"/><Relationship Id="rId86" Type="http://schemas.openxmlformats.org/officeDocument/2006/relationships/image" Target="media/image42.wmf"/><Relationship Id="rId85" Type="http://schemas.openxmlformats.org/officeDocument/2006/relationships/oleObject" Target="embeddings/oleObject35.bin"/><Relationship Id="rId84" Type="http://schemas.openxmlformats.org/officeDocument/2006/relationships/image" Target="media/image41.wmf"/><Relationship Id="rId83" Type="http://schemas.openxmlformats.org/officeDocument/2006/relationships/oleObject" Target="embeddings/oleObject34.bin"/><Relationship Id="rId82" Type="http://schemas.openxmlformats.org/officeDocument/2006/relationships/image" Target="media/image40.wmf"/><Relationship Id="rId81" Type="http://schemas.openxmlformats.org/officeDocument/2006/relationships/oleObject" Target="embeddings/oleObject33.bin"/><Relationship Id="rId80" Type="http://schemas.openxmlformats.org/officeDocument/2006/relationships/image" Target="media/image39.wmf"/><Relationship Id="rId8" Type="http://schemas.openxmlformats.org/officeDocument/2006/relationships/footer" Target="footer3.xml"/><Relationship Id="rId79" Type="http://schemas.openxmlformats.org/officeDocument/2006/relationships/oleObject" Target="embeddings/oleObject32.bin"/><Relationship Id="rId78" Type="http://schemas.openxmlformats.org/officeDocument/2006/relationships/image" Target="media/image38.wmf"/><Relationship Id="rId77" Type="http://schemas.openxmlformats.org/officeDocument/2006/relationships/oleObject" Target="embeddings/oleObject31.bin"/><Relationship Id="rId76" Type="http://schemas.openxmlformats.org/officeDocument/2006/relationships/image" Target="media/image37.wmf"/><Relationship Id="rId75" Type="http://schemas.openxmlformats.org/officeDocument/2006/relationships/oleObject" Target="embeddings/oleObject30.bin"/><Relationship Id="rId74" Type="http://schemas.openxmlformats.org/officeDocument/2006/relationships/image" Target="media/image36.wmf"/><Relationship Id="rId73" Type="http://schemas.openxmlformats.org/officeDocument/2006/relationships/oleObject" Target="embeddings/oleObject29.bin"/><Relationship Id="rId72" Type="http://schemas.openxmlformats.org/officeDocument/2006/relationships/image" Target="media/image35.wmf"/><Relationship Id="rId71" Type="http://schemas.openxmlformats.org/officeDocument/2006/relationships/oleObject" Target="embeddings/oleObject28.bin"/><Relationship Id="rId70" Type="http://schemas.openxmlformats.org/officeDocument/2006/relationships/image" Target="media/image34.wmf"/><Relationship Id="rId7" Type="http://schemas.openxmlformats.org/officeDocument/2006/relationships/footer" Target="footer2.xml"/><Relationship Id="rId69" Type="http://schemas.openxmlformats.org/officeDocument/2006/relationships/oleObject" Target="embeddings/oleObject27.bin"/><Relationship Id="rId68" Type="http://schemas.openxmlformats.org/officeDocument/2006/relationships/image" Target="media/image33.wmf"/><Relationship Id="rId67" Type="http://schemas.openxmlformats.org/officeDocument/2006/relationships/oleObject" Target="embeddings/oleObject26.bin"/><Relationship Id="rId66" Type="http://schemas.openxmlformats.org/officeDocument/2006/relationships/image" Target="media/image32.wmf"/><Relationship Id="rId65" Type="http://schemas.openxmlformats.org/officeDocument/2006/relationships/oleObject" Target="embeddings/oleObject25.bin"/><Relationship Id="rId64" Type="http://schemas.openxmlformats.org/officeDocument/2006/relationships/image" Target="media/image31.wmf"/><Relationship Id="rId63" Type="http://schemas.openxmlformats.org/officeDocument/2006/relationships/oleObject" Target="embeddings/oleObject24.bin"/><Relationship Id="rId62" Type="http://schemas.openxmlformats.org/officeDocument/2006/relationships/image" Target="media/image30.wmf"/><Relationship Id="rId61" Type="http://schemas.openxmlformats.org/officeDocument/2006/relationships/oleObject" Target="embeddings/oleObject23.bin"/><Relationship Id="rId60" Type="http://schemas.openxmlformats.org/officeDocument/2006/relationships/image" Target="media/image29.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8.wmf"/><Relationship Id="rId57" Type="http://schemas.openxmlformats.org/officeDocument/2006/relationships/oleObject" Target="embeddings/oleObject21.bin"/><Relationship Id="rId56" Type="http://schemas.openxmlformats.org/officeDocument/2006/relationships/image" Target="media/image27.wmf"/><Relationship Id="rId55" Type="http://schemas.openxmlformats.org/officeDocument/2006/relationships/oleObject" Target="embeddings/oleObject20.bin"/><Relationship Id="rId54" Type="http://schemas.openxmlformats.org/officeDocument/2006/relationships/image" Target="media/image26.wmf"/><Relationship Id="rId53" Type="http://schemas.openxmlformats.org/officeDocument/2006/relationships/oleObject" Target="embeddings/oleObject19.bin"/><Relationship Id="rId52" Type="http://schemas.openxmlformats.org/officeDocument/2006/relationships/image" Target="media/image25.wmf"/><Relationship Id="rId51" Type="http://schemas.openxmlformats.org/officeDocument/2006/relationships/oleObject" Target="embeddings/oleObject18.bin"/><Relationship Id="rId50" Type="http://schemas.openxmlformats.org/officeDocument/2006/relationships/image" Target="media/image24.wmf"/><Relationship Id="rId5" Type="http://schemas.openxmlformats.org/officeDocument/2006/relationships/header" Target="header3.xml"/><Relationship Id="rId49" Type="http://schemas.openxmlformats.org/officeDocument/2006/relationships/oleObject" Target="embeddings/oleObject17.bin"/><Relationship Id="rId48" Type="http://schemas.openxmlformats.org/officeDocument/2006/relationships/image" Target="media/image23.wmf"/><Relationship Id="rId47" Type="http://schemas.openxmlformats.org/officeDocument/2006/relationships/oleObject" Target="embeddings/oleObject16.bin"/><Relationship Id="rId46" Type="http://schemas.openxmlformats.org/officeDocument/2006/relationships/image" Target="media/image22.wmf"/><Relationship Id="rId45" Type="http://schemas.openxmlformats.org/officeDocument/2006/relationships/oleObject" Target="embeddings/oleObject15.bin"/><Relationship Id="rId44" Type="http://schemas.openxmlformats.org/officeDocument/2006/relationships/image" Target="media/image21.wmf"/><Relationship Id="rId43" Type="http://schemas.openxmlformats.org/officeDocument/2006/relationships/oleObject" Target="embeddings/oleObject14.bin"/><Relationship Id="rId42" Type="http://schemas.openxmlformats.org/officeDocument/2006/relationships/image" Target="media/image20.wmf"/><Relationship Id="rId41" Type="http://schemas.openxmlformats.org/officeDocument/2006/relationships/oleObject" Target="embeddings/oleObject13.bin"/><Relationship Id="rId40" Type="http://schemas.openxmlformats.org/officeDocument/2006/relationships/image" Target="media/image19.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8.wmf"/><Relationship Id="rId37" Type="http://schemas.openxmlformats.org/officeDocument/2006/relationships/oleObject" Target="embeddings/oleObject11.bin"/><Relationship Id="rId36" Type="http://schemas.openxmlformats.org/officeDocument/2006/relationships/image" Target="media/image17.wmf"/><Relationship Id="rId35" Type="http://schemas.openxmlformats.org/officeDocument/2006/relationships/oleObject" Target="embeddings/oleObject10.bin"/><Relationship Id="rId34" Type="http://schemas.openxmlformats.org/officeDocument/2006/relationships/image" Target="media/image16.wmf"/><Relationship Id="rId33" Type="http://schemas.openxmlformats.org/officeDocument/2006/relationships/oleObject" Target="embeddings/oleObject9.bin"/><Relationship Id="rId32" Type="http://schemas.openxmlformats.org/officeDocument/2006/relationships/image" Target="media/image15.wmf"/><Relationship Id="rId31" Type="http://schemas.openxmlformats.org/officeDocument/2006/relationships/oleObject" Target="embeddings/oleObject8.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3.wmf"/><Relationship Id="rId27" Type="http://schemas.openxmlformats.org/officeDocument/2006/relationships/oleObject" Target="embeddings/oleObject6.bin"/><Relationship Id="rId26" Type="http://schemas.openxmlformats.org/officeDocument/2006/relationships/image" Target="media/image12.wmf"/><Relationship Id="rId25" Type="http://schemas.openxmlformats.org/officeDocument/2006/relationships/oleObject" Target="embeddings/oleObject5.bin"/><Relationship Id="rId24" Type="http://schemas.openxmlformats.org/officeDocument/2006/relationships/image" Target="media/image11.wmf"/><Relationship Id="rId23" Type="http://schemas.openxmlformats.org/officeDocument/2006/relationships/oleObject" Target="embeddings/oleObject4.bin"/><Relationship Id="rId22" Type="http://schemas.openxmlformats.org/officeDocument/2006/relationships/image" Target="media/image10.wmf"/><Relationship Id="rId21" Type="http://schemas.openxmlformats.org/officeDocument/2006/relationships/oleObject" Target="embeddings/oleObject3.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2.bin"/><Relationship Id="rId180" Type="http://schemas.openxmlformats.org/officeDocument/2006/relationships/fontTable" Target="fontTable.xml"/><Relationship Id="rId18" Type="http://schemas.openxmlformats.org/officeDocument/2006/relationships/image" Target="media/image8.wmf"/><Relationship Id="rId179" Type="http://schemas.openxmlformats.org/officeDocument/2006/relationships/customXml" Target="../customXml/item2.xml"/><Relationship Id="rId178" Type="http://schemas.openxmlformats.org/officeDocument/2006/relationships/numbering" Target="numbering.xml"/><Relationship Id="rId177" Type="http://schemas.openxmlformats.org/officeDocument/2006/relationships/customXml" Target="../customXml/item1.xml"/><Relationship Id="rId176" Type="http://schemas.openxmlformats.org/officeDocument/2006/relationships/image" Target="media/image86.wmf"/><Relationship Id="rId175" Type="http://schemas.openxmlformats.org/officeDocument/2006/relationships/oleObject" Target="embeddings/oleObject81.bin"/><Relationship Id="rId174" Type="http://schemas.openxmlformats.org/officeDocument/2006/relationships/image" Target="media/image85.wmf"/><Relationship Id="rId173" Type="http://schemas.openxmlformats.org/officeDocument/2006/relationships/oleObject" Target="embeddings/oleObject80.bin"/><Relationship Id="rId172" Type="http://schemas.openxmlformats.org/officeDocument/2006/relationships/image" Target="media/image84.wmf"/><Relationship Id="rId171" Type="http://schemas.openxmlformats.org/officeDocument/2006/relationships/oleObject" Target="embeddings/oleObject79.bin"/><Relationship Id="rId170" Type="http://schemas.openxmlformats.org/officeDocument/2006/relationships/oleObject" Target="embeddings/oleObject78.bin"/><Relationship Id="rId17" Type="http://schemas.openxmlformats.org/officeDocument/2006/relationships/oleObject" Target="embeddings/oleObject1.bin"/><Relationship Id="rId169" Type="http://schemas.openxmlformats.org/officeDocument/2006/relationships/oleObject" Target="embeddings/oleObject77.bin"/><Relationship Id="rId168" Type="http://schemas.openxmlformats.org/officeDocument/2006/relationships/image" Target="media/image83.wmf"/><Relationship Id="rId167" Type="http://schemas.openxmlformats.org/officeDocument/2006/relationships/oleObject" Target="embeddings/oleObject76.bin"/><Relationship Id="rId166" Type="http://schemas.openxmlformats.org/officeDocument/2006/relationships/image" Target="media/image82.wmf"/><Relationship Id="rId165" Type="http://schemas.openxmlformats.org/officeDocument/2006/relationships/oleObject" Target="embeddings/oleObject75.bin"/><Relationship Id="rId164" Type="http://schemas.openxmlformats.org/officeDocument/2006/relationships/image" Target="media/image81.wmf"/><Relationship Id="rId163" Type="http://schemas.openxmlformats.org/officeDocument/2006/relationships/oleObject" Target="embeddings/oleObject74.bin"/><Relationship Id="rId162" Type="http://schemas.openxmlformats.org/officeDocument/2006/relationships/image" Target="media/image80.wmf"/><Relationship Id="rId161" Type="http://schemas.openxmlformats.org/officeDocument/2006/relationships/oleObject" Target="embeddings/oleObject73.bin"/><Relationship Id="rId160" Type="http://schemas.openxmlformats.org/officeDocument/2006/relationships/image" Target="media/image79.wmf"/><Relationship Id="rId16" Type="http://schemas.openxmlformats.org/officeDocument/2006/relationships/image" Target="media/image7.emf"/><Relationship Id="rId159" Type="http://schemas.openxmlformats.org/officeDocument/2006/relationships/oleObject" Target="embeddings/oleObject72.bin"/><Relationship Id="rId158" Type="http://schemas.openxmlformats.org/officeDocument/2006/relationships/image" Target="media/image78.wmf"/><Relationship Id="rId157" Type="http://schemas.openxmlformats.org/officeDocument/2006/relationships/oleObject" Target="embeddings/oleObject71.bin"/><Relationship Id="rId156" Type="http://schemas.openxmlformats.org/officeDocument/2006/relationships/image" Target="media/image77.wmf"/><Relationship Id="rId155" Type="http://schemas.openxmlformats.org/officeDocument/2006/relationships/oleObject" Target="embeddings/oleObject70.bin"/><Relationship Id="rId154" Type="http://schemas.openxmlformats.org/officeDocument/2006/relationships/image" Target="media/image76.wmf"/><Relationship Id="rId153" Type="http://schemas.openxmlformats.org/officeDocument/2006/relationships/oleObject" Target="embeddings/oleObject69.bin"/><Relationship Id="rId152" Type="http://schemas.openxmlformats.org/officeDocument/2006/relationships/image" Target="media/image75.wmf"/><Relationship Id="rId151" Type="http://schemas.openxmlformats.org/officeDocument/2006/relationships/oleObject" Target="embeddings/oleObject68.bin"/><Relationship Id="rId150" Type="http://schemas.openxmlformats.org/officeDocument/2006/relationships/image" Target="media/image74.wmf"/><Relationship Id="rId15" Type="http://schemas.openxmlformats.org/officeDocument/2006/relationships/image" Target="media/image6.png"/><Relationship Id="rId149" Type="http://schemas.openxmlformats.org/officeDocument/2006/relationships/oleObject" Target="embeddings/oleObject67.bin"/><Relationship Id="rId148" Type="http://schemas.openxmlformats.org/officeDocument/2006/relationships/image" Target="media/image73.wmf"/><Relationship Id="rId147" Type="http://schemas.openxmlformats.org/officeDocument/2006/relationships/oleObject" Target="embeddings/oleObject66.bin"/><Relationship Id="rId146" Type="http://schemas.openxmlformats.org/officeDocument/2006/relationships/image" Target="media/image72.wmf"/><Relationship Id="rId145" Type="http://schemas.openxmlformats.org/officeDocument/2006/relationships/oleObject" Target="embeddings/oleObject65.bin"/><Relationship Id="rId144" Type="http://schemas.openxmlformats.org/officeDocument/2006/relationships/image" Target="media/image71.wmf"/><Relationship Id="rId143" Type="http://schemas.openxmlformats.org/officeDocument/2006/relationships/oleObject" Target="embeddings/oleObject64.bin"/><Relationship Id="rId142" Type="http://schemas.openxmlformats.org/officeDocument/2006/relationships/image" Target="media/image70.wmf"/><Relationship Id="rId141" Type="http://schemas.openxmlformats.org/officeDocument/2006/relationships/oleObject" Target="embeddings/oleObject63.bin"/><Relationship Id="rId140" Type="http://schemas.openxmlformats.org/officeDocument/2006/relationships/image" Target="media/image69.wmf"/><Relationship Id="rId14" Type="http://schemas.openxmlformats.org/officeDocument/2006/relationships/image" Target="media/image5.png"/><Relationship Id="rId139" Type="http://schemas.openxmlformats.org/officeDocument/2006/relationships/oleObject" Target="embeddings/oleObject62.bin"/><Relationship Id="rId138" Type="http://schemas.openxmlformats.org/officeDocument/2006/relationships/image" Target="media/image68.wmf"/><Relationship Id="rId137" Type="http://schemas.openxmlformats.org/officeDocument/2006/relationships/oleObject" Target="embeddings/oleObject61.bin"/><Relationship Id="rId136" Type="http://schemas.openxmlformats.org/officeDocument/2006/relationships/image" Target="media/image67.wmf"/><Relationship Id="rId135" Type="http://schemas.openxmlformats.org/officeDocument/2006/relationships/oleObject" Target="embeddings/oleObject60.bin"/><Relationship Id="rId134" Type="http://schemas.openxmlformats.org/officeDocument/2006/relationships/image" Target="media/image66.wmf"/><Relationship Id="rId133" Type="http://schemas.openxmlformats.org/officeDocument/2006/relationships/oleObject" Target="embeddings/oleObject59.bin"/><Relationship Id="rId132" Type="http://schemas.openxmlformats.org/officeDocument/2006/relationships/image" Target="media/image65.wmf"/><Relationship Id="rId131" Type="http://schemas.openxmlformats.org/officeDocument/2006/relationships/oleObject" Target="embeddings/oleObject58.bin"/><Relationship Id="rId130" Type="http://schemas.openxmlformats.org/officeDocument/2006/relationships/image" Target="media/image64.wmf"/><Relationship Id="rId13" Type="http://schemas.openxmlformats.org/officeDocument/2006/relationships/image" Target="media/image4.png"/><Relationship Id="rId129" Type="http://schemas.openxmlformats.org/officeDocument/2006/relationships/oleObject" Target="embeddings/oleObject57.bin"/><Relationship Id="rId128" Type="http://schemas.openxmlformats.org/officeDocument/2006/relationships/image" Target="media/image63.wmf"/><Relationship Id="rId127" Type="http://schemas.openxmlformats.org/officeDocument/2006/relationships/oleObject" Target="embeddings/oleObject56.bin"/><Relationship Id="rId126" Type="http://schemas.openxmlformats.org/officeDocument/2006/relationships/image" Target="media/image62.wmf"/><Relationship Id="rId125" Type="http://schemas.openxmlformats.org/officeDocument/2006/relationships/oleObject" Target="embeddings/oleObject55.bin"/><Relationship Id="rId124" Type="http://schemas.openxmlformats.org/officeDocument/2006/relationships/image" Target="media/image61.wmf"/><Relationship Id="rId123" Type="http://schemas.openxmlformats.org/officeDocument/2006/relationships/oleObject" Target="embeddings/oleObject54.bin"/><Relationship Id="rId122" Type="http://schemas.openxmlformats.org/officeDocument/2006/relationships/image" Target="media/image60.wmf"/><Relationship Id="rId121" Type="http://schemas.openxmlformats.org/officeDocument/2006/relationships/oleObject" Target="embeddings/oleObject53.bin"/><Relationship Id="rId120" Type="http://schemas.openxmlformats.org/officeDocument/2006/relationships/image" Target="media/image59.wmf"/><Relationship Id="rId12" Type="http://schemas.openxmlformats.org/officeDocument/2006/relationships/image" Target="media/image3.wmf"/><Relationship Id="rId119" Type="http://schemas.openxmlformats.org/officeDocument/2006/relationships/oleObject" Target="embeddings/oleObject52.bin"/><Relationship Id="rId118" Type="http://schemas.openxmlformats.org/officeDocument/2006/relationships/image" Target="media/image58.wmf"/><Relationship Id="rId117" Type="http://schemas.openxmlformats.org/officeDocument/2006/relationships/oleObject" Target="embeddings/oleObject51.bin"/><Relationship Id="rId116" Type="http://schemas.openxmlformats.org/officeDocument/2006/relationships/image" Target="media/image57.wmf"/><Relationship Id="rId115" Type="http://schemas.openxmlformats.org/officeDocument/2006/relationships/oleObject" Target="embeddings/oleObject50.bin"/><Relationship Id="rId114" Type="http://schemas.openxmlformats.org/officeDocument/2006/relationships/image" Target="media/image56.wmf"/><Relationship Id="rId113" Type="http://schemas.openxmlformats.org/officeDocument/2006/relationships/oleObject" Target="embeddings/oleObject49.bin"/><Relationship Id="rId112" Type="http://schemas.openxmlformats.org/officeDocument/2006/relationships/image" Target="media/image55.wmf"/><Relationship Id="rId111" Type="http://schemas.openxmlformats.org/officeDocument/2006/relationships/oleObject" Target="embeddings/oleObject48.bin"/><Relationship Id="rId110" Type="http://schemas.openxmlformats.org/officeDocument/2006/relationships/image" Target="media/image54.wmf"/><Relationship Id="rId11" Type="http://schemas.openxmlformats.org/officeDocument/2006/relationships/image" Target="media/image2.wmf"/><Relationship Id="rId109" Type="http://schemas.openxmlformats.org/officeDocument/2006/relationships/oleObject" Target="embeddings/oleObject47.bin"/><Relationship Id="rId108" Type="http://schemas.openxmlformats.org/officeDocument/2006/relationships/image" Target="media/image53.wmf"/><Relationship Id="rId107" Type="http://schemas.openxmlformats.org/officeDocument/2006/relationships/oleObject" Target="embeddings/oleObject46.bin"/><Relationship Id="rId106" Type="http://schemas.openxmlformats.org/officeDocument/2006/relationships/image" Target="media/image52.wmf"/><Relationship Id="rId105" Type="http://schemas.openxmlformats.org/officeDocument/2006/relationships/oleObject" Target="embeddings/oleObject45.bin"/><Relationship Id="rId104" Type="http://schemas.openxmlformats.org/officeDocument/2006/relationships/image" Target="media/image51.wmf"/><Relationship Id="rId103" Type="http://schemas.openxmlformats.org/officeDocument/2006/relationships/oleObject" Target="embeddings/oleObject44.bin"/><Relationship Id="rId102" Type="http://schemas.openxmlformats.org/officeDocument/2006/relationships/image" Target="media/image50.wmf"/><Relationship Id="rId101" Type="http://schemas.openxmlformats.org/officeDocument/2006/relationships/oleObject" Target="embeddings/oleObject43.bin"/><Relationship Id="rId100" Type="http://schemas.openxmlformats.org/officeDocument/2006/relationships/image" Target="media/image49.w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AD1947-D1CA-4F7A-AAA5-6A4F1597F115}">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1529</Words>
  <Characters>8718</Characters>
  <Lines>72</Lines>
  <Paragraphs>20</Paragraphs>
  <ScaleCrop>false</ScaleCrop>
  <LinksUpToDate>false</LinksUpToDate>
  <CharactersWithSpaces>10227</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2016-11-16T03:56:00Z</dcterms:created>
  <dc:creator>tom</dc:creator>
  <cp:lastModifiedBy>tom</cp:lastModifiedBy>
  <dcterms:modified xsi:type="dcterms:W3CDTF">2016-11-21T06:42:18Z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