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A30" w:rsidRDefault="006C3286" w:rsidP="00293A30">
      <w:r>
        <w:t>To:</w:t>
      </w:r>
      <w:r>
        <w:tab/>
        <w:t>Prof. John Sparks</w:t>
      </w:r>
    </w:p>
    <w:p w:rsidR="00293A30" w:rsidRDefault="00295A04" w:rsidP="00293A30">
      <w:r>
        <w:t>From:</w:t>
      </w:r>
      <w:r>
        <w:tab/>
        <w:t>Mounica Sirineni</w:t>
      </w:r>
    </w:p>
    <w:p w:rsidR="00293A30" w:rsidRDefault="00293A30" w:rsidP="00293A30">
      <w:r>
        <w:t>Date:</w:t>
      </w:r>
      <w:r>
        <w:tab/>
        <w:t>April 27, 2015</w:t>
      </w:r>
    </w:p>
    <w:p w:rsidR="00293A30" w:rsidRDefault="00293A30" w:rsidP="00293A30">
      <w:r>
        <w:t>Re</w:t>
      </w:r>
      <w:r w:rsidR="00D6405B">
        <w:t>:</w:t>
      </w:r>
      <w:r w:rsidR="00D6405B">
        <w:tab/>
        <w:t>Model to Contact Sales Prospects for</w:t>
      </w:r>
      <w:r>
        <w:t xml:space="preserve"> n</w:t>
      </w:r>
      <w:r w:rsidR="00D6405B">
        <w:t>ew heating system</w:t>
      </w:r>
    </w:p>
    <w:p w:rsidR="00293A30" w:rsidRDefault="00293A30" w:rsidP="00293A30"/>
    <w:p w:rsidR="00293A30" w:rsidRDefault="00293A30" w:rsidP="00293A30">
      <w:r>
        <w:t>This memo is in response to your request for an analysis regarding the following three questions:</w:t>
      </w:r>
    </w:p>
    <w:p w:rsidR="00293A30" w:rsidRDefault="00293A30" w:rsidP="00293A30">
      <w:pPr>
        <w:pStyle w:val="ListParagraph"/>
        <w:numPr>
          <w:ilvl w:val="0"/>
          <w:numId w:val="1"/>
        </w:numPr>
      </w:pPr>
      <w:r>
        <w:t>Given</w:t>
      </w:r>
      <w:r w:rsidR="00DD0CF4">
        <w:t xml:space="preserve"> our marketing budget of $25,000</w:t>
      </w:r>
      <w:r>
        <w:t xml:space="preserve"> which modeling technique should b</w:t>
      </w:r>
      <w:r w:rsidR="00DD0CF4">
        <w:t>e used to maximize sales</w:t>
      </w:r>
      <w:r>
        <w:t>?</w:t>
      </w:r>
    </w:p>
    <w:p w:rsidR="00293A30" w:rsidRDefault="00293A30" w:rsidP="00293A30">
      <w:pPr>
        <w:pStyle w:val="ListParagraph"/>
        <w:numPr>
          <w:ilvl w:val="0"/>
          <w:numId w:val="1"/>
        </w:numPr>
      </w:pPr>
      <w:r>
        <w:t>What is the overall performance of the models?</w:t>
      </w:r>
    </w:p>
    <w:p w:rsidR="00293A30" w:rsidRDefault="00293A30" w:rsidP="00293A30">
      <w:pPr>
        <w:pStyle w:val="ListParagraph"/>
        <w:numPr>
          <w:ilvl w:val="0"/>
          <w:numId w:val="1"/>
        </w:numPr>
      </w:pPr>
      <w:r>
        <w:t>Provide a brief description of the modeling techniques.</w:t>
      </w:r>
    </w:p>
    <w:p w:rsidR="001B65B4" w:rsidRDefault="001B65B4" w:rsidP="001B65B4">
      <w:pPr>
        <w:spacing w:after="0" w:line="240" w:lineRule="auto"/>
        <w:jc w:val="both"/>
      </w:pPr>
      <w:r>
        <w:t xml:space="preserve">By using Logistic Regression and contacting the prospects most likely to buy new heating system within the marketing budget of </w:t>
      </w:r>
      <w:r w:rsidRPr="000F778A">
        <w:t xml:space="preserve">$25,000 </w:t>
      </w:r>
      <w:r w:rsidR="00895E87">
        <w:t>we can contact 65</w:t>
      </w:r>
      <w:r>
        <w:t xml:space="preserve"> prospects who convert to customers and generate $</w:t>
      </w:r>
      <w:r w:rsidR="00895E87">
        <w:t>33,0</w:t>
      </w:r>
      <w:r w:rsidRPr="009D46A7">
        <w:t>00</w:t>
      </w:r>
      <w:r>
        <w:t xml:space="preserve"> in revenue.  This represents an increase in revenue of $11,000 relative to using random selection to contact prospects.  Overall logistic regression out-performs the other techniques used (Random Forest, MARS and CHAID) as seen on the gains chart on page 3.  Descriptions of the four techniques are provided on page 3 and 4. </w:t>
      </w:r>
    </w:p>
    <w:p w:rsidR="00293A30" w:rsidRDefault="00293A30" w:rsidP="00D6405B"/>
    <w:p w:rsidR="00D84406" w:rsidRDefault="00D84406" w:rsidP="00D84406">
      <w:pPr>
        <w:spacing w:after="0" w:line="240" w:lineRule="auto"/>
        <w:rPr>
          <w:b/>
        </w:rPr>
      </w:pPr>
      <w:r w:rsidRPr="009A2C02">
        <w:rPr>
          <w:b/>
        </w:rPr>
        <w:t>Analysis</w:t>
      </w:r>
      <w:r>
        <w:rPr>
          <w:b/>
        </w:rPr>
        <w:t xml:space="preserve"> of Models for Marketing Budget</w:t>
      </w:r>
      <w:r w:rsidRPr="009A2C02">
        <w:rPr>
          <w:b/>
        </w:rPr>
        <w:t xml:space="preserve">  </w:t>
      </w:r>
    </w:p>
    <w:p w:rsidR="00D84406" w:rsidRPr="009A2C02" w:rsidRDefault="00D84406" w:rsidP="00D84406">
      <w:pPr>
        <w:spacing w:after="0" w:line="240" w:lineRule="auto"/>
        <w:rPr>
          <w:b/>
        </w:rPr>
      </w:pPr>
    </w:p>
    <w:p w:rsidR="00D84406" w:rsidRDefault="00D84406" w:rsidP="00D84406">
      <w:pPr>
        <w:jc w:val="both"/>
      </w:pPr>
      <w:r>
        <w:t xml:space="preserve">The constraints of the budget to maximize sales are as follows:  The overall budget is </w:t>
      </w:r>
      <w:r w:rsidRPr="000F778A">
        <w:t xml:space="preserve">$25,000 </w:t>
      </w:r>
      <w:r>
        <w:t>and the cost per contact is $30.  Therefore we can contact 833 prospects (</w:t>
      </w:r>
      <w:r w:rsidRPr="000F778A">
        <w:t xml:space="preserve">$25,000 </w:t>
      </w:r>
      <w:r>
        <w:t>/$30=833).  An additional assumption of this analysis is that each sale of new heating system will yield $500 in revenue.</w:t>
      </w:r>
    </w:p>
    <w:p w:rsidR="00D84406" w:rsidRDefault="00D84406" w:rsidP="00D84406">
      <w:pPr>
        <w:jc w:val="both"/>
      </w:pPr>
      <w:r>
        <w:t>Within the constraint of the marketing budget and given the revenue assumption, which modeling technique should we use to contact the best sales prospects and generate the maximum amount of revenue?  The table below summarizes the performance of the four modeling techniques vs. random selection.  An analysis follows that also explains how the figures in the table were calculated.</w:t>
      </w:r>
    </w:p>
    <w:p w:rsidR="003D212C" w:rsidRPr="009E0E60" w:rsidRDefault="003D212C" w:rsidP="003D212C">
      <w:pPr>
        <w:pStyle w:val="Caption"/>
        <w:keepNext/>
        <w:spacing w:after="0" w:line="240" w:lineRule="auto"/>
        <w:ind w:firstLine="720"/>
        <w:rPr>
          <w:b w:val="0"/>
        </w:rPr>
      </w:pPr>
      <w:r w:rsidRPr="009E0E60">
        <w:rPr>
          <w:b w:val="0"/>
        </w:rPr>
        <w:t xml:space="preserve">Table </w:t>
      </w:r>
      <w:r w:rsidRPr="009E0E60">
        <w:rPr>
          <w:b w:val="0"/>
        </w:rPr>
        <w:fldChar w:fldCharType="begin"/>
      </w:r>
      <w:r w:rsidRPr="009E0E60">
        <w:rPr>
          <w:b w:val="0"/>
        </w:rPr>
        <w:instrText xml:space="preserve"> SEQ Table \* ARABIC </w:instrText>
      </w:r>
      <w:r w:rsidRPr="009E0E60">
        <w:rPr>
          <w:b w:val="0"/>
        </w:rPr>
        <w:fldChar w:fldCharType="separate"/>
      </w:r>
      <w:r w:rsidRPr="009E0E60">
        <w:rPr>
          <w:b w:val="0"/>
          <w:noProof/>
        </w:rPr>
        <w:t>1</w:t>
      </w:r>
      <w:r w:rsidRPr="009E0E60">
        <w:rPr>
          <w:b w:val="0"/>
        </w:rPr>
        <w:fldChar w:fldCharType="end"/>
      </w:r>
      <w:r w:rsidRPr="009E0E60">
        <w:rPr>
          <w:b w:val="0"/>
        </w:rPr>
        <w:t>: Revenue comparison (Modeling techniques vs Random selection)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160"/>
        <w:gridCol w:w="3060"/>
      </w:tblGrid>
      <w:tr w:rsidR="003D212C" w:rsidRPr="009B2E4A" w:rsidTr="00895E87">
        <w:trPr>
          <w:trHeight w:val="278"/>
          <w:jc w:val="center"/>
        </w:trPr>
        <w:tc>
          <w:tcPr>
            <w:tcW w:w="2808" w:type="dxa"/>
            <w:shd w:val="clear" w:color="auto" w:fill="auto"/>
          </w:tcPr>
          <w:p w:rsidR="003D212C" w:rsidRPr="009B2E4A" w:rsidRDefault="003D212C" w:rsidP="00895E87">
            <w:pPr>
              <w:spacing w:after="0" w:line="240" w:lineRule="auto"/>
              <w:rPr>
                <w:b/>
              </w:rPr>
            </w:pPr>
            <w:r w:rsidRPr="009B2E4A">
              <w:rPr>
                <w:b/>
              </w:rPr>
              <w:t>Modeling Technique</w:t>
            </w:r>
          </w:p>
        </w:tc>
        <w:tc>
          <w:tcPr>
            <w:tcW w:w="2160" w:type="dxa"/>
            <w:shd w:val="clear" w:color="auto" w:fill="auto"/>
          </w:tcPr>
          <w:p w:rsidR="003D212C" w:rsidRPr="009B2E4A" w:rsidRDefault="003D212C" w:rsidP="00895E87">
            <w:pPr>
              <w:spacing w:after="0" w:line="240" w:lineRule="auto"/>
              <w:jc w:val="center"/>
              <w:rPr>
                <w:b/>
              </w:rPr>
            </w:pPr>
            <w:r w:rsidRPr="009B2E4A">
              <w:rPr>
                <w:b/>
              </w:rPr>
              <w:t>Revenue at cut-point</w:t>
            </w:r>
          </w:p>
        </w:tc>
        <w:tc>
          <w:tcPr>
            <w:tcW w:w="3060" w:type="dxa"/>
            <w:shd w:val="clear" w:color="auto" w:fill="auto"/>
          </w:tcPr>
          <w:p w:rsidR="003D212C" w:rsidRPr="009B2E4A" w:rsidRDefault="003D212C" w:rsidP="00895E87">
            <w:pPr>
              <w:spacing w:after="0" w:line="240" w:lineRule="auto"/>
              <w:jc w:val="center"/>
              <w:rPr>
                <w:b/>
              </w:rPr>
            </w:pPr>
            <w:r w:rsidRPr="009B2E4A">
              <w:rPr>
                <w:b/>
              </w:rPr>
              <w:t>Increase in Revenue vs Random Selection</w:t>
            </w:r>
          </w:p>
        </w:tc>
      </w:tr>
      <w:tr w:rsidR="003D212C" w:rsidTr="00895E87">
        <w:trPr>
          <w:jc w:val="center"/>
        </w:trPr>
        <w:tc>
          <w:tcPr>
            <w:tcW w:w="2808" w:type="dxa"/>
            <w:shd w:val="clear" w:color="auto" w:fill="auto"/>
          </w:tcPr>
          <w:p w:rsidR="003D212C" w:rsidRDefault="003D212C" w:rsidP="00895E87">
            <w:pPr>
              <w:spacing w:after="0" w:line="240" w:lineRule="auto"/>
            </w:pPr>
            <w:r>
              <w:t>Random Selection (Baseline)</w:t>
            </w:r>
          </w:p>
        </w:tc>
        <w:tc>
          <w:tcPr>
            <w:tcW w:w="2160" w:type="dxa"/>
            <w:shd w:val="clear" w:color="auto" w:fill="auto"/>
          </w:tcPr>
          <w:p w:rsidR="003D212C" w:rsidRDefault="003D212C" w:rsidP="00895E87">
            <w:pPr>
              <w:spacing w:after="0" w:line="240" w:lineRule="auto"/>
              <w:jc w:val="center"/>
            </w:pPr>
            <w:r w:rsidRPr="000F778A">
              <w:t>$</w:t>
            </w:r>
            <w:r w:rsidR="001D7A42">
              <w:t>22,000</w:t>
            </w:r>
          </w:p>
        </w:tc>
        <w:tc>
          <w:tcPr>
            <w:tcW w:w="3060" w:type="dxa"/>
            <w:shd w:val="clear" w:color="auto" w:fill="auto"/>
          </w:tcPr>
          <w:p w:rsidR="003D212C" w:rsidRDefault="003D212C" w:rsidP="00895E87">
            <w:pPr>
              <w:spacing w:after="0" w:line="240" w:lineRule="auto"/>
              <w:jc w:val="center"/>
            </w:pPr>
          </w:p>
        </w:tc>
      </w:tr>
      <w:tr w:rsidR="003D212C" w:rsidTr="00895E87">
        <w:trPr>
          <w:jc w:val="center"/>
        </w:trPr>
        <w:tc>
          <w:tcPr>
            <w:tcW w:w="2808" w:type="dxa"/>
            <w:shd w:val="clear" w:color="auto" w:fill="auto"/>
          </w:tcPr>
          <w:p w:rsidR="003D212C" w:rsidRDefault="003D212C" w:rsidP="00895E87">
            <w:pPr>
              <w:spacing w:after="0" w:line="240" w:lineRule="auto"/>
            </w:pPr>
            <w:r>
              <w:t>Logistic Regression</w:t>
            </w:r>
          </w:p>
        </w:tc>
        <w:tc>
          <w:tcPr>
            <w:tcW w:w="2160" w:type="dxa"/>
            <w:shd w:val="clear" w:color="auto" w:fill="auto"/>
          </w:tcPr>
          <w:p w:rsidR="003D212C" w:rsidRDefault="003D212C" w:rsidP="00895E87">
            <w:pPr>
              <w:spacing w:after="0" w:line="240" w:lineRule="auto"/>
              <w:jc w:val="center"/>
            </w:pPr>
            <w:r w:rsidRPr="000F778A">
              <w:t>$</w:t>
            </w:r>
            <w:r w:rsidR="001D7A42">
              <w:t>33,000</w:t>
            </w:r>
          </w:p>
        </w:tc>
        <w:tc>
          <w:tcPr>
            <w:tcW w:w="3060" w:type="dxa"/>
            <w:shd w:val="clear" w:color="auto" w:fill="auto"/>
          </w:tcPr>
          <w:p w:rsidR="003D212C" w:rsidRDefault="001D7A42" w:rsidP="00895E87">
            <w:pPr>
              <w:spacing w:after="0" w:line="240" w:lineRule="auto"/>
              <w:jc w:val="center"/>
            </w:pPr>
            <w:r>
              <w:t>$ 11,000</w:t>
            </w:r>
          </w:p>
        </w:tc>
      </w:tr>
      <w:tr w:rsidR="001D7A42" w:rsidTr="00895E87">
        <w:trPr>
          <w:jc w:val="center"/>
        </w:trPr>
        <w:tc>
          <w:tcPr>
            <w:tcW w:w="2808" w:type="dxa"/>
            <w:shd w:val="clear" w:color="auto" w:fill="auto"/>
          </w:tcPr>
          <w:p w:rsidR="001D7A42" w:rsidRDefault="001D7A42" w:rsidP="001D7A42">
            <w:pPr>
              <w:spacing w:after="0" w:line="240" w:lineRule="auto"/>
            </w:pPr>
            <w:r>
              <w:t>Random Forest</w:t>
            </w:r>
          </w:p>
        </w:tc>
        <w:tc>
          <w:tcPr>
            <w:tcW w:w="2160" w:type="dxa"/>
            <w:shd w:val="clear" w:color="auto" w:fill="auto"/>
          </w:tcPr>
          <w:p w:rsidR="001D7A42" w:rsidRDefault="001D7A42" w:rsidP="001D7A42">
            <w:pPr>
              <w:spacing w:after="0" w:line="240" w:lineRule="auto"/>
              <w:jc w:val="center"/>
            </w:pPr>
            <w:r w:rsidRPr="000F778A">
              <w:t>$</w:t>
            </w:r>
            <w:r>
              <w:t>32,000</w:t>
            </w:r>
          </w:p>
        </w:tc>
        <w:tc>
          <w:tcPr>
            <w:tcW w:w="3060" w:type="dxa"/>
            <w:shd w:val="clear" w:color="auto" w:fill="auto"/>
          </w:tcPr>
          <w:p w:rsidR="001D7A42" w:rsidRDefault="00007A6A" w:rsidP="001D7A42">
            <w:pPr>
              <w:spacing w:after="0" w:line="240" w:lineRule="auto"/>
              <w:jc w:val="center"/>
            </w:pPr>
            <w:r>
              <w:t>$ 10,000</w:t>
            </w:r>
          </w:p>
        </w:tc>
      </w:tr>
      <w:tr w:rsidR="001D7A42" w:rsidTr="00895E87">
        <w:trPr>
          <w:jc w:val="center"/>
        </w:trPr>
        <w:tc>
          <w:tcPr>
            <w:tcW w:w="2808" w:type="dxa"/>
            <w:shd w:val="clear" w:color="auto" w:fill="auto"/>
          </w:tcPr>
          <w:p w:rsidR="001D7A42" w:rsidRDefault="001D7A42" w:rsidP="001D7A42">
            <w:pPr>
              <w:spacing w:after="0" w:line="240" w:lineRule="auto"/>
            </w:pPr>
            <w:r>
              <w:t>MARS</w:t>
            </w:r>
          </w:p>
        </w:tc>
        <w:tc>
          <w:tcPr>
            <w:tcW w:w="2160" w:type="dxa"/>
            <w:shd w:val="clear" w:color="auto" w:fill="auto"/>
          </w:tcPr>
          <w:p w:rsidR="001D7A42" w:rsidRDefault="001D7A42" w:rsidP="001D7A42">
            <w:pPr>
              <w:spacing w:after="0" w:line="240" w:lineRule="auto"/>
              <w:jc w:val="center"/>
            </w:pPr>
            <w:r w:rsidRPr="000F778A">
              <w:t>$</w:t>
            </w:r>
            <w:r>
              <w:t>28,500</w:t>
            </w:r>
          </w:p>
        </w:tc>
        <w:tc>
          <w:tcPr>
            <w:tcW w:w="3060" w:type="dxa"/>
            <w:shd w:val="clear" w:color="auto" w:fill="auto"/>
          </w:tcPr>
          <w:p w:rsidR="001D7A42" w:rsidRDefault="00007A6A" w:rsidP="001D7A42">
            <w:pPr>
              <w:spacing w:after="0" w:line="240" w:lineRule="auto"/>
              <w:jc w:val="center"/>
            </w:pPr>
            <w:r>
              <w:t>$ 6,500</w:t>
            </w:r>
          </w:p>
        </w:tc>
      </w:tr>
      <w:tr w:rsidR="001D7A42" w:rsidTr="00895E87">
        <w:trPr>
          <w:jc w:val="center"/>
        </w:trPr>
        <w:tc>
          <w:tcPr>
            <w:tcW w:w="2808" w:type="dxa"/>
            <w:shd w:val="clear" w:color="auto" w:fill="auto"/>
          </w:tcPr>
          <w:p w:rsidR="001D7A42" w:rsidRDefault="001D7A42" w:rsidP="001D7A42">
            <w:pPr>
              <w:spacing w:after="0" w:line="240" w:lineRule="auto"/>
            </w:pPr>
            <w:r>
              <w:t>CHAID</w:t>
            </w:r>
          </w:p>
        </w:tc>
        <w:tc>
          <w:tcPr>
            <w:tcW w:w="2160" w:type="dxa"/>
            <w:shd w:val="clear" w:color="auto" w:fill="auto"/>
          </w:tcPr>
          <w:p w:rsidR="001D7A42" w:rsidRDefault="001D7A42" w:rsidP="001D7A42">
            <w:pPr>
              <w:spacing w:after="0" w:line="240" w:lineRule="auto"/>
              <w:jc w:val="center"/>
            </w:pPr>
            <w:r w:rsidRPr="000F778A">
              <w:t>$</w:t>
            </w:r>
            <w:r>
              <w:t>26,500</w:t>
            </w:r>
          </w:p>
        </w:tc>
        <w:tc>
          <w:tcPr>
            <w:tcW w:w="3060" w:type="dxa"/>
            <w:shd w:val="clear" w:color="auto" w:fill="auto"/>
          </w:tcPr>
          <w:p w:rsidR="001D7A42" w:rsidRDefault="00007A6A" w:rsidP="001D7A42">
            <w:pPr>
              <w:spacing w:after="0" w:line="240" w:lineRule="auto"/>
              <w:jc w:val="center"/>
            </w:pPr>
            <w:r>
              <w:t>$ 4,500</w:t>
            </w:r>
          </w:p>
        </w:tc>
      </w:tr>
    </w:tbl>
    <w:p w:rsidR="003D212C" w:rsidRDefault="003D212C" w:rsidP="00D84406">
      <w:pPr>
        <w:jc w:val="both"/>
      </w:pPr>
    </w:p>
    <w:p w:rsidR="00895E87" w:rsidRDefault="00895E87" w:rsidP="00D84406">
      <w:pPr>
        <w:rPr>
          <w:u w:val="single"/>
        </w:rPr>
      </w:pPr>
    </w:p>
    <w:p w:rsidR="00895E87" w:rsidRPr="009E0E60" w:rsidRDefault="00895E87" w:rsidP="00895E87">
      <w:pPr>
        <w:pStyle w:val="Caption"/>
        <w:keepNext/>
        <w:spacing w:after="0" w:line="240" w:lineRule="auto"/>
        <w:ind w:firstLine="720"/>
        <w:rPr>
          <w:b w:val="0"/>
        </w:rPr>
      </w:pPr>
      <w:r w:rsidRPr="009E0E60">
        <w:rPr>
          <w:b w:val="0"/>
        </w:rPr>
        <w:lastRenderedPageBreak/>
        <w:t xml:space="preserve">Table </w:t>
      </w:r>
      <w:r w:rsidRPr="009E0E60">
        <w:rPr>
          <w:b w:val="0"/>
        </w:rPr>
        <w:fldChar w:fldCharType="begin"/>
      </w:r>
      <w:r w:rsidRPr="009E0E60">
        <w:rPr>
          <w:b w:val="0"/>
        </w:rPr>
        <w:instrText xml:space="preserve"> SEQ Table \* ARABIC </w:instrText>
      </w:r>
      <w:r w:rsidRPr="009E0E60">
        <w:rPr>
          <w:b w:val="0"/>
        </w:rPr>
        <w:fldChar w:fldCharType="separate"/>
      </w:r>
      <w:r w:rsidRPr="009E0E60">
        <w:rPr>
          <w:b w:val="0"/>
          <w:noProof/>
        </w:rPr>
        <w:t>1</w:t>
      </w:r>
      <w:r w:rsidRPr="009E0E60">
        <w:rPr>
          <w:b w:val="0"/>
        </w:rPr>
        <w:fldChar w:fldCharType="end"/>
      </w:r>
      <w:r w:rsidRPr="009E0E60">
        <w:rPr>
          <w:b w:val="0"/>
        </w:rPr>
        <w:t>: Revenue comparison (Modeling techniques vs Random selection)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160"/>
        <w:gridCol w:w="3060"/>
      </w:tblGrid>
      <w:tr w:rsidR="00895E87" w:rsidRPr="009B2E4A" w:rsidTr="00895E87">
        <w:trPr>
          <w:trHeight w:val="278"/>
          <w:jc w:val="center"/>
        </w:trPr>
        <w:tc>
          <w:tcPr>
            <w:tcW w:w="2808" w:type="dxa"/>
            <w:shd w:val="clear" w:color="auto" w:fill="auto"/>
          </w:tcPr>
          <w:p w:rsidR="00895E87" w:rsidRPr="009B2E4A" w:rsidRDefault="00895E87" w:rsidP="00895E87">
            <w:pPr>
              <w:spacing w:after="0" w:line="240" w:lineRule="auto"/>
              <w:rPr>
                <w:b/>
              </w:rPr>
            </w:pPr>
            <w:r w:rsidRPr="009B2E4A">
              <w:rPr>
                <w:b/>
              </w:rPr>
              <w:t>Modeling Technique</w:t>
            </w:r>
          </w:p>
        </w:tc>
        <w:tc>
          <w:tcPr>
            <w:tcW w:w="2160" w:type="dxa"/>
            <w:shd w:val="clear" w:color="auto" w:fill="auto"/>
          </w:tcPr>
          <w:p w:rsidR="00895E87" w:rsidRPr="009B2E4A" w:rsidRDefault="00895E87" w:rsidP="00895E87">
            <w:pPr>
              <w:spacing w:after="0" w:line="240" w:lineRule="auto"/>
              <w:jc w:val="center"/>
              <w:rPr>
                <w:b/>
              </w:rPr>
            </w:pPr>
            <w:r w:rsidRPr="009B2E4A">
              <w:rPr>
                <w:b/>
              </w:rPr>
              <w:t>Revenue at cut-point</w:t>
            </w:r>
          </w:p>
        </w:tc>
        <w:tc>
          <w:tcPr>
            <w:tcW w:w="3060" w:type="dxa"/>
            <w:shd w:val="clear" w:color="auto" w:fill="auto"/>
          </w:tcPr>
          <w:p w:rsidR="00895E87" w:rsidRPr="009B2E4A" w:rsidRDefault="00895E87" w:rsidP="00895E87">
            <w:pPr>
              <w:spacing w:after="0" w:line="240" w:lineRule="auto"/>
              <w:jc w:val="center"/>
              <w:rPr>
                <w:b/>
              </w:rPr>
            </w:pPr>
            <w:r w:rsidRPr="009B2E4A">
              <w:rPr>
                <w:b/>
              </w:rPr>
              <w:t>Increase in Revenue vs Random Selection</w:t>
            </w:r>
          </w:p>
        </w:tc>
      </w:tr>
      <w:tr w:rsidR="00895E87" w:rsidTr="00895E87">
        <w:trPr>
          <w:jc w:val="center"/>
        </w:trPr>
        <w:tc>
          <w:tcPr>
            <w:tcW w:w="2808" w:type="dxa"/>
            <w:shd w:val="clear" w:color="auto" w:fill="auto"/>
          </w:tcPr>
          <w:p w:rsidR="00895E87" w:rsidRDefault="00895E87" w:rsidP="00895E87">
            <w:pPr>
              <w:spacing w:after="0" w:line="240" w:lineRule="auto"/>
            </w:pPr>
            <w:r>
              <w:t>Random Selection (Baseline)</w:t>
            </w:r>
          </w:p>
        </w:tc>
        <w:tc>
          <w:tcPr>
            <w:tcW w:w="2160" w:type="dxa"/>
            <w:shd w:val="clear" w:color="auto" w:fill="auto"/>
          </w:tcPr>
          <w:p w:rsidR="00895E87" w:rsidRDefault="00895E87" w:rsidP="00895E87">
            <w:pPr>
              <w:spacing w:after="0" w:line="240" w:lineRule="auto"/>
              <w:jc w:val="center"/>
            </w:pPr>
            <w:r w:rsidRPr="000F778A">
              <w:t>$</w:t>
            </w:r>
            <w:r>
              <w:t>22,000</w:t>
            </w:r>
          </w:p>
        </w:tc>
        <w:tc>
          <w:tcPr>
            <w:tcW w:w="3060" w:type="dxa"/>
            <w:shd w:val="clear" w:color="auto" w:fill="auto"/>
          </w:tcPr>
          <w:p w:rsidR="00895E87" w:rsidRDefault="00895E87" w:rsidP="00895E87">
            <w:pPr>
              <w:spacing w:after="0" w:line="240" w:lineRule="auto"/>
              <w:jc w:val="center"/>
            </w:pPr>
          </w:p>
        </w:tc>
      </w:tr>
      <w:tr w:rsidR="00895E87" w:rsidTr="00895E87">
        <w:trPr>
          <w:jc w:val="center"/>
        </w:trPr>
        <w:tc>
          <w:tcPr>
            <w:tcW w:w="2808" w:type="dxa"/>
            <w:shd w:val="clear" w:color="auto" w:fill="auto"/>
          </w:tcPr>
          <w:p w:rsidR="00895E87" w:rsidRDefault="00895E87" w:rsidP="00895E87">
            <w:pPr>
              <w:spacing w:after="0" w:line="240" w:lineRule="auto"/>
            </w:pPr>
            <w:r>
              <w:t>Logistic Regression</w:t>
            </w:r>
          </w:p>
        </w:tc>
        <w:tc>
          <w:tcPr>
            <w:tcW w:w="2160" w:type="dxa"/>
            <w:shd w:val="clear" w:color="auto" w:fill="auto"/>
          </w:tcPr>
          <w:p w:rsidR="00895E87" w:rsidRDefault="00895E87" w:rsidP="00895E87">
            <w:pPr>
              <w:spacing w:after="0" w:line="240" w:lineRule="auto"/>
              <w:jc w:val="center"/>
            </w:pPr>
            <w:r w:rsidRPr="000F778A">
              <w:t>$</w:t>
            </w:r>
            <w:r>
              <w:t>33,000</w:t>
            </w:r>
          </w:p>
        </w:tc>
        <w:tc>
          <w:tcPr>
            <w:tcW w:w="3060" w:type="dxa"/>
            <w:shd w:val="clear" w:color="auto" w:fill="auto"/>
          </w:tcPr>
          <w:p w:rsidR="00895E87" w:rsidRDefault="00895E87" w:rsidP="00895E87">
            <w:pPr>
              <w:spacing w:after="0" w:line="240" w:lineRule="auto"/>
              <w:jc w:val="center"/>
            </w:pPr>
            <w:r>
              <w:t>$ 11,000</w:t>
            </w:r>
          </w:p>
        </w:tc>
      </w:tr>
      <w:tr w:rsidR="00895E87" w:rsidTr="00895E87">
        <w:trPr>
          <w:jc w:val="center"/>
        </w:trPr>
        <w:tc>
          <w:tcPr>
            <w:tcW w:w="2808" w:type="dxa"/>
            <w:shd w:val="clear" w:color="auto" w:fill="auto"/>
          </w:tcPr>
          <w:p w:rsidR="00895E87" w:rsidRDefault="00895E87" w:rsidP="00895E87">
            <w:pPr>
              <w:spacing w:after="0" w:line="240" w:lineRule="auto"/>
            </w:pPr>
            <w:r>
              <w:t>Random Forest</w:t>
            </w:r>
          </w:p>
        </w:tc>
        <w:tc>
          <w:tcPr>
            <w:tcW w:w="2160" w:type="dxa"/>
            <w:shd w:val="clear" w:color="auto" w:fill="auto"/>
          </w:tcPr>
          <w:p w:rsidR="00895E87" w:rsidRDefault="00895E87" w:rsidP="00895E87">
            <w:pPr>
              <w:spacing w:after="0" w:line="240" w:lineRule="auto"/>
              <w:jc w:val="center"/>
            </w:pPr>
            <w:r w:rsidRPr="000F778A">
              <w:t>$</w:t>
            </w:r>
            <w:r>
              <w:t>32,000</w:t>
            </w:r>
          </w:p>
        </w:tc>
        <w:tc>
          <w:tcPr>
            <w:tcW w:w="3060" w:type="dxa"/>
            <w:shd w:val="clear" w:color="auto" w:fill="auto"/>
          </w:tcPr>
          <w:p w:rsidR="00895E87" w:rsidRDefault="00895E87" w:rsidP="00895E87">
            <w:pPr>
              <w:spacing w:after="0" w:line="240" w:lineRule="auto"/>
              <w:jc w:val="center"/>
            </w:pPr>
            <w:r>
              <w:t>$ 10,000</w:t>
            </w:r>
          </w:p>
        </w:tc>
      </w:tr>
      <w:tr w:rsidR="00895E87" w:rsidTr="00895E87">
        <w:trPr>
          <w:jc w:val="center"/>
        </w:trPr>
        <w:tc>
          <w:tcPr>
            <w:tcW w:w="2808" w:type="dxa"/>
            <w:shd w:val="clear" w:color="auto" w:fill="auto"/>
          </w:tcPr>
          <w:p w:rsidR="00895E87" w:rsidRDefault="00895E87" w:rsidP="00895E87">
            <w:pPr>
              <w:spacing w:after="0" w:line="240" w:lineRule="auto"/>
            </w:pPr>
            <w:r>
              <w:t>MARS</w:t>
            </w:r>
          </w:p>
        </w:tc>
        <w:tc>
          <w:tcPr>
            <w:tcW w:w="2160" w:type="dxa"/>
            <w:shd w:val="clear" w:color="auto" w:fill="auto"/>
          </w:tcPr>
          <w:p w:rsidR="00895E87" w:rsidRDefault="00895E87" w:rsidP="00895E87">
            <w:pPr>
              <w:spacing w:after="0" w:line="240" w:lineRule="auto"/>
              <w:jc w:val="center"/>
            </w:pPr>
            <w:r w:rsidRPr="000F778A">
              <w:t>$</w:t>
            </w:r>
            <w:r>
              <w:t>28,500</w:t>
            </w:r>
          </w:p>
        </w:tc>
        <w:tc>
          <w:tcPr>
            <w:tcW w:w="3060" w:type="dxa"/>
            <w:shd w:val="clear" w:color="auto" w:fill="auto"/>
          </w:tcPr>
          <w:p w:rsidR="00895E87" w:rsidRDefault="00895E87" w:rsidP="00895E87">
            <w:pPr>
              <w:spacing w:after="0" w:line="240" w:lineRule="auto"/>
              <w:jc w:val="center"/>
            </w:pPr>
            <w:r>
              <w:t>$ 6,500</w:t>
            </w:r>
          </w:p>
        </w:tc>
      </w:tr>
      <w:tr w:rsidR="00895E87" w:rsidTr="00895E87">
        <w:trPr>
          <w:jc w:val="center"/>
        </w:trPr>
        <w:tc>
          <w:tcPr>
            <w:tcW w:w="2808" w:type="dxa"/>
            <w:shd w:val="clear" w:color="auto" w:fill="auto"/>
          </w:tcPr>
          <w:p w:rsidR="00895E87" w:rsidRDefault="00895E87" w:rsidP="00895E87">
            <w:pPr>
              <w:spacing w:after="0" w:line="240" w:lineRule="auto"/>
            </w:pPr>
            <w:r>
              <w:t>CHAID</w:t>
            </w:r>
          </w:p>
        </w:tc>
        <w:tc>
          <w:tcPr>
            <w:tcW w:w="2160" w:type="dxa"/>
            <w:shd w:val="clear" w:color="auto" w:fill="auto"/>
          </w:tcPr>
          <w:p w:rsidR="00895E87" w:rsidRDefault="00895E87" w:rsidP="00895E87">
            <w:pPr>
              <w:spacing w:after="0" w:line="240" w:lineRule="auto"/>
              <w:jc w:val="center"/>
            </w:pPr>
            <w:r w:rsidRPr="000F778A">
              <w:t>$</w:t>
            </w:r>
            <w:r>
              <w:t>26,500</w:t>
            </w:r>
          </w:p>
        </w:tc>
        <w:tc>
          <w:tcPr>
            <w:tcW w:w="3060" w:type="dxa"/>
            <w:shd w:val="clear" w:color="auto" w:fill="auto"/>
          </w:tcPr>
          <w:p w:rsidR="00895E87" w:rsidRDefault="00895E87" w:rsidP="00895E87">
            <w:pPr>
              <w:spacing w:after="0" w:line="240" w:lineRule="auto"/>
              <w:jc w:val="center"/>
            </w:pPr>
            <w:r>
              <w:t>$ 4,500</w:t>
            </w:r>
          </w:p>
        </w:tc>
      </w:tr>
    </w:tbl>
    <w:p w:rsidR="00895E87" w:rsidRDefault="00895E87" w:rsidP="00D84406">
      <w:pPr>
        <w:rPr>
          <w:u w:val="single"/>
        </w:rPr>
      </w:pPr>
    </w:p>
    <w:p w:rsidR="00D84406" w:rsidRDefault="00D84406" w:rsidP="00D84406">
      <w:r w:rsidRPr="009A2C02">
        <w:rPr>
          <w:u w:val="single"/>
        </w:rPr>
        <w:t>Random Selection (or Baseline)</w:t>
      </w:r>
      <w:r>
        <w:t xml:space="preserve"> If we select sales prospects for new heating system randomly, then we w</w:t>
      </w:r>
      <w:r w:rsidR="00DD0CF4">
        <w:t>ould expect that a random selection of 10% of all prospects to contain</w:t>
      </w:r>
      <w:r>
        <w:t xml:space="preserve"> 10</w:t>
      </w:r>
      <w:r w:rsidR="00DD0CF4">
        <w:t>% of sales; 20% of randomly selected prospects would account for 20% of sales</w:t>
      </w:r>
      <w:r>
        <w:t>, etc.  The marketi</w:t>
      </w:r>
      <w:r w:rsidR="00901DE1">
        <w:t>ng budget allows us to contact 50</w:t>
      </w:r>
      <w:r w:rsidR="00C0518B">
        <w:t>% of our file.  There were 89 total sales on the file.  50% of 89 is 44 total sales prospects</w:t>
      </w:r>
      <w:r>
        <w:t xml:space="preserve"> with an </w:t>
      </w:r>
      <w:r w:rsidR="00C0518B">
        <w:t>associated revenue of $22,000 (44 X $500</w:t>
      </w:r>
      <w:r>
        <w:t>).</w:t>
      </w:r>
    </w:p>
    <w:p w:rsidR="001D7A42" w:rsidRDefault="001D7A42" w:rsidP="001D7A42">
      <w:pPr>
        <w:spacing w:after="0" w:line="240" w:lineRule="auto"/>
        <w:jc w:val="both"/>
      </w:pPr>
      <w:r>
        <w:rPr>
          <w:u w:val="single"/>
        </w:rPr>
        <w:t xml:space="preserve">Logistic </w:t>
      </w:r>
      <w:r w:rsidRPr="00880EDB">
        <w:rPr>
          <w:u w:val="single"/>
        </w:rPr>
        <w:t>Regression</w:t>
      </w:r>
      <w:r>
        <w:t xml:space="preserve"> By comparison, using logistic </w:t>
      </w:r>
      <w:r w:rsidR="00007A6A">
        <w:t>regression we reach 66</w:t>
      </w:r>
      <w:r>
        <w:t xml:space="preserve"> sales prospects among the 833 prospects for a</w:t>
      </w:r>
      <w:r w:rsidR="00007A6A">
        <w:t xml:space="preserve"> maximum revenue of $33,0</w:t>
      </w:r>
      <w:r w:rsidR="00295A04">
        <w:t>00 (66</w:t>
      </w:r>
      <w:r>
        <w:t xml:space="preserve"> X $500). This is an increase in revenue of $11,000 relative to using random selection ($33,000 - $22,000).</w:t>
      </w:r>
    </w:p>
    <w:p w:rsidR="001D7A42" w:rsidRDefault="001D7A42" w:rsidP="001D7A42">
      <w:pPr>
        <w:spacing w:after="0" w:line="240" w:lineRule="auto"/>
        <w:jc w:val="both"/>
      </w:pPr>
    </w:p>
    <w:p w:rsidR="001D7A42" w:rsidRPr="00C71650" w:rsidRDefault="001D7A42" w:rsidP="001D7A42">
      <w:pPr>
        <w:spacing w:after="0" w:line="240" w:lineRule="auto"/>
        <w:jc w:val="both"/>
      </w:pPr>
      <w:r>
        <w:rPr>
          <w:u w:val="single"/>
        </w:rPr>
        <w:t xml:space="preserve">Random Forest </w:t>
      </w:r>
      <w:r>
        <w:t xml:space="preserve">If Random Forest is used, </w:t>
      </w:r>
      <w:r w:rsidR="00007A6A">
        <w:t>we would earn $1,000 less in revenue</w:t>
      </w:r>
      <w:r>
        <w:t xml:space="preserve"> as compared to logistic regression. Specifically, this technique involves converting</w:t>
      </w:r>
      <w:r w:rsidR="00295A04">
        <w:t xml:space="preserve"> 64</w:t>
      </w:r>
      <w:r>
        <w:t xml:space="preserve"> prospects to customers</w:t>
      </w:r>
      <w:r w:rsidR="00007A6A">
        <w:t xml:space="preserve"> for a revenue of $32,000 (64</w:t>
      </w:r>
      <w:r>
        <w:t xml:space="preserve"> X $500).</w:t>
      </w:r>
    </w:p>
    <w:p w:rsidR="001D7A42" w:rsidRDefault="001D7A42" w:rsidP="001D7A42">
      <w:pPr>
        <w:spacing w:after="0" w:line="240" w:lineRule="auto"/>
        <w:jc w:val="both"/>
      </w:pPr>
    </w:p>
    <w:p w:rsidR="00007A6A" w:rsidRPr="00C71650" w:rsidRDefault="00007A6A" w:rsidP="00007A6A">
      <w:pPr>
        <w:spacing w:after="0" w:line="240" w:lineRule="auto"/>
        <w:jc w:val="both"/>
      </w:pPr>
      <w:r w:rsidRPr="00C71650">
        <w:rPr>
          <w:u w:val="single"/>
        </w:rPr>
        <w:t>MARS</w:t>
      </w:r>
      <w:r>
        <w:rPr>
          <w:u w:val="single"/>
        </w:rPr>
        <w:t xml:space="preserve"> </w:t>
      </w:r>
      <w:r w:rsidRPr="00C71650">
        <w:t>If MARS is used</w:t>
      </w:r>
      <w:r w:rsidRPr="002B0E10">
        <w:t xml:space="preserve">, we </w:t>
      </w:r>
      <w:r>
        <w:t xml:space="preserve">would earn $4,500 less in revenue as compared to logistic regression.  Specifically, this </w:t>
      </w:r>
      <w:r w:rsidR="00295A04">
        <w:t>technique involves converting 57</w:t>
      </w:r>
      <w:r>
        <w:t xml:space="preserve"> prospects to customers for a revenue of $28,500 (57 X $500).</w:t>
      </w:r>
    </w:p>
    <w:p w:rsidR="00007A6A" w:rsidRDefault="00007A6A" w:rsidP="001D7A42">
      <w:pPr>
        <w:spacing w:after="0" w:line="240" w:lineRule="auto"/>
        <w:jc w:val="both"/>
      </w:pPr>
    </w:p>
    <w:p w:rsidR="00007A6A" w:rsidRDefault="00007A6A" w:rsidP="00007A6A">
      <w:pPr>
        <w:spacing w:after="0" w:line="240" w:lineRule="auto"/>
        <w:jc w:val="both"/>
      </w:pPr>
      <w:r>
        <w:rPr>
          <w:u w:val="single"/>
        </w:rPr>
        <w:t xml:space="preserve">CHAID </w:t>
      </w:r>
      <w:r>
        <w:t xml:space="preserve">If CHAID is used, the revenue earned would decrease by $6,500 as compared to logistic regression.  Specifically, this </w:t>
      </w:r>
      <w:r w:rsidR="00295A04">
        <w:t>technique involves converting 53</w:t>
      </w:r>
      <w:r>
        <w:t xml:space="preserve"> prospects to customers for a revenue of $26,500 (53 X $500).</w:t>
      </w:r>
    </w:p>
    <w:p w:rsidR="00007A6A" w:rsidRDefault="00007A6A" w:rsidP="001D7A42">
      <w:pPr>
        <w:spacing w:after="0" w:line="240" w:lineRule="auto"/>
        <w:jc w:val="both"/>
      </w:pPr>
    </w:p>
    <w:p w:rsidR="001D7A42" w:rsidRDefault="001D7A42" w:rsidP="00D84406"/>
    <w:p w:rsidR="00671745" w:rsidRDefault="00671745" w:rsidP="00671745">
      <w:pPr>
        <w:spacing w:after="0" w:line="240" w:lineRule="auto"/>
        <w:rPr>
          <w:b/>
        </w:rPr>
      </w:pPr>
      <w:r w:rsidRPr="00B2267E">
        <w:rPr>
          <w:b/>
        </w:rPr>
        <w:t>Overall Performance Comparison</w:t>
      </w:r>
    </w:p>
    <w:p w:rsidR="00671745" w:rsidRPr="00B2267E" w:rsidRDefault="00671745" w:rsidP="00671745">
      <w:pPr>
        <w:spacing w:after="0" w:line="240" w:lineRule="auto"/>
        <w:rPr>
          <w:b/>
        </w:rPr>
      </w:pPr>
    </w:p>
    <w:p w:rsidR="00671745" w:rsidRDefault="00DD0CF4" w:rsidP="00697303">
      <w:pPr>
        <w:spacing w:after="0"/>
        <w:jc w:val="both"/>
      </w:pPr>
      <w:r>
        <w:t>The gains chart shown on page 3</w:t>
      </w:r>
      <w:r w:rsidR="00671745">
        <w:t xml:space="preserve"> provides a method to summarize the overall performance of the four models.  Generally, a gains chart shows a comparison of the four models versus the baseline.</w:t>
      </w:r>
      <w:r w:rsidR="00671745" w:rsidRPr="00D50C09">
        <w:t xml:space="preserve"> </w:t>
      </w:r>
      <w:r w:rsidR="00671745">
        <w:t>T</w:t>
      </w:r>
      <w:r w:rsidR="00671745" w:rsidRPr="00D50C09">
        <w:t xml:space="preserve">he gap between the </w:t>
      </w:r>
      <w:r w:rsidR="00671745">
        <w:t>prediction line for the four models and the base</w:t>
      </w:r>
      <w:r w:rsidR="00671745" w:rsidRPr="00D50C09">
        <w:t xml:space="preserve">line indicates the gains that the company </w:t>
      </w:r>
      <w:r w:rsidR="00671745">
        <w:t>foresees</w:t>
      </w:r>
      <w:r w:rsidR="00671745" w:rsidRPr="00D50C09">
        <w:t xml:space="preserve"> from using </w:t>
      </w:r>
      <w:r w:rsidR="00671745">
        <w:t>the respective</w:t>
      </w:r>
      <w:r w:rsidR="00671745" w:rsidRPr="00D50C09">
        <w:t xml:space="preserve"> predictive model</w:t>
      </w:r>
      <w:r w:rsidR="00671745">
        <w:t>s</w:t>
      </w:r>
      <w:r w:rsidR="00671745" w:rsidRPr="00D50C09">
        <w:t xml:space="preserve"> to prioritize its mailing list</w:t>
      </w:r>
      <w:r w:rsidR="00671745">
        <w:t>.</w:t>
      </w:r>
    </w:p>
    <w:p w:rsidR="006C1AFE" w:rsidRDefault="006C1AFE" w:rsidP="00671745">
      <w:pPr>
        <w:spacing w:after="0" w:line="240" w:lineRule="auto"/>
        <w:jc w:val="both"/>
      </w:pPr>
    </w:p>
    <w:p w:rsidR="00895E87" w:rsidRDefault="00895E87" w:rsidP="006C1AFE">
      <w:pPr>
        <w:spacing w:after="0" w:line="240" w:lineRule="auto"/>
        <w:jc w:val="center"/>
        <w:rPr>
          <w:sz w:val="20"/>
        </w:rPr>
      </w:pPr>
    </w:p>
    <w:p w:rsidR="00895E87" w:rsidRDefault="00895E87" w:rsidP="006C1AFE">
      <w:pPr>
        <w:spacing w:after="0" w:line="240" w:lineRule="auto"/>
        <w:jc w:val="center"/>
        <w:rPr>
          <w:sz w:val="20"/>
        </w:rPr>
      </w:pPr>
    </w:p>
    <w:p w:rsidR="00895E87" w:rsidRDefault="00895E87" w:rsidP="006C1AFE">
      <w:pPr>
        <w:spacing w:after="0" w:line="240" w:lineRule="auto"/>
        <w:jc w:val="center"/>
        <w:rPr>
          <w:sz w:val="20"/>
        </w:rPr>
      </w:pPr>
    </w:p>
    <w:p w:rsidR="00DD0CF4" w:rsidRDefault="00DD0CF4" w:rsidP="006C1AFE">
      <w:pPr>
        <w:spacing w:after="0" w:line="240" w:lineRule="auto"/>
        <w:jc w:val="center"/>
        <w:rPr>
          <w:sz w:val="20"/>
        </w:rPr>
      </w:pPr>
    </w:p>
    <w:p w:rsidR="00895E87" w:rsidRDefault="00895E87" w:rsidP="006C1AFE">
      <w:pPr>
        <w:spacing w:after="0" w:line="240" w:lineRule="auto"/>
        <w:jc w:val="center"/>
        <w:rPr>
          <w:sz w:val="20"/>
        </w:rPr>
      </w:pPr>
    </w:p>
    <w:p w:rsidR="00895E87" w:rsidRDefault="00895E87" w:rsidP="00697303">
      <w:pPr>
        <w:spacing w:after="0" w:line="240" w:lineRule="auto"/>
        <w:rPr>
          <w:sz w:val="20"/>
        </w:rPr>
      </w:pPr>
    </w:p>
    <w:p w:rsidR="00007A6A" w:rsidRPr="006C1AFE" w:rsidRDefault="006C1AFE" w:rsidP="006C1AFE">
      <w:pPr>
        <w:spacing w:after="0" w:line="240" w:lineRule="auto"/>
        <w:jc w:val="center"/>
        <w:rPr>
          <w:sz w:val="20"/>
        </w:rPr>
      </w:pPr>
      <w:r w:rsidRPr="006C1AFE">
        <w:rPr>
          <w:sz w:val="20"/>
        </w:rPr>
        <w:lastRenderedPageBreak/>
        <w:t xml:space="preserve">Figure </w:t>
      </w:r>
      <w:r w:rsidRPr="006C1AFE">
        <w:rPr>
          <w:b/>
          <w:sz w:val="20"/>
        </w:rPr>
        <w:fldChar w:fldCharType="begin"/>
      </w:r>
      <w:r w:rsidRPr="006C1AFE">
        <w:rPr>
          <w:sz w:val="20"/>
        </w:rPr>
        <w:instrText xml:space="preserve"> SEQ Figure \* ARABIC </w:instrText>
      </w:r>
      <w:r w:rsidRPr="006C1AFE">
        <w:rPr>
          <w:b/>
          <w:sz w:val="20"/>
        </w:rPr>
        <w:fldChar w:fldCharType="separate"/>
      </w:r>
      <w:r w:rsidRPr="006C1AFE">
        <w:rPr>
          <w:noProof/>
          <w:sz w:val="20"/>
        </w:rPr>
        <w:t>1</w:t>
      </w:r>
      <w:r w:rsidRPr="006C1AFE">
        <w:rPr>
          <w:b/>
          <w:sz w:val="20"/>
        </w:rPr>
        <w:fldChar w:fldCharType="end"/>
      </w:r>
      <w:r w:rsidRPr="006C1AFE">
        <w:rPr>
          <w:sz w:val="20"/>
        </w:rPr>
        <w:t>: Gains Chart for Baseline vs Prediction Models</w:t>
      </w:r>
    </w:p>
    <w:p w:rsidR="00007A6A" w:rsidRDefault="00007A6A" w:rsidP="006C1AFE">
      <w:pPr>
        <w:spacing w:after="0" w:line="240" w:lineRule="auto"/>
        <w:jc w:val="center"/>
      </w:pPr>
      <w:r>
        <w:rPr>
          <w:noProof/>
        </w:rPr>
        <w:drawing>
          <wp:inline distT="0" distB="0" distL="0" distR="0" wp14:anchorId="3C236F59">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71745" w:rsidRDefault="00671745" w:rsidP="00671745">
      <w:pPr>
        <w:spacing w:after="0" w:line="240" w:lineRule="auto"/>
        <w:jc w:val="both"/>
      </w:pPr>
    </w:p>
    <w:p w:rsidR="001B65B4" w:rsidRDefault="001B65B4" w:rsidP="00697303">
      <w:pPr>
        <w:spacing w:after="0"/>
        <w:jc w:val="both"/>
      </w:pPr>
      <w:r>
        <w:t>The lift curve for Logistic Regression is above the curve for Random Forest, MA</w:t>
      </w:r>
      <w:r w:rsidR="00DD0CF4">
        <w:t>RS and CHAID for the range of 20</w:t>
      </w:r>
      <w:r>
        <w:t>% to 70% of total prospects. The lift curve for MARS is above the curve of the other models for the range spanning 0% to 15% of total prospects. By contrast, the lift curve for CHAID is below the curve of Logistic Regression, Random Forest and MARS for the entire range of prospects. Therefore, Logistic Regression generally has a stronger performance in predicting sales, except at the left-most and right-most part of the curve.</w:t>
      </w:r>
    </w:p>
    <w:p w:rsidR="001B65B4" w:rsidRDefault="001B65B4" w:rsidP="001B65B4">
      <w:pPr>
        <w:spacing w:after="0" w:line="240" w:lineRule="auto"/>
        <w:jc w:val="both"/>
      </w:pPr>
    </w:p>
    <w:p w:rsidR="00895E87" w:rsidRDefault="00895E87" w:rsidP="00895E87">
      <w:pPr>
        <w:spacing w:after="0" w:line="240" w:lineRule="auto"/>
        <w:jc w:val="both"/>
        <w:rPr>
          <w:b/>
        </w:rPr>
      </w:pPr>
      <w:r w:rsidRPr="00B412AE">
        <w:rPr>
          <w:b/>
        </w:rPr>
        <w:t>Modeling Techniques</w:t>
      </w:r>
    </w:p>
    <w:p w:rsidR="00895E87" w:rsidRPr="00B412AE" w:rsidRDefault="00895E87" w:rsidP="00895E87">
      <w:pPr>
        <w:spacing w:after="0" w:line="240" w:lineRule="auto"/>
        <w:jc w:val="both"/>
        <w:rPr>
          <w:b/>
        </w:rPr>
      </w:pPr>
    </w:p>
    <w:p w:rsidR="00895E87" w:rsidRDefault="00895E87" w:rsidP="00895E87">
      <w:pPr>
        <w:spacing w:after="0" w:line="240" w:lineRule="auto"/>
        <w:jc w:val="both"/>
      </w:pPr>
      <w:r>
        <w:t>The four techniques used in this analysis were Logistic Regression, Random Forest, CHAID and MARS.  A description of each is provided below.</w:t>
      </w:r>
    </w:p>
    <w:p w:rsidR="00895E87" w:rsidRDefault="00895E87" w:rsidP="001B65B4">
      <w:pPr>
        <w:spacing w:after="0" w:line="240" w:lineRule="auto"/>
        <w:jc w:val="both"/>
      </w:pPr>
    </w:p>
    <w:p w:rsidR="00697303" w:rsidRDefault="00697303" w:rsidP="00697303">
      <w:pPr>
        <w:jc w:val="both"/>
      </w:pPr>
      <w:r w:rsidRPr="00682E2F">
        <w:rPr>
          <w:u w:val="single"/>
        </w:rPr>
        <w:t>Logistic Regression</w:t>
      </w:r>
      <w:r>
        <w:rPr>
          <w:u w:val="single"/>
        </w:rPr>
        <w:t>:</w:t>
      </w:r>
      <w:r w:rsidRPr="00674C69">
        <w:t xml:space="preserve"> Logistic regression </w:t>
      </w:r>
      <w:r>
        <w:t xml:space="preserve">is a regression technique that </w:t>
      </w:r>
      <w:r w:rsidRPr="00674C69">
        <w:t xml:space="preserve">measures the relationship between the </w:t>
      </w:r>
      <w:r>
        <w:t>binary</w:t>
      </w:r>
      <w:r w:rsidRPr="00674C69">
        <w:t xml:space="preserve"> dep</w:t>
      </w:r>
      <w:r>
        <w:t xml:space="preserve">endent variable and </w:t>
      </w:r>
      <w:r w:rsidRPr="00674C69">
        <w:t>independent variables</w:t>
      </w:r>
      <w:r>
        <w:t xml:space="preserve">. </w:t>
      </w:r>
      <w:r w:rsidRPr="009737DE">
        <w:t xml:space="preserve">In </w:t>
      </w:r>
      <w:r>
        <w:t>this technique</w:t>
      </w:r>
      <w:r w:rsidRPr="009737DE">
        <w:t xml:space="preserve"> the log odds of the outcome is modeled as a linear combination of the predictor variables.</w:t>
      </w:r>
    </w:p>
    <w:p w:rsidR="00697303" w:rsidRDefault="00697303" w:rsidP="00697303">
      <w:pPr>
        <w:jc w:val="both"/>
      </w:pPr>
      <w:r>
        <w:rPr>
          <w:u w:val="single"/>
        </w:rPr>
        <w:t>MARS:</w:t>
      </w:r>
      <w:r>
        <w:t xml:space="preserve"> MARS is a regression technique with knots. It recognizes turning points that exist in the linear relationship. MARS</w:t>
      </w:r>
      <w:r w:rsidRPr="009A3E1F">
        <w:t xml:space="preserve"> technique does not assume any particular type or class of relationship (e.g., linear, logistic, etc.) between the predictor variables and th</w:t>
      </w:r>
      <w:r>
        <w:t>e dependent variable</w:t>
      </w:r>
      <w:r w:rsidRPr="009A3E1F">
        <w:t>.</w:t>
      </w:r>
      <w:r>
        <w:t xml:space="preserve"> </w:t>
      </w:r>
    </w:p>
    <w:p w:rsidR="00697303" w:rsidRDefault="00697303" w:rsidP="00697303">
      <w:pPr>
        <w:jc w:val="both"/>
      </w:pPr>
      <w:r>
        <w:rPr>
          <w:u w:val="single"/>
        </w:rPr>
        <w:t>CHAID:</w:t>
      </w:r>
      <w:r>
        <w:t xml:space="preserve"> CHAID involves recursive partitioning of data into groups. </w:t>
      </w:r>
      <w:r w:rsidRPr="004D1C80">
        <w:t>In this method, the chi-square statistic i</w:t>
      </w:r>
      <w:r>
        <w:t>s calculated</w:t>
      </w:r>
      <w:r w:rsidRPr="004D1C80">
        <w:t xml:space="preserve"> between the dep</w:t>
      </w:r>
      <w:r>
        <w:t xml:space="preserve">endent variable and each independent variable. </w:t>
      </w:r>
      <w:r w:rsidRPr="004D1C80">
        <w:t>The independent variable with the largest chi-square statistic is selected and the data are split into groups based on that independent variable</w:t>
      </w:r>
      <w:r>
        <w:t xml:space="preserve">. </w:t>
      </w:r>
      <w:r w:rsidRPr="004D1C80">
        <w:t>Each of these sub-groups is then examined and the process is repeated</w:t>
      </w:r>
      <w:r>
        <w:t>.</w:t>
      </w:r>
    </w:p>
    <w:p w:rsidR="00697303" w:rsidRPr="004B4774" w:rsidRDefault="004924FA" w:rsidP="00697303">
      <w:pPr>
        <w:spacing w:after="0"/>
        <w:jc w:val="both"/>
      </w:pPr>
      <w:r>
        <w:rPr>
          <w:u w:val="single"/>
        </w:rPr>
        <w:t>Random Forest:</w:t>
      </w:r>
      <w:r w:rsidRPr="004924FA">
        <w:t xml:space="preserve"> </w:t>
      </w:r>
      <w:r>
        <w:t xml:space="preserve">Random Forest is an ensemble of trees. Random forest technique is a modified tree learning algorithm that randomly </w:t>
      </w:r>
      <w:r w:rsidR="00F74DAA">
        <w:t xml:space="preserve">removes </w:t>
      </w:r>
      <w:r>
        <w:t xml:space="preserve">small number of variables and builds the best tree without </w:t>
      </w:r>
      <w:r>
        <w:lastRenderedPageBreak/>
        <w:t>those variables. It uses the average of the predicted rates for all the different trees to find the best estimate for the probability of response for each prospect.</w:t>
      </w:r>
      <w:bookmarkStart w:id="0" w:name="_GoBack"/>
      <w:bookmarkEnd w:id="0"/>
    </w:p>
    <w:p w:rsidR="00697303" w:rsidRDefault="00697303" w:rsidP="00697303">
      <w:pPr>
        <w:jc w:val="both"/>
      </w:pPr>
    </w:p>
    <w:p w:rsidR="00697303" w:rsidRDefault="00697303" w:rsidP="00697303">
      <w:pPr>
        <w:spacing w:after="0" w:line="240" w:lineRule="auto"/>
        <w:rPr>
          <w:b/>
        </w:rPr>
      </w:pPr>
      <w:r w:rsidRPr="00B412AE">
        <w:rPr>
          <w:b/>
        </w:rPr>
        <w:t>Summary</w:t>
      </w:r>
    </w:p>
    <w:p w:rsidR="00697303" w:rsidRPr="00B412AE" w:rsidRDefault="00697303" w:rsidP="00697303">
      <w:pPr>
        <w:spacing w:after="0" w:line="240" w:lineRule="auto"/>
        <w:rPr>
          <w:b/>
        </w:rPr>
      </w:pPr>
    </w:p>
    <w:p w:rsidR="00697303" w:rsidRDefault="00697303" w:rsidP="00697303">
      <w:pPr>
        <w:jc w:val="both"/>
      </w:pPr>
      <w:r>
        <w:t>The results of this analysis has shown that the maximum sales can be reached using Logistic Regression as opposed to Random Forest, CHAID and MARS and that logistic regression clearly out-performs a random selection of prospects. The revenue from using Logistic Regression for the sales model for new heating system is $33,000. Also, Logistic Regression has superior performance relative to Random Forest, CHAID and MARS across most of the range of percentage of total prospects contacted.  A description of the four techniques was provided on page 3 and 4.</w:t>
      </w:r>
    </w:p>
    <w:p w:rsidR="001F0A61" w:rsidRDefault="001F0A61" w:rsidP="001F0A61">
      <w:pPr>
        <w:jc w:val="both"/>
      </w:pPr>
    </w:p>
    <w:p w:rsidR="001F0A61" w:rsidRDefault="001F0A61" w:rsidP="001F0A61">
      <w:pPr>
        <w:jc w:val="right"/>
      </w:pPr>
      <w:r>
        <w:t>Mounica Sirineni</w:t>
      </w:r>
    </w:p>
    <w:p w:rsidR="001F0A61" w:rsidRDefault="001F0A61" w:rsidP="001F0A61"/>
    <w:p w:rsidR="00697303" w:rsidRDefault="00697303" w:rsidP="00697303">
      <w:pPr>
        <w:jc w:val="both"/>
      </w:pPr>
    </w:p>
    <w:p w:rsidR="00697303" w:rsidRPr="004D1C80" w:rsidRDefault="00697303" w:rsidP="00697303">
      <w:pPr>
        <w:jc w:val="both"/>
      </w:pPr>
    </w:p>
    <w:p w:rsidR="00697303" w:rsidRPr="00215228" w:rsidRDefault="00697303" w:rsidP="00697303">
      <w:pPr>
        <w:jc w:val="both"/>
      </w:pPr>
    </w:p>
    <w:p w:rsidR="00895E87" w:rsidRDefault="00895E87" w:rsidP="001B65B4">
      <w:pPr>
        <w:spacing w:after="0" w:line="240" w:lineRule="auto"/>
        <w:jc w:val="both"/>
      </w:pPr>
    </w:p>
    <w:p w:rsidR="001B65B4" w:rsidRDefault="001B65B4" w:rsidP="001B65B4">
      <w:pPr>
        <w:spacing w:after="0" w:line="240" w:lineRule="auto"/>
        <w:jc w:val="both"/>
      </w:pPr>
    </w:p>
    <w:p w:rsidR="00293A30" w:rsidRDefault="00293A30" w:rsidP="00293A30"/>
    <w:p w:rsidR="00723772" w:rsidRDefault="00723772"/>
    <w:sectPr w:rsidR="0072377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1A0" w:rsidRDefault="001511A0" w:rsidP="00895E87">
      <w:pPr>
        <w:spacing w:after="0" w:line="240" w:lineRule="auto"/>
      </w:pPr>
      <w:r>
        <w:separator/>
      </w:r>
    </w:p>
  </w:endnote>
  <w:endnote w:type="continuationSeparator" w:id="0">
    <w:p w:rsidR="001511A0" w:rsidRDefault="001511A0" w:rsidP="00895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28485"/>
      <w:docPartObj>
        <w:docPartGallery w:val="Page Numbers (Bottom of Page)"/>
        <w:docPartUnique/>
      </w:docPartObj>
    </w:sdtPr>
    <w:sdtEndPr>
      <w:rPr>
        <w:b/>
        <w:noProof/>
      </w:rPr>
    </w:sdtEndPr>
    <w:sdtContent>
      <w:p w:rsidR="00895E87" w:rsidRPr="00895E87" w:rsidRDefault="00895E87">
        <w:pPr>
          <w:pStyle w:val="Footer"/>
          <w:jc w:val="center"/>
          <w:rPr>
            <w:b/>
          </w:rPr>
        </w:pPr>
        <w:r w:rsidRPr="00895E87">
          <w:rPr>
            <w:b/>
          </w:rPr>
          <w:fldChar w:fldCharType="begin"/>
        </w:r>
        <w:r w:rsidRPr="00895E87">
          <w:rPr>
            <w:b/>
          </w:rPr>
          <w:instrText xml:space="preserve"> PAGE   \* MERGEFORMAT </w:instrText>
        </w:r>
        <w:r w:rsidRPr="00895E87">
          <w:rPr>
            <w:b/>
          </w:rPr>
          <w:fldChar w:fldCharType="separate"/>
        </w:r>
        <w:r w:rsidR="00F74DAA">
          <w:rPr>
            <w:b/>
            <w:noProof/>
          </w:rPr>
          <w:t>4</w:t>
        </w:r>
        <w:r w:rsidRPr="00895E87">
          <w:rPr>
            <w:b/>
            <w:noProof/>
          </w:rPr>
          <w:fldChar w:fldCharType="end"/>
        </w:r>
      </w:p>
    </w:sdtContent>
  </w:sdt>
  <w:p w:rsidR="00895E87" w:rsidRDefault="00895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1A0" w:rsidRDefault="001511A0" w:rsidP="00895E87">
      <w:pPr>
        <w:spacing w:after="0" w:line="240" w:lineRule="auto"/>
      </w:pPr>
      <w:r>
        <w:separator/>
      </w:r>
    </w:p>
  </w:footnote>
  <w:footnote w:type="continuationSeparator" w:id="0">
    <w:p w:rsidR="001511A0" w:rsidRDefault="001511A0" w:rsidP="00895E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4B5F3B"/>
    <w:multiLevelType w:val="hybridMultilevel"/>
    <w:tmpl w:val="573E7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30"/>
    <w:rsid w:val="00007A6A"/>
    <w:rsid w:val="001511A0"/>
    <w:rsid w:val="001B65B4"/>
    <w:rsid w:val="001D7A42"/>
    <w:rsid w:val="001F0A61"/>
    <w:rsid w:val="00293A30"/>
    <w:rsid w:val="00295A04"/>
    <w:rsid w:val="00376970"/>
    <w:rsid w:val="003D212C"/>
    <w:rsid w:val="00455DC5"/>
    <w:rsid w:val="004924FA"/>
    <w:rsid w:val="00614A16"/>
    <w:rsid w:val="00671745"/>
    <w:rsid w:val="00697303"/>
    <w:rsid w:val="006C1AFE"/>
    <w:rsid w:val="006C3286"/>
    <w:rsid w:val="00723772"/>
    <w:rsid w:val="00895E87"/>
    <w:rsid w:val="00901DE1"/>
    <w:rsid w:val="00AC7B15"/>
    <w:rsid w:val="00C0518B"/>
    <w:rsid w:val="00CA34D9"/>
    <w:rsid w:val="00D6405B"/>
    <w:rsid w:val="00D84406"/>
    <w:rsid w:val="00DD0CF4"/>
    <w:rsid w:val="00F7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9A7A4-DD87-4F14-96A3-FF02CCEE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A3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93A30"/>
    <w:rPr>
      <w:sz w:val="16"/>
      <w:szCs w:val="16"/>
    </w:rPr>
  </w:style>
  <w:style w:type="paragraph" w:styleId="CommentText">
    <w:name w:val="annotation text"/>
    <w:basedOn w:val="Normal"/>
    <w:link w:val="CommentTextChar"/>
    <w:uiPriority w:val="99"/>
    <w:semiHidden/>
    <w:unhideWhenUsed/>
    <w:rsid w:val="00293A30"/>
    <w:pPr>
      <w:spacing w:line="240" w:lineRule="auto"/>
    </w:pPr>
    <w:rPr>
      <w:sz w:val="20"/>
      <w:szCs w:val="20"/>
    </w:rPr>
  </w:style>
  <w:style w:type="character" w:customStyle="1" w:styleId="CommentTextChar">
    <w:name w:val="Comment Text Char"/>
    <w:basedOn w:val="DefaultParagraphFont"/>
    <w:link w:val="CommentText"/>
    <w:uiPriority w:val="99"/>
    <w:semiHidden/>
    <w:rsid w:val="00293A30"/>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293A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A30"/>
    <w:rPr>
      <w:rFonts w:ascii="Segoe UI" w:eastAsia="Calibri" w:hAnsi="Segoe UI" w:cs="Segoe UI"/>
      <w:sz w:val="18"/>
      <w:szCs w:val="18"/>
    </w:rPr>
  </w:style>
  <w:style w:type="paragraph" w:styleId="ListParagraph">
    <w:name w:val="List Paragraph"/>
    <w:basedOn w:val="Normal"/>
    <w:uiPriority w:val="34"/>
    <w:qFormat/>
    <w:rsid w:val="00293A30"/>
    <w:pPr>
      <w:ind w:left="720"/>
      <w:contextualSpacing/>
    </w:pPr>
  </w:style>
  <w:style w:type="paragraph" w:styleId="Caption">
    <w:name w:val="caption"/>
    <w:basedOn w:val="Normal"/>
    <w:next w:val="Normal"/>
    <w:uiPriority w:val="35"/>
    <w:unhideWhenUsed/>
    <w:qFormat/>
    <w:rsid w:val="003D212C"/>
    <w:rPr>
      <w:b/>
      <w:bCs/>
      <w:sz w:val="20"/>
      <w:szCs w:val="20"/>
    </w:rPr>
  </w:style>
  <w:style w:type="paragraph" w:styleId="Header">
    <w:name w:val="header"/>
    <w:basedOn w:val="Normal"/>
    <w:link w:val="HeaderChar"/>
    <w:uiPriority w:val="99"/>
    <w:unhideWhenUsed/>
    <w:rsid w:val="00895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E87"/>
    <w:rPr>
      <w:rFonts w:ascii="Calibri" w:eastAsia="Calibri" w:hAnsi="Calibri" w:cs="Times New Roman"/>
    </w:rPr>
  </w:style>
  <w:style w:type="paragraph" w:styleId="Footer">
    <w:name w:val="footer"/>
    <w:basedOn w:val="Normal"/>
    <w:link w:val="FooterChar"/>
    <w:uiPriority w:val="99"/>
    <w:unhideWhenUsed/>
    <w:rsid w:val="00895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E8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 Sirineni</dc:creator>
  <cp:keywords/>
  <dc:description/>
  <cp:lastModifiedBy>Mounica Sirineni</cp:lastModifiedBy>
  <cp:revision>9</cp:revision>
  <dcterms:created xsi:type="dcterms:W3CDTF">2015-04-28T17:33:00Z</dcterms:created>
  <dcterms:modified xsi:type="dcterms:W3CDTF">2015-05-11T21:13:00Z</dcterms:modified>
</cp:coreProperties>
</file>